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4655" w:rsidRDefault="004A4655" w:rsidP="00E624B6">
      <w:pPr>
        <w:jc w:val="center"/>
        <w:rPr>
          <w:b/>
          <w:sz w:val="20"/>
          <w:szCs w:val="20"/>
        </w:rPr>
      </w:pPr>
      <w:bookmarkStart w:id="0" w:name="_Ref353191193"/>
    </w:p>
    <w:p w:rsidR="004A4655" w:rsidRDefault="004A4655" w:rsidP="00E624B6">
      <w:pPr>
        <w:jc w:val="center"/>
        <w:rPr>
          <w:b/>
          <w:sz w:val="20"/>
          <w:szCs w:val="20"/>
        </w:rPr>
      </w:pPr>
    </w:p>
    <w:p w:rsidR="004A4655" w:rsidRPr="004A4655" w:rsidRDefault="004A4655" w:rsidP="004A4655">
      <w:pPr>
        <w:jc w:val="right"/>
        <w:rPr>
          <w:b/>
          <w:sz w:val="20"/>
          <w:szCs w:val="20"/>
        </w:rPr>
      </w:pPr>
      <w:r w:rsidRPr="004A4655">
        <w:rPr>
          <w:b/>
          <w:sz w:val="20"/>
          <w:szCs w:val="20"/>
        </w:rPr>
        <w:t>Приложение № 4</w:t>
      </w:r>
    </w:p>
    <w:p w:rsidR="004A4655" w:rsidRPr="004A4655" w:rsidRDefault="004A4655" w:rsidP="004A4655">
      <w:pPr>
        <w:jc w:val="right"/>
        <w:rPr>
          <w:b/>
          <w:sz w:val="20"/>
          <w:szCs w:val="20"/>
        </w:rPr>
      </w:pPr>
      <w:r w:rsidRPr="004A4655">
        <w:rPr>
          <w:b/>
          <w:sz w:val="20"/>
          <w:szCs w:val="20"/>
        </w:rPr>
        <w:t xml:space="preserve">К Документации                                                    </w:t>
      </w:r>
    </w:p>
    <w:p w:rsidR="004A4655" w:rsidRDefault="004A4655" w:rsidP="004A4655">
      <w:pPr>
        <w:jc w:val="right"/>
        <w:rPr>
          <w:b/>
        </w:rPr>
      </w:pPr>
    </w:p>
    <w:p w:rsidR="004A4655" w:rsidRDefault="004A4655" w:rsidP="004A4655">
      <w:pPr>
        <w:jc w:val="right"/>
        <w:rPr>
          <w:b/>
        </w:rPr>
      </w:pPr>
      <w:r>
        <w:rPr>
          <w:b/>
        </w:rPr>
        <w:t xml:space="preserve">  Утверждаю </w:t>
      </w:r>
    </w:p>
    <w:p w:rsidR="004A4655" w:rsidRDefault="004A4655" w:rsidP="004A4655">
      <w:pPr>
        <w:jc w:val="right"/>
        <w:rPr>
          <w:b/>
        </w:rPr>
      </w:pPr>
      <w:r>
        <w:rPr>
          <w:b/>
        </w:rPr>
        <w:t>И.о. главного инженера ПАО «ЖТ №1»</w:t>
      </w:r>
    </w:p>
    <w:p w:rsidR="004A4655" w:rsidRPr="004A4655" w:rsidRDefault="004A4655" w:rsidP="004A4655">
      <w:pPr>
        <w:jc w:val="right"/>
        <w:rPr>
          <w:b/>
        </w:rPr>
      </w:pPr>
      <w:r>
        <w:rPr>
          <w:b/>
        </w:rPr>
        <w:t xml:space="preserve">                                                                                         </w:t>
      </w:r>
      <w:proofErr w:type="spellStart"/>
      <w:r>
        <w:rPr>
          <w:b/>
        </w:rPr>
        <w:t>______________________Нарижний</w:t>
      </w:r>
      <w:proofErr w:type="spellEnd"/>
      <w:r>
        <w:rPr>
          <w:b/>
        </w:rPr>
        <w:t xml:space="preserve"> А.И</w:t>
      </w:r>
    </w:p>
    <w:p w:rsidR="004A4655" w:rsidRDefault="004A4655" w:rsidP="00E624B6">
      <w:pPr>
        <w:jc w:val="center"/>
        <w:rPr>
          <w:b/>
          <w:sz w:val="20"/>
          <w:szCs w:val="20"/>
        </w:rPr>
      </w:pPr>
    </w:p>
    <w:p w:rsidR="007F064D" w:rsidRDefault="004A4655" w:rsidP="00E624B6">
      <w:pPr>
        <w:jc w:val="center"/>
        <w:rPr>
          <w:b/>
          <w:sz w:val="20"/>
          <w:szCs w:val="20"/>
        </w:rPr>
      </w:pPr>
      <w:r>
        <w:rPr>
          <w:b/>
          <w:sz w:val="20"/>
          <w:szCs w:val="20"/>
        </w:rPr>
        <w:t>ПОЯСНИТЕЛЬНАЯ ЗАПИСКА</w:t>
      </w:r>
    </w:p>
    <w:p w:rsidR="003E31C1" w:rsidRDefault="003E31C1" w:rsidP="00E624B6">
      <w:pPr>
        <w:jc w:val="center"/>
        <w:rPr>
          <w:b/>
          <w:sz w:val="20"/>
          <w:szCs w:val="20"/>
        </w:rPr>
      </w:pPr>
      <w:bookmarkStart w:id="1" w:name="_GoBack"/>
      <w:bookmarkEnd w:id="1"/>
    </w:p>
    <w:p w:rsidR="001B425F" w:rsidRDefault="001B425F" w:rsidP="00906A2A">
      <w:r>
        <w:t xml:space="preserve">К </w:t>
      </w:r>
      <w:r w:rsidR="003E31C1">
        <w:t xml:space="preserve">замене малых архитектурных форм </w:t>
      </w:r>
      <w:r>
        <w:t xml:space="preserve"> предъявляются следующие требования:</w:t>
      </w:r>
    </w:p>
    <w:p w:rsidR="001B425F" w:rsidRPr="004C5B93" w:rsidRDefault="001B425F" w:rsidP="001B425F">
      <w:pPr>
        <w:numPr>
          <w:ilvl w:val="0"/>
          <w:numId w:val="25"/>
        </w:numPr>
        <w:shd w:val="clear" w:color="auto" w:fill="EFEFEF"/>
        <w:spacing w:before="100" w:beforeAutospacing="1" w:after="150"/>
        <w:ind w:left="1200" w:right="480" w:hanging="720"/>
        <w:rPr>
          <w:color w:val="000000"/>
          <w:szCs w:val="27"/>
        </w:rPr>
      </w:pPr>
      <w:r w:rsidRPr="004C5B93">
        <w:rPr>
          <w:color w:val="000000"/>
          <w:szCs w:val="27"/>
        </w:rPr>
        <w:t>соответствие характеру архитектурного и ландшафтного окружения элементов благоустройства территории;</w:t>
      </w:r>
    </w:p>
    <w:p w:rsidR="001B425F" w:rsidRPr="004C5B93" w:rsidRDefault="001B425F" w:rsidP="001B425F">
      <w:pPr>
        <w:numPr>
          <w:ilvl w:val="0"/>
          <w:numId w:val="25"/>
        </w:numPr>
        <w:shd w:val="clear" w:color="auto" w:fill="EFEFEF"/>
        <w:spacing w:before="100" w:beforeAutospacing="1" w:after="150"/>
        <w:ind w:left="1200" w:right="480" w:hanging="720"/>
        <w:rPr>
          <w:color w:val="000000"/>
          <w:szCs w:val="27"/>
        </w:rPr>
      </w:pPr>
      <w:r w:rsidRPr="004C5B93">
        <w:rPr>
          <w:color w:val="000000"/>
          <w:szCs w:val="27"/>
        </w:rPr>
        <w:t>высокие</w:t>
      </w:r>
      <w:r w:rsidR="00CD689E">
        <w:rPr>
          <w:color w:val="000000"/>
          <w:szCs w:val="27"/>
        </w:rPr>
        <w:t xml:space="preserve"> </w:t>
      </w:r>
      <w:r w:rsidRPr="004C5B93">
        <w:rPr>
          <w:color w:val="000000"/>
          <w:szCs w:val="27"/>
        </w:rPr>
        <w:t>декоративные и эксплуатационные качества материалов, их сохранность на протяжении длительного периода с учетом неблагоприятного воздействия внешней среды;</w:t>
      </w:r>
    </w:p>
    <w:p w:rsidR="001B425F" w:rsidRPr="004C5B93" w:rsidRDefault="001B425F" w:rsidP="001B425F">
      <w:pPr>
        <w:numPr>
          <w:ilvl w:val="0"/>
          <w:numId w:val="25"/>
        </w:numPr>
        <w:shd w:val="clear" w:color="auto" w:fill="EFEFEF"/>
        <w:spacing w:before="100" w:beforeAutospacing="1" w:after="150"/>
        <w:ind w:left="1200" w:right="480" w:hanging="720"/>
        <w:rPr>
          <w:color w:val="000000"/>
          <w:szCs w:val="27"/>
        </w:rPr>
      </w:pPr>
      <w:r w:rsidRPr="004C5B93">
        <w:rPr>
          <w:color w:val="000000"/>
          <w:szCs w:val="27"/>
        </w:rPr>
        <w:t>эстетичность, функциональность, прочность, надежность, безопасность конструкции.</w:t>
      </w:r>
    </w:p>
    <w:p w:rsidR="001B425F" w:rsidRPr="007566BC" w:rsidRDefault="001B425F" w:rsidP="00906A2A"/>
    <w:p w:rsidR="007F064D" w:rsidRPr="00E624B6" w:rsidRDefault="007F064D" w:rsidP="004C5B93">
      <w:pPr>
        <w:rPr>
          <w:b/>
          <w:sz w:val="20"/>
          <w:szCs w:val="20"/>
        </w:rPr>
      </w:pPr>
    </w:p>
    <w:tbl>
      <w:tblPr>
        <w:tblW w:w="1488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1701"/>
        <w:gridCol w:w="5670"/>
        <w:gridCol w:w="5953"/>
        <w:gridCol w:w="992"/>
      </w:tblGrid>
      <w:tr w:rsidR="007F064D" w:rsidRPr="00E624B6" w:rsidTr="008230A4">
        <w:trPr>
          <w:trHeight w:val="276"/>
        </w:trPr>
        <w:tc>
          <w:tcPr>
            <w:tcW w:w="567" w:type="dxa"/>
            <w:vMerge w:val="restart"/>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jc w:val="center"/>
              <w:rPr>
                <w:b/>
                <w:bCs/>
                <w:sz w:val="20"/>
                <w:szCs w:val="20"/>
              </w:rPr>
            </w:pPr>
            <w:r w:rsidRPr="00E624B6">
              <w:rPr>
                <w:b/>
                <w:bCs/>
                <w:sz w:val="20"/>
                <w:szCs w:val="20"/>
              </w:rPr>
              <w:t>№ п/п</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suppressAutoHyphens/>
              <w:jc w:val="center"/>
              <w:rPr>
                <w:b/>
                <w:sz w:val="20"/>
                <w:szCs w:val="20"/>
              </w:rPr>
            </w:pPr>
            <w:r w:rsidRPr="00E624B6">
              <w:rPr>
                <w:b/>
                <w:sz w:val="20"/>
                <w:szCs w:val="20"/>
              </w:rPr>
              <w:t>Наименование изделия</w:t>
            </w:r>
          </w:p>
        </w:tc>
        <w:tc>
          <w:tcPr>
            <w:tcW w:w="5670" w:type="dxa"/>
            <w:vMerge w:val="restart"/>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suppressAutoHyphens/>
              <w:jc w:val="center"/>
              <w:rPr>
                <w:b/>
                <w:sz w:val="20"/>
                <w:szCs w:val="20"/>
              </w:rPr>
            </w:pPr>
            <w:r w:rsidRPr="00E624B6">
              <w:rPr>
                <w:b/>
                <w:sz w:val="20"/>
                <w:szCs w:val="20"/>
              </w:rPr>
              <w:t>Примерный эскиз</w:t>
            </w:r>
          </w:p>
        </w:tc>
        <w:tc>
          <w:tcPr>
            <w:tcW w:w="5953" w:type="dxa"/>
            <w:vMerge w:val="restart"/>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suppressAutoHyphens/>
              <w:jc w:val="center"/>
              <w:rPr>
                <w:b/>
                <w:sz w:val="20"/>
                <w:szCs w:val="20"/>
              </w:rPr>
            </w:pPr>
            <w:r w:rsidRPr="00E624B6">
              <w:rPr>
                <w:b/>
                <w:sz w:val="20"/>
                <w:szCs w:val="20"/>
              </w:rPr>
              <w:t>Характеристика изделия</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jc w:val="center"/>
              <w:rPr>
                <w:b/>
                <w:bCs/>
                <w:sz w:val="20"/>
                <w:szCs w:val="20"/>
              </w:rPr>
            </w:pPr>
            <w:r w:rsidRPr="00E624B6">
              <w:rPr>
                <w:b/>
                <w:sz w:val="20"/>
                <w:szCs w:val="20"/>
              </w:rPr>
              <w:t>Ко-во, штук</w:t>
            </w:r>
          </w:p>
        </w:tc>
      </w:tr>
      <w:tr w:rsidR="007F064D" w:rsidRPr="00E624B6" w:rsidTr="008230A4">
        <w:trPr>
          <w:trHeight w:val="444"/>
        </w:trPr>
        <w:tc>
          <w:tcPr>
            <w:tcW w:w="567" w:type="dxa"/>
            <w:vMerge/>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rPr>
                <w:b/>
                <w:bCs/>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rPr>
                <w:sz w:val="20"/>
                <w:szCs w:val="20"/>
              </w:rPr>
            </w:pPr>
          </w:p>
        </w:tc>
        <w:tc>
          <w:tcPr>
            <w:tcW w:w="5670" w:type="dxa"/>
            <w:vMerge/>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rPr>
                <w:sz w:val="20"/>
                <w:szCs w:val="20"/>
              </w:rPr>
            </w:pPr>
          </w:p>
        </w:tc>
        <w:tc>
          <w:tcPr>
            <w:tcW w:w="5953" w:type="dxa"/>
            <w:vMerge/>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rPr>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rPr>
                <w:b/>
                <w:bCs/>
                <w:sz w:val="20"/>
                <w:szCs w:val="20"/>
              </w:rPr>
            </w:pPr>
          </w:p>
        </w:tc>
      </w:tr>
      <w:tr w:rsidR="007F064D" w:rsidRPr="00E624B6" w:rsidTr="008230A4">
        <w:trPr>
          <w:trHeight w:val="427"/>
        </w:trPr>
        <w:tc>
          <w:tcPr>
            <w:tcW w:w="567" w:type="dxa"/>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jc w:val="center"/>
              <w:rPr>
                <w:b/>
                <w:sz w:val="20"/>
                <w:szCs w:val="20"/>
              </w:rPr>
            </w:pPr>
            <w:r w:rsidRPr="00E624B6">
              <w:rPr>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pStyle w:val="20"/>
              <w:shd w:val="clear" w:color="auto" w:fill="FFFFFF"/>
              <w:spacing w:after="0"/>
              <w:rPr>
                <w:sz w:val="20"/>
                <w:szCs w:val="20"/>
              </w:rPr>
            </w:pPr>
            <w:r w:rsidRPr="00E624B6">
              <w:rPr>
                <w:sz w:val="20"/>
                <w:szCs w:val="20"/>
              </w:rPr>
              <w:t>Детский игровой компл</w:t>
            </w:r>
            <w:r w:rsidRPr="00E624B6">
              <w:rPr>
                <w:sz w:val="20"/>
                <w:szCs w:val="20"/>
              </w:rPr>
              <w:lastRenderedPageBreak/>
              <w:t>екс</w:t>
            </w:r>
          </w:p>
          <w:p w:rsidR="000D7A44" w:rsidRPr="00E624B6" w:rsidRDefault="000D7A44" w:rsidP="00E624B6">
            <w:pPr>
              <w:outlineLvl w:val="0"/>
              <w:rPr>
                <w:rFonts w:eastAsia="Arial Unicode MS"/>
                <w:b/>
                <w:bCs/>
                <w:kern w:val="2"/>
                <w:sz w:val="20"/>
                <w:szCs w:val="20"/>
                <w:lang w:eastAsia="ar-SA"/>
              </w:rPr>
            </w:pPr>
            <w:r w:rsidRPr="00E624B6">
              <w:rPr>
                <w:rFonts w:eastAsia="Arial Unicode MS"/>
                <w:b/>
                <w:bCs/>
                <w:kern w:val="2"/>
                <w:sz w:val="20"/>
                <w:szCs w:val="20"/>
                <w:lang w:eastAsia="ar-SA"/>
              </w:rPr>
              <w:t>Детский игровой комплекс</w:t>
            </w:r>
          </w:p>
          <w:p w:rsidR="007F064D" w:rsidRPr="00E624B6" w:rsidRDefault="008230A4" w:rsidP="00E624B6">
            <w:pPr>
              <w:outlineLvl w:val="0"/>
              <w:rPr>
                <w:b/>
                <w:sz w:val="20"/>
                <w:szCs w:val="20"/>
              </w:rPr>
            </w:pPr>
            <w:r>
              <w:rPr>
                <w:rFonts w:eastAsia="Arial Unicode MS"/>
                <w:b/>
                <w:bCs/>
                <w:kern w:val="2"/>
                <w:sz w:val="20"/>
                <w:szCs w:val="20"/>
                <w:lang w:eastAsia="ar-SA"/>
              </w:rPr>
              <w:t>«Шахматный клуб»</w:t>
            </w:r>
          </w:p>
          <w:p w:rsidR="007F064D" w:rsidRPr="00E624B6" w:rsidRDefault="007F064D" w:rsidP="00E624B6">
            <w:pPr>
              <w:rPr>
                <w:sz w:val="20"/>
                <w:szCs w:val="20"/>
              </w:rPr>
            </w:pPr>
          </w:p>
          <w:p w:rsidR="007F064D" w:rsidRPr="00E624B6" w:rsidRDefault="007F064D" w:rsidP="00E624B6">
            <w:pPr>
              <w:outlineLvl w:val="0"/>
              <w:rPr>
                <w:b/>
                <w:kern w:val="36"/>
                <w:sz w:val="20"/>
                <w:szCs w:val="20"/>
              </w:rPr>
            </w:pPr>
          </w:p>
        </w:tc>
        <w:tc>
          <w:tcPr>
            <w:tcW w:w="5670" w:type="dxa"/>
            <w:tcBorders>
              <w:top w:val="single" w:sz="4" w:space="0" w:color="auto"/>
              <w:left w:val="single" w:sz="4" w:space="0" w:color="auto"/>
              <w:bottom w:val="single" w:sz="4" w:space="0" w:color="auto"/>
              <w:right w:val="single" w:sz="4" w:space="0" w:color="auto"/>
            </w:tcBorders>
            <w:vAlign w:val="center"/>
            <w:hideMark/>
          </w:tcPr>
          <w:p w:rsidR="007F064D" w:rsidRPr="00E624B6" w:rsidRDefault="008230A4" w:rsidP="00E624B6">
            <w:pPr>
              <w:rPr>
                <w:sz w:val="20"/>
                <w:szCs w:val="20"/>
              </w:rPr>
            </w:pPr>
            <w:r>
              <w:rPr>
                <w:noProof/>
                <w:sz w:val="20"/>
                <w:szCs w:val="20"/>
              </w:rPr>
              <w:lastRenderedPageBreak/>
              <w:drawing>
                <wp:inline distT="0" distB="0" distL="0" distR="0">
                  <wp:extent cx="3503017" cy="2560320"/>
                  <wp:effectExtent l="0" t="0" r="0" b="0"/>
                  <wp:docPr id="1" name="Рисунок 1" descr="C:\Users\User\Pictures\1 ДК Шахматный клу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1 ДК Шахматный клуб.pn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3017" cy="2560320"/>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pStyle w:val="af"/>
              <w:spacing w:before="0" w:beforeAutospacing="0" w:after="0" w:afterAutospacing="0"/>
              <w:jc w:val="both"/>
              <w:rPr>
                <w:rFonts w:ascii="Times New Roman" w:hAnsi="Times New Roman" w:cs="Times New Roman"/>
                <w:b/>
                <w:sz w:val="20"/>
                <w:szCs w:val="20"/>
                <w:u w:val="single"/>
              </w:rPr>
            </w:pPr>
            <w:r w:rsidRPr="00E624B6">
              <w:rPr>
                <w:rFonts w:ascii="Times New Roman" w:hAnsi="Times New Roman" w:cs="Times New Roman"/>
                <w:b/>
                <w:sz w:val="20"/>
                <w:szCs w:val="20"/>
                <w:u w:val="single"/>
              </w:rPr>
              <w:t>Размеры:</w:t>
            </w:r>
          </w:p>
          <w:p w:rsidR="007F064D" w:rsidRPr="00E624B6" w:rsidRDefault="008230A4" w:rsidP="00E624B6">
            <w:pPr>
              <w:pStyle w:val="af"/>
              <w:spacing w:before="0" w:beforeAutospacing="0" w:after="0" w:afterAutospacing="0"/>
              <w:jc w:val="both"/>
              <w:rPr>
                <w:rFonts w:ascii="Times New Roman" w:hAnsi="Times New Roman" w:cs="Times New Roman"/>
                <w:b/>
                <w:sz w:val="20"/>
                <w:szCs w:val="20"/>
                <w:u w:val="single"/>
              </w:rPr>
            </w:pPr>
            <w:r>
              <w:rPr>
                <w:rFonts w:ascii="Times New Roman" w:hAnsi="Times New Roman" w:cs="Times New Roman"/>
                <w:sz w:val="20"/>
                <w:szCs w:val="20"/>
              </w:rPr>
              <w:t>В</w:t>
            </w:r>
            <w:r w:rsidR="007F064D" w:rsidRPr="00E624B6">
              <w:rPr>
                <w:rFonts w:ascii="Times New Roman" w:hAnsi="Times New Roman" w:cs="Times New Roman"/>
                <w:sz w:val="20"/>
                <w:szCs w:val="20"/>
              </w:rPr>
              <w:t xml:space="preserve">ысота:   не менее </w:t>
            </w:r>
            <w:r>
              <w:rPr>
                <w:rFonts w:ascii="Times New Roman" w:hAnsi="Times New Roman" w:cs="Times New Roman"/>
                <w:sz w:val="20"/>
                <w:szCs w:val="20"/>
              </w:rPr>
              <w:t>2670</w:t>
            </w:r>
            <w:r w:rsidR="007F064D" w:rsidRPr="00E624B6">
              <w:rPr>
                <w:rFonts w:ascii="Times New Roman" w:hAnsi="Times New Roman" w:cs="Times New Roman"/>
                <w:sz w:val="20"/>
                <w:szCs w:val="20"/>
              </w:rPr>
              <w:t xml:space="preserve"> мм не более </w:t>
            </w:r>
            <w:r>
              <w:rPr>
                <w:rFonts w:ascii="Times New Roman" w:hAnsi="Times New Roman" w:cs="Times New Roman"/>
                <w:sz w:val="20"/>
                <w:szCs w:val="20"/>
              </w:rPr>
              <w:t>2</w:t>
            </w:r>
            <w:r w:rsidR="00E12204">
              <w:rPr>
                <w:rFonts w:ascii="Times New Roman" w:hAnsi="Times New Roman" w:cs="Times New Roman"/>
                <w:sz w:val="20"/>
                <w:szCs w:val="20"/>
              </w:rPr>
              <w:t>68</w:t>
            </w:r>
            <w:r>
              <w:rPr>
                <w:rFonts w:ascii="Times New Roman" w:hAnsi="Times New Roman" w:cs="Times New Roman"/>
                <w:sz w:val="20"/>
                <w:szCs w:val="20"/>
              </w:rPr>
              <w:t>0</w:t>
            </w:r>
            <w:r w:rsidR="007F064D" w:rsidRPr="00E624B6">
              <w:rPr>
                <w:rFonts w:ascii="Times New Roman" w:hAnsi="Times New Roman" w:cs="Times New Roman"/>
                <w:sz w:val="20"/>
                <w:szCs w:val="20"/>
              </w:rPr>
              <w:t xml:space="preserve"> мм,</w:t>
            </w:r>
          </w:p>
          <w:p w:rsidR="007F064D" w:rsidRPr="00E624B6" w:rsidRDefault="007F064D" w:rsidP="00E624B6">
            <w:pPr>
              <w:jc w:val="both"/>
              <w:rPr>
                <w:sz w:val="20"/>
                <w:szCs w:val="20"/>
              </w:rPr>
            </w:pPr>
            <w:r w:rsidRPr="00E624B6">
              <w:rPr>
                <w:sz w:val="20"/>
                <w:szCs w:val="20"/>
              </w:rPr>
              <w:t xml:space="preserve">ширина: не менее  </w:t>
            </w:r>
            <w:r w:rsidR="008230A4">
              <w:rPr>
                <w:sz w:val="20"/>
                <w:szCs w:val="20"/>
              </w:rPr>
              <w:t>5590</w:t>
            </w:r>
            <w:r w:rsidRPr="00E624B6">
              <w:rPr>
                <w:sz w:val="20"/>
                <w:szCs w:val="20"/>
              </w:rPr>
              <w:t xml:space="preserve"> мм не более </w:t>
            </w:r>
            <w:r w:rsidR="008230A4">
              <w:rPr>
                <w:sz w:val="20"/>
                <w:szCs w:val="20"/>
              </w:rPr>
              <w:t>5</w:t>
            </w:r>
            <w:r w:rsidR="00E12204">
              <w:rPr>
                <w:sz w:val="20"/>
                <w:szCs w:val="20"/>
              </w:rPr>
              <w:t>6</w:t>
            </w:r>
            <w:r w:rsidR="008230A4">
              <w:rPr>
                <w:sz w:val="20"/>
                <w:szCs w:val="20"/>
              </w:rPr>
              <w:t>10</w:t>
            </w:r>
            <w:r w:rsidRPr="00E624B6">
              <w:rPr>
                <w:sz w:val="20"/>
                <w:szCs w:val="20"/>
              </w:rPr>
              <w:t xml:space="preserve"> мм, </w:t>
            </w:r>
          </w:p>
          <w:p w:rsidR="007F064D" w:rsidRPr="00E624B6" w:rsidRDefault="007F064D" w:rsidP="00E624B6">
            <w:pPr>
              <w:jc w:val="both"/>
              <w:rPr>
                <w:sz w:val="20"/>
                <w:szCs w:val="20"/>
              </w:rPr>
            </w:pPr>
            <w:r w:rsidRPr="00E624B6">
              <w:rPr>
                <w:sz w:val="20"/>
                <w:szCs w:val="20"/>
              </w:rPr>
              <w:t xml:space="preserve">длина:    не менее </w:t>
            </w:r>
            <w:r w:rsidR="008230A4">
              <w:rPr>
                <w:sz w:val="20"/>
                <w:szCs w:val="20"/>
              </w:rPr>
              <w:t>3240</w:t>
            </w:r>
            <w:r w:rsidRPr="00E624B6">
              <w:rPr>
                <w:sz w:val="20"/>
                <w:szCs w:val="20"/>
              </w:rPr>
              <w:t xml:space="preserve"> мм не более </w:t>
            </w:r>
            <w:r w:rsidR="008230A4">
              <w:rPr>
                <w:sz w:val="20"/>
                <w:szCs w:val="20"/>
              </w:rPr>
              <w:t>32</w:t>
            </w:r>
            <w:r w:rsidR="00E12204">
              <w:rPr>
                <w:sz w:val="20"/>
                <w:szCs w:val="20"/>
              </w:rPr>
              <w:t>6</w:t>
            </w:r>
            <w:r w:rsidR="008230A4">
              <w:rPr>
                <w:sz w:val="20"/>
                <w:szCs w:val="20"/>
              </w:rPr>
              <w:t>0</w:t>
            </w:r>
            <w:r w:rsidRPr="00E624B6">
              <w:rPr>
                <w:sz w:val="20"/>
                <w:szCs w:val="20"/>
              </w:rPr>
              <w:t xml:space="preserve"> мм</w:t>
            </w:r>
          </w:p>
          <w:p w:rsidR="007F064D" w:rsidRDefault="007F064D" w:rsidP="00E624B6">
            <w:pPr>
              <w:jc w:val="both"/>
              <w:rPr>
                <w:sz w:val="20"/>
                <w:szCs w:val="20"/>
              </w:rPr>
            </w:pPr>
            <w:r w:rsidRPr="00E624B6">
              <w:rPr>
                <w:sz w:val="20"/>
                <w:szCs w:val="20"/>
              </w:rPr>
              <w:t xml:space="preserve">Высота площадки </w:t>
            </w:r>
            <w:r w:rsidR="008230A4">
              <w:rPr>
                <w:sz w:val="20"/>
                <w:szCs w:val="20"/>
              </w:rPr>
              <w:t>не менее 650</w:t>
            </w:r>
            <w:r w:rsidRPr="00E624B6">
              <w:rPr>
                <w:sz w:val="20"/>
                <w:szCs w:val="20"/>
              </w:rPr>
              <w:t xml:space="preserve"> мм и не </w:t>
            </w:r>
            <w:r w:rsidR="008230A4">
              <w:rPr>
                <w:sz w:val="20"/>
                <w:szCs w:val="20"/>
              </w:rPr>
              <w:t xml:space="preserve">более </w:t>
            </w:r>
            <w:r w:rsidR="00E12204">
              <w:rPr>
                <w:sz w:val="20"/>
                <w:szCs w:val="20"/>
              </w:rPr>
              <w:t>67</w:t>
            </w:r>
            <w:r w:rsidR="00262298">
              <w:rPr>
                <w:sz w:val="20"/>
                <w:szCs w:val="20"/>
              </w:rPr>
              <w:t>0</w:t>
            </w:r>
            <w:r w:rsidRPr="00E624B6">
              <w:rPr>
                <w:sz w:val="20"/>
                <w:szCs w:val="20"/>
              </w:rPr>
              <w:t xml:space="preserve"> мм</w:t>
            </w:r>
          </w:p>
          <w:p w:rsidR="008C36E8" w:rsidRPr="008C36E8" w:rsidRDefault="008C36E8" w:rsidP="008C36E8">
            <w:pPr>
              <w:jc w:val="both"/>
              <w:rPr>
                <w:sz w:val="20"/>
                <w:szCs w:val="20"/>
              </w:rPr>
            </w:pPr>
            <w:r w:rsidRPr="008C36E8">
              <w:rPr>
                <w:sz w:val="20"/>
                <w:szCs w:val="20"/>
              </w:rPr>
              <w:t>Возрастная группа:4-7 лет</w:t>
            </w:r>
          </w:p>
          <w:p w:rsidR="008C36E8" w:rsidRDefault="008C36E8" w:rsidP="008C36E8">
            <w:pPr>
              <w:jc w:val="both"/>
              <w:rPr>
                <w:sz w:val="20"/>
                <w:szCs w:val="20"/>
              </w:rPr>
            </w:pPr>
            <w:r w:rsidRPr="008C36E8">
              <w:rPr>
                <w:b/>
                <w:sz w:val="20"/>
                <w:szCs w:val="20"/>
                <w:u w:val="single"/>
              </w:rPr>
              <w:t>Материал:</w:t>
            </w:r>
          </w:p>
          <w:p w:rsidR="00925B03" w:rsidRDefault="00925B03" w:rsidP="008C36E8">
            <w:pPr>
              <w:jc w:val="both"/>
              <w:rPr>
                <w:sz w:val="20"/>
                <w:szCs w:val="20"/>
              </w:rPr>
            </w:pPr>
            <w:r w:rsidRPr="009B6247">
              <w:rPr>
                <w:i/>
                <w:sz w:val="20"/>
                <w:szCs w:val="20"/>
                <w:u w:val="single"/>
              </w:rPr>
              <w:t>Скат горки:</w:t>
            </w:r>
            <w:r>
              <w:rPr>
                <w:sz w:val="20"/>
                <w:szCs w:val="20"/>
              </w:rPr>
              <w:t xml:space="preserve"> нержавеющая сталь толщиной не менее 1мм. Марки не ниже  </w:t>
            </w:r>
            <w:r>
              <w:rPr>
                <w:sz w:val="20"/>
                <w:szCs w:val="20"/>
                <w:lang w:val="en-US"/>
              </w:rPr>
              <w:t>AISI</w:t>
            </w:r>
            <w:r w:rsidRPr="00FF50B2">
              <w:rPr>
                <w:sz w:val="20"/>
                <w:szCs w:val="20"/>
              </w:rPr>
              <w:t xml:space="preserve"> 304</w:t>
            </w:r>
            <w:r>
              <w:rPr>
                <w:sz w:val="20"/>
                <w:szCs w:val="20"/>
              </w:rPr>
              <w:t xml:space="preserve">. </w:t>
            </w:r>
          </w:p>
          <w:p w:rsidR="00925B03" w:rsidRDefault="00925B03" w:rsidP="008C36E8">
            <w:pPr>
              <w:jc w:val="both"/>
              <w:rPr>
                <w:sz w:val="20"/>
                <w:szCs w:val="20"/>
              </w:rPr>
            </w:pPr>
            <w:r w:rsidRPr="009B6247">
              <w:rPr>
                <w:i/>
                <w:sz w:val="20"/>
                <w:szCs w:val="20"/>
                <w:u w:val="single"/>
              </w:rPr>
              <w:t>Полы несущих башен:</w:t>
            </w:r>
            <w:r w:rsidR="007F7C16">
              <w:rPr>
                <w:sz w:val="20"/>
                <w:szCs w:val="20"/>
              </w:rPr>
              <w:t xml:space="preserve">высокосортная, </w:t>
            </w:r>
            <w:r>
              <w:rPr>
                <w:sz w:val="20"/>
                <w:szCs w:val="20"/>
              </w:rPr>
              <w:t xml:space="preserve">влагостойкая, шлифованная с 2 сторон </w:t>
            </w:r>
            <w:r w:rsidR="00A23693">
              <w:rPr>
                <w:sz w:val="20"/>
                <w:szCs w:val="20"/>
              </w:rPr>
              <w:t xml:space="preserve">фанера </w:t>
            </w:r>
            <w:r>
              <w:rPr>
                <w:sz w:val="20"/>
                <w:szCs w:val="20"/>
              </w:rPr>
              <w:t>марки ФСФ сорт не ниже 2/2, толщиной не ниже 18 мм.,</w:t>
            </w:r>
            <w:r w:rsidR="009B6247">
              <w:rPr>
                <w:sz w:val="20"/>
                <w:szCs w:val="20"/>
              </w:rPr>
              <w:t>которая прикручивается к рамке</w:t>
            </w:r>
            <w:r>
              <w:rPr>
                <w:sz w:val="20"/>
                <w:szCs w:val="20"/>
              </w:rPr>
              <w:t xml:space="preserve"> из металлического уголка 45х45, толщиной стенки не менее</w:t>
            </w:r>
            <w:r w:rsidR="00E12204">
              <w:rPr>
                <w:sz w:val="20"/>
                <w:szCs w:val="20"/>
              </w:rPr>
              <w:t>4мм.</w:t>
            </w:r>
          </w:p>
          <w:p w:rsidR="00925B03" w:rsidRDefault="009B6247" w:rsidP="008C36E8">
            <w:pPr>
              <w:jc w:val="both"/>
              <w:rPr>
                <w:sz w:val="20"/>
                <w:szCs w:val="20"/>
              </w:rPr>
            </w:pPr>
            <w:r w:rsidRPr="00262298">
              <w:rPr>
                <w:sz w:val="20"/>
                <w:szCs w:val="20"/>
              </w:rPr>
              <w:t>Фигурные купола и экраны башенизготовлены из</w:t>
            </w:r>
            <w:r w:rsidR="007F7C16" w:rsidRPr="007F7C16">
              <w:rPr>
                <w:sz w:val="20"/>
                <w:szCs w:val="20"/>
              </w:rPr>
              <w:t>, влагостойк</w:t>
            </w:r>
            <w:r w:rsidR="007F7C16">
              <w:rPr>
                <w:sz w:val="20"/>
                <w:szCs w:val="20"/>
              </w:rPr>
              <w:t>ой</w:t>
            </w:r>
            <w:r w:rsidR="007F7C16" w:rsidRPr="007F7C16">
              <w:rPr>
                <w:sz w:val="20"/>
                <w:szCs w:val="20"/>
              </w:rPr>
              <w:t>, шлифованн</w:t>
            </w:r>
            <w:r w:rsidR="007F7C16">
              <w:rPr>
                <w:sz w:val="20"/>
                <w:szCs w:val="20"/>
              </w:rPr>
              <w:t>ой</w:t>
            </w:r>
            <w:r w:rsidR="007F7C16" w:rsidRPr="007F7C16">
              <w:rPr>
                <w:sz w:val="20"/>
                <w:szCs w:val="20"/>
              </w:rPr>
              <w:t xml:space="preserve"> с 2 сторон фанер</w:t>
            </w:r>
            <w:r w:rsidR="00943E45">
              <w:rPr>
                <w:sz w:val="20"/>
                <w:szCs w:val="20"/>
              </w:rPr>
              <w:t>ы</w:t>
            </w:r>
            <w:r w:rsidR="007F7C16" w:rsidRPr="007F7C16">
              <w:rPr>
                <w:sz w:val="20"/>
                <w:szCs w:val="20"/>
              </w:rPr>
              <w:t xml:space="preserve"> марки ФСФ сорт не ниже 2/2, толщиной не ниже 18 мм</w:t>
            </w:r>
            <w:r w:rsidR="00925B03">
              <w:rPr>
                <w:sz w:val="20"/>
                <w:szCs w:val="20"/>
              </w:rPr>
              <w:t>.</w:t>
            </w:r>
          </w:p>
          <w:p w:rsidR="00925B03" w:rsidRDefault="00925B03" w:rsidP="008C36E8">
            <w:pPr>
              <w:jc w:val="both"/>
              <w:rPr>
                <w:sz w:val="20"/>
                <w:szCs w:val="20"/>
              </w:rPr>
            </w:pPr>
            <w:r w:rsidRPr="009B6247">
              <w:rPr>
                <w:i/>
                <w:sz w:val="20"/>
                <w:szCs w:val="20"/>
                <w:u w:val="single"/>
              </w:rPr>
              <w:t>Несущие стойки:</w:t>
            </w:r>
            <w:r>
              <w:rPr>
                <w:sz w:val="20"/>
                <w:szCs w:val="20"/>
              </w:rPr>
              <w:t xml:space="preserve"> клееный бру</w:t>
            </w:r>
            <w:r w:rsidR="00943E45">
              <w:rPr>
                <w:sz w:val="20"/>
                <w:szCs w:val="20"/>
              </w:rPr>
              <w:t>с сечением 100х100 с выемкой по</w:t>
            </w:r>
            <w:r>
              <w:rPr>
                <w:sz w:val="20"/>
                <w:szCs w:val="20"/>
              </w:rPr>
              <w:t xml:space="preserve">середине, края закруглены. </w:t>
            </w:r>
            <w:r w:rsidR="009B6247" w:rsidRPr="00262298">
              <w:rPr>
                <w:sz w:val="20"/>
                <w:szCs w:val="20"/>
              </w:rPr>
              <w:t>Сверху столб должен заканчиваться пластиковой заглушкой, снизу столб должен заканчиваться металлическим оцинкованным подпятником сечением закладной детали Ø не менее 42 мм, который бетонируется в землю.</w:t>
            </w:r>
          </w:p>
          <w:p w:rsidR="00925B03" w:rsidRDefault="009B6247" w:rsidP="008C36E8">
            <w:pPr>
              <w:jc w:val="both"/>
              <w:rPr>
                <w:sz w:val="20"/>
                <w:szCs w:val="20"/>
              </w:rPr>
            </w:pPr>
            <w:r w:rsidRPr="009B6247">
              <w:rPr>
                <w:i/>
                <w:sz w:val="20"/>
                <w:szCs w:val="20"/>
              </w:rPr>
              <w:lastRenderedPageBreak/>
              <w:t>Перила переходов</w:t>
            </w:r>
            <w:r>
              <w:rPr>
                <w:sz w:val="20"/>
                <w:szCs w:val="20"/>
              </w:rPr>
              <w:t xml:space="preserve">: </w:t>
            </w:r>
            <w:r w:rsidRPr="00262298">
              <w:rPr>
                <w:sz w:val="20"/>
                <w:szCs w:val="20"/>
              </w:rPr>
              <w:t>высотойне ниже 700 мм</w:t>
            </w:r>
            <w:r>
              <w:rPr>
                <w:sz w:val="20"/>
                <w:szCs w:val="20"/>
              </w:rPr>
              <w:t>. Изготовлены изтрубы</w:t>
            </w:r>
            <w:r w:rsidR="00EC10B0">
              <w:rPr>
                <w:sz w:val="20"/>
                <w:szCs w:val="20"/>
              </w:rPr>
              <w:t xml:space="preserve"> диаметром не меньше </w:t>
            </w:r>
            <w:r w:rsidR="00925B03">
              <w:rPr>
                <w:sz w:val="20"/>
                <w:szCs w:val="20"/>
              </w:rPr>
              <w:t xml:space="preserve"> 2</w:t>
            </w:r>
            <w:r w:rsidR="00943E45">
              <w:rPr>
                <w:sz w:val="20"/>
                <w:szCs w:val="20"/>
              </w:rPr>
              <w:t>6</w:t>
            </w:r>
            <w:r w:rsidR="00925B03">
              <w:rPr>
                <w:sz w:val="20"/>
                <w:szCs w:val="20"/>
              </w:rPr>
              <w:t xml:space="preserve"> толщиной стенки</w:t>
            </w:r>
            <w:r w:rsidR="00943E45">
              <w:rPr>
                <w:sz w:val="20"/>
                <w:szCs w:val="20"/>
              </w:rPr>
              <w:t xml:space="preserve"> не менее 3</w:t>
            </w:r>
            <w:r w:rsidR="00E12204">
              <w:rPr>
                <w:sz w:val="20"/>
                <w:szCs w:val="20"/>
              </w:rPr>
              <w:t>мм.</w:t>
            </w:r>
          </w:p>
          <w:p w:rsidR="009B6247" w:rsidRDefault="009B6247" w:rsidP="008C36E8">
            <w:pPr>
              <w:jc w:val="both"/>
              <w:rPr>
                <w:sz w:val="20"/>
                <w:szCs w:val="20"/>
              </w:rPr>
            </w:pPr>
            <w:r>
              <w:rPr>
                <w:sz w:val="20"/>
                <w:szCs w:val="20"/>
              </w:rPr>
              <w:t>Все крепежные элементы оцинкованы</w:t>
            </w:r>
            <w:r w:rsidR="00E12204">
              <w:rPr>
                <w:sz w:val="20"/>
                <w:szCs w:val="20"/>
              </w:rPr>
              <w:t>.</w:t>
            </w:r>
          </w:p>
          <w:p w:rsidR="009B6247" w:rsidRPr="00E12204" w:rsidRDefault="009B6247" w:rsidP="008C36E8">
            <w:pPr>
              <w:jc w:val="both"/>
              <w:rPr>
                <w:sz w:val="20"/>
                <w:szCs w:val="20"/>
              </w:rPr>
            </w:pPr>
            <w:r>
              <w:rPr>
                <w:sz w:val="20"/>
                <w:szCs w:val="20"/>
              </w:rPr>
              <w:t xml:space="preserve">Металлические элементы, и </w:t>
            </w:r>
            <w:r w:rsidRPr="00E12204">
              <w:rPr>
                <w:sz w:val="20"/>
                <w:szCs w:val="20"/>
              </w:rPr>
              <w:t xml:space="preserve">элементы из фанеры покрыты полимерно-порошковым покрытием с </w:t>
            </w:r>
            <w:proofErr w:type="spellStart"/>
            <w:r w:rsidRPr="00E12204">
              <w:rPr>
                <w:sz w:val="20"/>
                <w:szCs w:val="20"/>
              </w:rPr>
              <w:t>предварительной</w:t>
            </w:r>
            <w:r w:rsidR="00943E45">
              <w:rPr>
                <w:sz w:val="20"/>
                <w:szCs w:val="20"/>
              </w:rPr>
              <w:t>огрунтовкой</w:t>
            </w:r>
            <w:proofErr w:type="spellEnd"/>
            <w:r w:rsidR="00943E45">
              <w:rPr>
                <w:sz w:val="20"/>
                <w:szCs w:val="20"/>
              </w:rPr>
              <w:t xml:space="preserve"> и </w:t>
            </w:r>
            <w:r w:rsidRPr="00E12204">
              <w:rPr>
                <w:sz w:val="20"/>
                <w:szCs w:val="20"/>
              </w:rPr>
              <w:t xml:space="preserve"> обработкой</w:t>
            </w:r>
            <w:r w:rsidR="00156044" w:rsidRPr="00E12204">
              <w:rPr>
                <w:sz w:val="20"/>
                <w:szCs w:val="20"/>
              </w:rPr>
              <w:t xml:space="preserve"> электропроводящей жидкостью, в заводских условиях.</w:t>
            </w:r>
          </w:p>
          <w:p w:rsidR="00EC10B0" w:rsidRPr="00E12204" w:rsidRDefault="00EC10B0" w:rsidP="008C36E8">
            <w:pPr>
              <w:jc w:val="both"/>
              <w:rPr>
                <w:sz w:val="20"/>
                <w:szCs w:val="20"/>
              </w:rPr>
            </w:pPr>
            <w:r w:rsidRPr="00E12204">
              <w:rPr>
                <w:sz w:val="20"/>
                <w:szCs w:val="20"/>
              </w:rPr>
              <w:t>Клееный брус окрашен износостойкими, двухкомпонентными красками, устойчивыми к воздействию УФ лучей.</w:t>
            </w:r>
          </w:p>
          <w:p w:rsidR="00EC10B0" w:rsidRDefault="00EC10B0" w:rsidP="008C36E8">
            <w:pPr>
              <w:jc w:val="both"/>
              <w:rPr>
                <w:b/>
                <w:sz w:val="20"/>
                <w:szCs w:val="20"/>
              </w:rPr>
            </w:pPr>
          </w:p>
          <w:p w:rsidR="009B6247" w:rsidRPr="00E12204" w:rsidRDefault="00156044" w:rsidP="008C36E8">
            <w:pPr>
              <w:jc w:val="both"/>
              <w:rPr>
                <w:sz w:val="20"/>
                <w:szCs w:val="20"/>
              </w:rPr>
            </w:pPr>
            <w:r w:rsidRPr="00E12204">
              <w:rPr>
                <w:sz w:val="20"/>
                <w:szCs w:val="20"/>
              </w:rPr>
              <w:t>Все элементы крепежа закрыты пластиковой заглушкой.</w:t>
            </w:r>
          </w:p>
          <w:p w:rsidR="00EC10B0" w:rsidRDefault="00262298" w:rsidP="00EC10B0">
            <w:pPr>
              <w:pStyle w:val="af"/>
              <w:spacing w:before="0" w:beforeAutospacing="0" w:after="0" w:afterAutospacing="0"/>
              <w:jc w:val="both"/>
              <w:rPr>
                <w:rFonts w:ascii="Times New Roman" w:hAnsi="Times New Roman" w:cs="Times New Roman"/>
                <w:sz w:val="20"/>
                <w:szCs w:val="20"/>
              </w:rPr>
            </w:pPr>
            <w:r w:rsidRPr="00E12204">
              <w:rPr>
                <w:rFonts w:ascii="Times New Roman" w:hAnsi="Times New Roman" w:cs="Times New Roman"/>
                <w:sz w:val="20"/>
                <w:szCs w:val="20"/>
              </w:rPr>
              <w:t>Игровой комплекс состоит из трех башен с размером полов не менее 800х800 мм, соединенных двумя различными переходами, двух лестниц, горки, наклонной фигурной лианы с вогнутыми перекладинами и защитной перекладиной из металлических труб сечением Ø не менее</w:t>
            </w:r>
            <w:r w:rsidR="009B6247" w:rsidRPr="00E12204">
              <w:rPr>
                <w:rFonts w:ascii="Times New Roman" w:hAnsi="Times New Roman" w:cs="Times New Roman"/>
                <w:sz w:val="20"/>
                <w:szCs w:val="20"/>
              </w:rPr>
              <w:t xml:space="preserve"> 25 </w:t>
            </w:r>
            <w:r w:rsidRPr="00E12204">
              <w:rPr>
                <w:rFonts w:ascii="Times New Roman" w:hAnsi="Times New Roman" w:cs="Times New Roman"/>
                <w:sz w:val="20"/>
                <w:szCs w:val="20"/>
              </w:rPr>
              <w:t xml:space="preserve"> мм и шведской стенки из трубы сечением Ø не менее </w:t>
            </w:r>
            <w:r w:rsidR="009B6247" w:rsidRPr="00E12204">
              <w:rPr>
                <w:rFonts w:ascii="Times New Roman" w:hAnsi="Times New Roman" w:cs="Times New Roman"/>
                <w:sz w:val="20"/>
                <w:szCs w:val="20"/>
              </w:rPr>
              <w:t xml:space="preserve">25 </w:t>
            </w:r>
            <w:r w:rsidRPr="00E12204">
              <w:rPr>
                <w:rFonts w:ascii="Times New Roman" w:hAnsi="Times New Roman" w:cs="Times New Roman"/>
                <w:sz w:val="20"/>
                <w:szCs w:val="20"/>
              </w:rPr>
              <w:t xml:space="preserve"> мм. Первый переход выполнен в виде вертикальной сетки из полипропиленового армированного металлом каната на деревянном каркасе из клееного бруса сечением 100х100 мм, канат сетки сечением Ø 16 мм соединен между собой пластиковыми креплениями овальной формы, второй переход выполнен в виде подвесного мостика-перехода изготовленного из </w:t>
            </w:r>
            <w:r w:rsidR="007F7C16" w:rsidRPr="007F7C16">
              <w:rPr>
                <w:rFonts w:ascii="Times New Roman" w:hAnsi="Times New Roman" w:cs="Times New Roman"/>
                <w:sz w:val="20"/>
                <w:szCs w:val="20"/>
              </w:rPr>
              <w:t>высокосортной, влагостойкой, шлифованной с 2 сторон фанера марки ФСФ сорт не н</w:t>
            </w:r>
            <w:r w:rsidR="00943E45">
              <w:rPr>
                <w:rFonts w:ascii="Times New Roman" w:hAnsi="Times New Roman" w:cs="Times New Roman"/>
                <w:sz w:val="20"/>
                <w:szCs w:val="20"/>
              </w:rPr>
              <w:t>иже 2/2, толщиной не ниже 24мм</w:t>
            </w:r>
            <w:r w:rsidRPr="00E12204">
              <w:rPr>
                <w:rFonts w:ascii="Times New Roman" w:hAnsi="Times New Roman" w:cs="Times New Roman"/>
                <w:sz w:val="20"/>
                <w:szCs w:val="20"/>
              </w:rPr>
              <w:t>,  каждая из которых крепится на полипропиленовые армированные канаты к металлическим перилам, канат соединен между собой пластиковыми креплениями овальной формы</w:t>
            </w:r>
            <w:r w:rsidRPr="00262298">
              <w:rPr>
                <w:rFonts w:ascii="Times New Roman" w:hAnsi="Times New Roman" w:cs="Times New Roman"/>
                <w:sz w:val="20"/>
                <w:szCs w:val="20"/>
              </w:rPr>
              <w:t>, в местах попадания пальцев используются закрытые коуши, подвесной мостик оснащается страховочным мостом</w:t>
            </w:r>
            <w:r w:rsidR="00943E45">
              <w:rPr>
                <w:rFonts w:ascii="Times New Roman" w:hAnsi="Times New Roman" w:cs="Times New Roman"/>
                <w:sz w:val="20"/>
                <w:szCs w:val="20"/>
              </w:rPr>
              <w:t>, состоящим из фанеры марки ФСФ, сорта не ниже 2/2 толщиной не менее 21 мм., которая крепится болтовым соединением к металлическому каркасу из уголка сечением не менее 45х45</w:t>
            </w:r>
            <w:r w:rsidRPr="007F7C16">
              <w:rPr>
                <w:rFonts w:ascii="Times New Roman" w:hAnsi="Times New Roman" w:cs="Times New Roman"/>
                <w:sz w:val="20"/>
                <w:szCs w:val="20"/>
              </w:rPr>
              <w:t>. Скат горки изготовлен из единого лист</w:t>
            </w:r>
            <w:r w:rsidR="009B6247" w:rsidRPr="007F7C16">
              <w:rPr>
                <w:rFonts w:ascii="Times New Roman" w:hAnsi="Times New Roman" w:cs="Times New Roman"/>
                <w:sz w:val="20"/>
                <w:szCs w:val="20"/>
              </w:rPr>
              <w:t>а нержавеющей стали толщиной</w:t>
            </w:r>
            <w:r w:rsidR="007F7C16" w:rsidRPr="007F7C16">
              <w:rPr>
                <w:rFonts w:ascii="Times New Roman" w:hAnsi="Times New Roman" w:cs="Times New Roman"/>
                <w:sz w:val="20"/>
                <w:szCs w:val="20"/>
              </w:rPr>
              <w:t xml:space="preserve"> не ниже</w:t>
            </w:r>
            <w:r w:rsidR="009B6247" w:rsidRPr="007F7C16">
              <w:rPr>
                <w:rFonts w:ascii="Times New Roman" w:hAnsi="Times New Roman" w:cs="Times New Roman"/>
                <w:sz w:val="20"/>
                <w:szCs w:val="20"/>
              </w:rPr>
              <w:t xml:space="preserve"> 1</w:t>
            </w:r>
            <w:r w:rsidRPr="007F7C16">
              <w:rPr>
                <w:rFonts w:ascii="Times New Roman" w:hAnsi="Times New Roman" w:cs="Times New Roman"/>
                <w:sz w:val="20"/>
                <w:szCs w:val="20"/>
              </w:rPr>
              <w:t xml:space="preserve"> мм</w:t>
            </w:r>
            <w:r w:rsidR="007F7C16" w:rsidRPr="007F7C16">
              <w:rPr>
                <w:rFonts w:ascii="Times New Roman" w:hAnsi="Times New Roman" w:cs="Times New Roman"/>
                <w:sz w:val="20"/>
                <w:szCs w:val="20"/>
              </w:rPr>
              <w:t>,</w:t>
            </w:r>
            <w:r w:rsidR="007F7C16">
              <w:rPr>
                <w:rFonts w:ascii="Times New Roman" w:hAnsi="Times New Roman" w:cs="Times New Roman"/>
                <w:sz w:val="20"/>
                <w:szCs w:val="20"/>
              </w:rPr>
              <w:t xml:space="preserve"> м</w:t>
            </w:r>
            <w:r w:rsidR="007F7C16" w:rsidRPr="007F7C16">
              <w:rPr>
                <w:rFonts w:ascii="Times New Roman" w:hAnsi="Times New Roman" w:cs="Times New Roman"/>
                <w:sz w:val="20"/>
                <w:szCs w:val="20"/>
              </w:rPr>
              <w:t>арки не ниже  AISI 304</w:t>
            </w:r>
            <w:r w:rsidRPr="00262298">
              <w:rPr>
                <w:rFonts w:ascii="Times New Roman" w:hAnsi="Times New Roman" w:cs="Times New Roman"/>
                <w:sz w:val="20"/>
                <w:szCs w:val="20"/>
              </w:rPr>
              <w:t xml:space="preserve"> и утоплен в паз фанерного борта. Наличие бортов горки высотой не менее 100 мм обязательно в целях исключения </w:t>
            </w:r>
            <w:proofErr w:type="spellStart"/>
            <w:r w:rsidRPr="00262298">
              <w:rPr>
                <w:rFonts w:ascii="Times New Roman" w:hAnsi="Times New Roman" w:cs="Times New Roman"/>
                <w:sz w:val="20"/>
                <w:szCs w:val="20"/>
              </w:rPr>
              <w:t>травмирования</w:t>
            </w:r>
            <w:proofErr w:type="spellEnd"/>
            <w:r w:rsidRPr="00262298">
              <w:rPr>
                <w:rFonts w:ascii="Times New Roman" w:hAnsi="Times New Roman" w:cs="Times New Roman"/>
                <w:sz w:val="20"/>
                <w:szCs w:val="20"/>
              </w:rPr>
              <w:t xml:space="preserve"> детей. Горка должна иметь стартовую площадку с перекладиной сечением</w:t>
            </w:r>
            <w:r w:rsidR="00E42D8B">
              <w:rPr>
                <w:rFonts w:ascii="Times New Roman" w:hAnsi="Times New Roman" w:cs="Times New Roman"/>
                <w:sz w:val="20"/>
                <w:szCs w:val="20"/>
              </w:rPr>
              <w:t xml:space="preserve"> не менее</w:t>
            </w:r>
            <w:r w:rsidRPr="00262298">
              <w:rPr>
                <w:rFonts w:ascii="Times New Roman" w:hAnsi="Times New Roman" w:cs="Times New Roman"/>
                <w:sz w:val="20"/>
                <w:szCs w:val="20"/>
              </w:rPr>
              <w:t xml:space="preserve"> Ø </w:t>
            </w:r>
            <w:r w:rsidR="009B6247">
              <w:rPr>
                <w:sz w:val="20"/>
                <w:szCs w:val="20"/>
              </w:rPr>
              <w:t xml:space="preserve">25 </w:t>
            </w:r>
            <w:r w:rsidRPr="00262298">
              <w:rPr>
                <w:rFonts w:ascii="Times New Roman" w:hAnsi="Times New Roman" w:cs="Times New Roman"/>
                <w:sz w:val="20"/>
                <w:szCs w:val="20"/>
              </w:rPr>
              <w:t xml:space="preserve"> мм, заставляющую ребенка присесть, полосу разгона и участок торможения. Ступеньки лестницы комплекса должны быть выполнены из ламинированной нескользящей фанеры</w:t>
            </w:r>
            <w:r w:rsidR="007F7C16">
              <w:rPr>
                <w:rFonts w:ascii="Times New Roman" w:hAnsi="Times New Roman" w:cs="Times New Roman"/>
                <w:sz w:val="20"/>
                <w:szCs w:val="20"/>
              </w:rPr>
              <w:t xml:space="preserve"> марки ФОФ сорт не ниже 2/2</w:t>
            </w:r>
            <w:r w:rsidRPr="00262298">
              <w:rPr>
                <w:rFonts w:ascii="Times New Roman" w:hAnsi="Times New Roman" w:cs="Times New Roman"/>
                <w:sz w:val="20"/>
                <w:szCs w:val="20"/>
              </w:rPr>
              <w:t xml:space="preserve"> толщиной не менее </w:t>
            </w:r>
            <w:r w:rsidR="00EC10B0">
              <w:rPr>
                <w:rFonts w:ascii="Times New Roman" w:hAnsi="Times New Roman" w:cs="Times New Roman"/>
                <w:sz w:val="20"/>
                <w:szCs w:val="20"/>
              </w:rPr>
              <w:t>2</w:t>
            </w:r>
            <w:r w:rsidR="007F7C16">
              <w:rPr>
                <w:rFonts w:ascii="Times New Roman" w:hAnsi="Times New Roman" w:cs="Times New Roman"/>
                <w:sz w:val="20"/>
                <w:szCs w:val="20"/>
              </w:rPr>
              <w:t>1</w:t>
            </w:r>
            <w:r w:rsidR="009B6247">
              <w:rPr>
                <w:rFonts w:ascii="Times New Roman" w:hAnsi="Times New Roman" w:cs="Times New Roman"/>
                <w:sz w:val="20"/>
                <w:szCs w:val="20"/>
              </w:rPr>
              <w:t xml:space="preserve"> мм</w:t>
            </w:r>
            <w:r w:rsidRPr="00262298">
              <w:rPr>
                <w:rFonts w:ascii="Times New Roman" w:hAnsi="Times New Roman" w:cs="Times New Roman"/>
                <w:sz w:val="20"/>
                <w:szCs w:val="20"/>
              </w:rPr>
              <w:t>. Детский игровой комплекс оформлен на шахматную тематику, боковые экраны которого имеют художественное оформление с изображениями шахматного поля и шахматных фигур, вершины куполов выполнены из стропил сложной формы.</w:t>
            </w:r>
          </w:p>
          <w:p w:rsidR="00E42D8B" w:rsidRDefault="00E42D8B" w:rsidP="00E42D8B">
            <w:pPr>
              <w:jc w:val="both"/>
              <w:rPr>
                <w:sz w:val="20"/>
                <w:szCs w:val="20"/>
              </w:rPr>
            </w:pPr>
            <w:r>
              <w:rPr>
                <w:sz w:val="20"/>
                <w:szCs w:val="20"/>
              </w:rPr>
              <w:t xml:space="preserve">Металлические элементы, и </w:t>
            </w:r>
            <w:r w:rsidRPr="00E12204">
              <w:rPr>
                <w:sz w:val="20"/>
                <w:szCs w:val="20"/>
              </w:rPr>
              <w:t xml:space="preserve">элементы из фанеры покрыты полимерно-порошковым покрытием с </w:t>
            </w:r>
            <w:proofErr w:type="spellStart"/>
            <w:r w:rsidRPr="00E12204">
              <w:rPr>
                <w:sz w:val="20"/>
                <w:szCs w:val="20"/>
              </w:rPr>
              <w:lastRenderedPageBreak/>
              <w:t>предварительной</w:t>
            </w:r>
            <w:r>
              <w:rPr>
                <w:sz w:val="20"/>
                <w:szCs w:val="20"/>
              </w:rPr>
              <w:t>огрунтовкой</w:t>
            </w:r>
            <w:proofErr w:type="spellEnd"/>
            <w:r>
              <w:rPr>
                <w:sz w:val="20"/>
                <w:szCs w:val="20"/>
              </w:rPr>
              <w:t xml:space="preserve"> и </w:t>
            </w:r>
            <w:r w:rsidRPr="00E12204">
              <w:rPr>
                <w:sz w:val="20"/>
                <w:szCs w:val="20"/>
              </w:rPr>
              <w:t xml:space="preserve"> обработкой электропроводящей </w:t>
            </w:r>
            <w:r>
              <w:rPr>
                <w:sz w:val="20"/>
                <w:szCs w:val="20"/>
              </w:rPr>
              <w:t>жидкостью, в заводских условиях в соответствии с</w:t>
            </w:r>
            <w:r w:rsidR="00CA61F0" w:rsidRPr="00CA61F0">
              <w:rPr>
                <w:sz w:val="20"/>
                <w:szCs w:val="20"/>
              </w:rPr>
              <w:t xml:space="preserve"> ГОСТ 9.410-88 </w:t>
            </w:r>
          </w:p>
          <w:p w:rsidR="00E42D8B" w:rsidRDefault="00E42D8B" w:rsidP="00E42D8B">
            <w:pPr>
              <w:jc w:val="both"/>
              <w:rPr>
                <w:sz w:val="20"/>
                <w:szCs w:val="20"/>
              </w:rPr>
            </w:pPr>
            <w:r w:rsidRPr="000434DF">
              <w:rPr>
                <w:sz w:val="20"/>
                <w:szCs w:val="20"/>
              </w:rPr>
              <w:t>Клееный брус окрашен износостойкими, двухкомпонентными красками, устойчивыми к воздействию УФ лучей</w:t>
            </w:r>
          </w:p>
          <w:p w:rsidR="00E42D8B" w:rsidRDefault="00E42D8B" w:rsidP="00E42D8B">
            <w:pPr>
              <w:jc w:val="both"/>
              <w:rPr>
                <w:sz w:val="20"/>
                <w:szCs w:val="20"/>
              </w:rPr>
            </w:pPr>
          </w:p>
          <w:p w:rsidR="00646B71" w:rsidRPr="00EC10B0" w:rsidRDefault="00646B71" w:rsidP="00E42D8B">
            <w:pPr>
              <w:jc w:val="both"/>
              <w:rPr>
                <w:sz w:val="20"/>
                <w:szCs w:val="20"/>
              </w:rPr>
            </w:pPr>
            <w:r w:rsidRPr="00646B71">
              <w:rPr>
                <w:sz w:val="20"/>
                <w:szCs w:val="20"/>
              </w:rPr>
              <w:t>Все элементы крепежа закрыты пластиковой заглушкой.</w:t>
            </w:r>
          </w:p>
        </w:tc>
        <w:tc>
          <w:tcPr>
            <w:tcW w:w="992" w:type="dxa"/>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jc w:val="center"/>
              <w:rPr>
                <w:b/>
                <w:sz w:val="20"/>
                <w:szCs w:val="20"/>
              </w:rPr>
            </w:pPr>
            <w:r w:rsidRPr="00E624B6">
              <w:rPr>
                <w:b/>
                <w:sz w:val="20"/>
                <w:szCs w:val="20"/>
              </w:rPr>
              <w:lastRenderedPageBreak/>
              <w:t>1</w:t>
            </w:r>
          </w:p>
        </w:tc>
      </w:tr>
      <w:tr w:rsidR="007F064D" w:rsidRPr="00E624B6" w:rsidTr="00784F6C">
        <w:trPr>
          <w:trHeight w:val="274"/>
        </w:trPr>
        <w:tc>
          <w:tcPr>
            <w:tcW w:w="567" w:type="dxa"/>
            <w:tcBorders>
              <w:top w:val="single" w:sz="4" w:space="0" w:color="auto"/>
              <w:left w:val="single" w:sz="4" w:space="0" w:color="auto"/>
              <w:bottom w:val="single" w:sz="4" w:space="0" w:color="auto"/>
              <w:right w:val="single" w:sz="4" w:space="0" w:color="auto"/>
            </w:tcBorders>
            <w:vAlign w:val="center"/>
            <w:hideMark/>
          </w:tcPr>
          <w:p w:rsidR="007F064D" w:rsidRPr="00E624B6" w:rsidRDefault="007F064D" w:rsidP="00E624B6">
            <w:pPr>
              <w:jc w:val="center"/>
              <w:rPr>
                <w:b/>
                <w:sz w:val="20"/>
                <w:szCs w:val="20"/>
              </w:rPr>
            </w:pPr>
            <w:r w:rsidRPr="00E624B6">
              <w:rPr>
                <w:b/>
                <w:sz w:val="20"/>
                <w:szCs w:val="20"/>
              </w:rPr>
              <w:lastRenderedPageBreak/>
              <w:t>2</w:t>
            </w:r>
          </w:p>
        </w:tc>
        <w:tc>
          <w:tcPr>
            <w:tcW w:w="1701" w:type="dxa"/>
            <w:tcBorders>
              <w:top w:val="single" w:sz="4" w:space="0" w:color="auto"/>
              <w:left w:val="single" w:sz="4" w:space="0" w:color="auto"/>
              <w:bottom w:val="single" w:sz="4" w:space="0" w:color="auto"/>
              <w:right w:val="single" w:sz="4" w:space="0" w:color="auto"/>
            </w:tcBorders>
            <w:vAlign w:val="center"/>
            <w:hideMark/>
          </w:tcPr>
          <w:p w:rsidR="007F064D" w:rsidRPr="00E624B6" w:rsidRDefault="00C82F56" w:rsidP="00262298">
            <w:pPr>
              <w:outlineLvl w:val="0"/>
              <w:rPr>
                <w:rFonts w:eastAsia="Arial Unicode MS"/>
                <w:b/>
                <w:bCs/>
                <w:kern w:val="2"/>
                <w:sz w:val="20"/>
                <w:szCs w:val="20"/>
                <w:lang w:eastAsia="ar-SA"/>
              </w:rPr>
            </w:pPr>
            <w:r>
              <w:rPr>
                <w:rFonts w:eastAsia="Arial Unicode MS"/>
                <w:b/>
                <w:bCs/>
                <w:kern w:val="2"/>
                <w:sz w:val="20"/>
                <w:szCs w:val="20"/>
                <w:lang w:eastAsia="ar-SA"/>
              </w:rPr>
              <w:t>Песочница «Боровичок»</w:t>
            </w:r>
          </w:p>
        </w:tc>
        <w:tc>
          <w:tcPr>
            <w:tcW w:w="5670" w:type="dxa"/>
            <w:tcBorders>
              <w:top w:val="single" w:sz="4" w:space="0" w:color="auto"/>
              <w:left w:val="single" w:sz="4" w:space="0" w:color="auto"/>
              <w:bottom w:val="single" w:sz="4" w:space="0" w:color="auto"/>
              <w:right w:val="single" w:sz="4" w:space="0" w:color="auto"/>
            </w:tcBorders>
            <w:vAlign w:val="center"/>
            <w:hideMark/>
          </w:tcPr>
          <w:p w:rsidR="00C82F56" w:rsidRDefault="00C82F56" w:rsidP="00E624B6">
            <w:pPr>
              <w:jc w:val="center"/>
              <w:rPr>
                <w:sz w:val="20"/>
                <w:szCs w:val="20"/>
              </w:rPr>
            </w:pPr>
          </w:p>
          <w:p w:rsidR="007F064D" w:rsidRPr="00E624B6" w:rsidRDefault="00C82F56" w:rsidP="00E624B6">
            <w:pPr>
              <w:jc w:val="center"/>
              <w:rPr>
                <w:sz w:val="20"/>
                <w:szCs w:val="20"/>
              </w:rPr>
            </w:pPr>
            <w:r>
              <w:rPr>
                <w:noProof/>
                <w:sz w:val="20"/>
                <w:szCs w:val="20"/>
              </w:rPr>
              <w:drawing>
                <wp:inline distT="0" distB="0" distL="0" distR="0">
                  <wp:extent cx="1417320" cy="1234599"/>
                  <wp:effectExtent l="0" t="0" r="0" b="3810"/>
                  <wp:docPr id="5" name="Рисунок 5" descr="C:\Users\User\Picture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2.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7775" cy="1234995"/>
                          </a:xfrm>
                          <a:prstGeom prst="rect">
                            <a:avLst/>
                          </a:prstGeom>
                          <a:noFill/>
                          <a:ln>
                            <a:noFill/>
                          </a:ln>
                        </pic:spPr>
                      </pic:pic>
                    </a:graphicData>
                  </a:graphic>
                </wp:inline>
              </w:drawing>
            </w:r>
          </w:p>
          <w:p w:rsidR="007F064D" w:rsidRPr="00E624B6" w:rsidRDefault="007F064D" w:rsidP="00E624B6">
            <w:pPr>
              <w:rPr>
                <w:sz w:val="20"/>
                <w:szCs w:val="20"/>
              </w:rPr>
            </w:pPr>
          </w:p>
          <w:p w:rsidR="007F064D" w:rsidRPr="00E624B6" w:rsidRDefault="007F064D" w:rsidP="00E624B6">
            <w:pPr>
              <w:rPr>
                <w:sz w:val="20"/>
                <w:szCs w:val="20"/>
              </w:rPr>
            </w:pPr>
          </w:p>
          <w:p w:rsidR="007F064D" w:rsidRPr="00E624B6" w:rsidRDefault="007F064D" w:rsidP="00E624B6">
            <w:pPr>
              <w:rPr>
                <w:sz w:val="20"/>
                <w:szCs w:val="20"/>
              </w:rPr>
            </w:pPr>
          </w:p>
          <w:p w:rsidR="007F064D" w:rsidRPr="00E624B6" w:rsidRDefault="007F064D" w:rsidP="00E624B6">
            <w:pPr>
              <w:rPr>
                <w:sz w:val="20"/>
                <w:szCs w:val="20"/>
              </w:rPr>
            </w:pPr>
          </w:p>
        </w:tc>
        <w:tc>
          <w:tcPr>
            <w:tcW w:w="5953" w:type="dxa"/>
            <w:tcBorders>
              <w:top w:val="single" w:sz="4" w:space="0" w:color="auto"/>
              <w:left w:val="single" w:sz="4" w:space="0" w:color="auto"/>
              <w:bottom w:val="single" w:sz="4" w:space="0" w:color="auto"/>
              <w:right w:val="single" w:sz="4" w:space="0" w:color="auto"/>
            </w:tcBorders>
            <w:vAlign w:val="center"/>
            <w:hideMark/>
          </w:tcPr>
          <w:p w:rsidR="00C82F56" w:rsidRDefault="00C82F56" w:rsidP="00C82F56">
            <w:pPr>
              <w:pStyle w:val="af"/>
              <w:shd w:val="clear" w:color="auto" w:fill="FFFFFF"/>
              <w:spacing w:before="0" w:beforeAutospacing="0" w:after="0" w:afterAutospacing="0"/>
              <w:rPr>
                <w:rFonts w:ascii="Times New Roman" w:hAnsi="Times New Roman" w:cs="Times New Roman"/>
                <w:b/>
                <w:sz w:val="20"/>
                <w:szCs w:val="20"/>
                <w:u w:val="single"/>
              </w:rPr>
            </w:pPr>
            <w:r w:rsidRPr="00C82F56">
              <w:rPr>
                <w:rFonts w:ascii="Times New Roman" w:hAnsi="Times New Roman" w:cs="Times New Roman"/>
                <w:b/>
                <w:sz w:val="20"/>
                <w:szCs w:val="20"/>
                <w:u w:val="single"/>
              </w:rPr>
              <w:t>Размеры:</w:t>
            </w:r>
          </w:p>
          <w:p w:rsidR="00C82F56" w:rsidRPr="00C82F56" w:rsidRDefault="00C82F56" w:rsidP="00C82F56">
            <w:pPr>
              <w:jc w:val="both"/>
              <w:rPr>
                <w:b/>
                <w:sz w:val="20"/>
                <w:szCs w:val="20"/>
                <w:u w:val="single"/>
              </w:rPr>
            </w:pPr>
            <w:r w:rsidRPr="00C82F56">
              <w:rPr>
                <w:sz w:val="20"/>
                <w:szCs w:val="20"/>
              </w:rPr>
              <w:t xml:space="preserve">Высота:   не менее </w:t>
            </w:r>
            <w:r>
              <w:rPr>
                <w:sz w:val="20"/>
                <w:szCs w:val="20"/>
              </w:rPr>
              <w:t>1500</w:t>
            </w:r>
            <w:r w:rsidRPr="00C82F56">
              <w:rPr>
                <w:sz w:val="20"/>
                <w:szCs w:val="20"/>
              </w:rPr>
              <w:t xml:space="preserve"> мм не более </w:t>
            </w:r>
            <w:r>
              <w:rPr>
                <w:sz w:val="20"/>
                <w:szCs w:val="20"/>
              </w:rPr>
              <w:t>1600</w:t>
            </w:r>
            <w:r w:rsidRPr="00C82F56">
              <w:rPr>
                <w:sz w:val="20"/>
                <w:szCs w:val="20"/>
              </w:rPr>
              <w:t xml:space="preserve"> мм,</w:t>
            </w:r>
          </w:p>
          <w:p w:rsidR="00C82F56" w:rsidRPr="00C82F56" w:rsidRDefault="00C82F56" w:rsidP="00C82F56">
            <w:pPr>
              <w:jc w:val="both"/>
              <w:rPr>
                <w:sz w:val="20"/>
                <w:szCs w:val="20"/>
              </w:rPr>
            </w:pPr>
            <w:r w:rsidRPr="00C82F56">
              <w:rPr>
                <w:sz w:val="20"/>
                <w:szCs w:val="20"/>
              </w:rPr>
              <w:t xml:space="preserve">ширина: не менее  </w:t>
            </w:r>
            <w:r>
              <w:rPr>
                <w:sz w:val="20"/>
                <w:szCs w:val="20"/>
              </w:rPr>
              <w:t>1420</w:t>
            </w:r>
            <w:r w:rsidRPr="00C82F56">
              <w:rPr>
                <w:sz w:val="20"/>
                <w:szCs w:val="20"/>
              </w:rPr>
              <w:t xml:space="preserve"> мм не более </w:t>
            </w:r>
            <w:r>
              <w:rPr>
                <w:sz w:val="20"/>
                <w:szCs w:val="20"/>
              </w:rPr>
              <w:t>1500</w:t>
            </w:r>
            <w:r w:rsidRPr="00C82F56">
              <w:rPr>
                <w:sz w:val="20"/>
                <w:szCs w:val="20"/>
              </w:rPr>
              <w:t xml:space="preserve"> мм, </w:t>
            </w:r>
          </w:p>
          <w:p w:rsidR="00C82F56" w:rsidRDefault="00C82F56" w:rsidP="00C82F56">
            <w:pPr>
              <w:jc w:val="both"/>
              <w:rPr>
                <w:sz w:val="20"/>
                <w:szCs w:val="20"/>
              </w:rPr>
            </w:pPr>
            <w:r w:rsidRPr="00C82F56">
              <w:rPr>
                <w:sz w:val="20"/>
                <w:szCs w:val="20"/>
              </w:rPr>
              <w:t xml:space="preserve">длина:    не менее </w:t>
            </w:r>
            <w:r>
              <w:rPr>
                <w:sz w:val="20"/>
                <w:szCs w:val="20"/>
              </w:rPr>
              <w:t>1750</w:t>
            </w:r>
            <w:r w:rsidRPr="00C82F56">
              <w:rPr>
                <w:sz w:val="20"/>
                <w:szCs w:val="20"/>
              </w:rPr>
              <w:t xml:space="preserve"> мм не более </w:t>
            </w:r>
            <w:r>
              <w:rPr>
                <w:sz w:val="20"/>
                <w:szCs w:val="20"/>
              </w:rPr>
              <w:t>1800</w:t>
            </w:r>
            <w:r w:rsidRPr="00C82F56">
              <w:rPr>
                <w:sz w:val="20"/>
                <w:szCs w:val="20"/>
              </w:rPr>
              <w:t xml:space="preserve"> мм</w:t>
            </w:r>
            <w:r w:rsidR="008C36E8">
              <w:rPr>
                <w:sz w:val="20"/>
                <w:szCs w:val="20"/>
              </w:rPr>
              <w:t>.</w:t>
            </w:r>
          </w:p>
          <w:p w:rsidR="008C36E8" w:rsidRPr="008C36E8" w:rsidRDefault="008C36E8" w:rsidP="008C36E8">
            <w:pPr>
              <w:jc w:val="both"/>
              <w:rPr>
                <w:sz w:val="20"/>
                <w:szCs w:val="20"/>
              </w:rPr>
            </w:pPr>
            <w:r w:rsidRPr="008C36E8">
              <w:rPr>
                <w:sz w:val="20"/>
                <w:szCs w:val="20"/>
              </w:rPr>
              <w:t xml:space="preserve">Возрастная </w:t>
            </w:r>
            <w:proofErr w:type="spellStart"/>
            <w:r w:rsidRPr="008C36E8">
              <w:rPr>
                <w:sz w:val="20"/>
                <w:szCs w:val="20"/>
              </w:rPr>
              <w:t>группа:от</w:t>
            </w:r>
            <w:proofErr w:type="spellEnd"/>
            <w:r w:rsidRPr="008C36E8">
              <w:rPr>
                <w:sz w:val="20"/>
                <w:szCs w:val="20"/>
              </w:rPr>
              <w:t xml:space="preserve"> 1-го года</w:t>
            </w:r>
          </w:p>
          <w:p w:rsidR="008C36E8" w:rsidRDefault="008C36E8" w:rsidP="008C36E8">
            <w:pPr>
              <w:jc w:val="both"/>
              <w:rPr>
                <w:sz w:val="20"/>
                <w:szCs w:val="20"/>
              </w:rPr>
            </w:pPr>
            <w:r w:rsidRPr="008C36E8">
              <w:rPr>
                <w:b/>
                <w:sz w:val="20"/>
                <w:szCs w:val="20"/>
                <w:u w:val="single"/>
              </w:rPr>
              <w:t>Материал:</w:t>
            </w:r>
            <w:r w:rsidR="00FF50B2" w:rsidRPr="008145B6">
              <w:rPr>
                <w:sz w:val="20"/>
                <w:szCs w:val="20"/>
              </w:rPr>
              <w:t xml:space="preserve">Фанера </w:t>
            </w:r>
            <w:r w:rsidR="00FF50B2" w:rsidRPr="00FF50B2">
              <w:rPr>
                <w:sz w:val="20"/>
                <w:szCs w:val="20"/>
              </w:rPr>
              <w:t xml:space="preserve">влагостойкая марки ФСФ сорт не ниже 2/2, толщиной не </w:t>
            </w:r>
            <w:r w:rsidR="00FF50B2">
              <w:rPr>
                <w:sz w:val="20"/>
                <w:szCs w:val="20"/>
              </w:rPr>
              <w:t>менее</w:t>
            </w:r>
            <w:r w:rsidR="00EC10B0">
              <w:rPr>
                <w:sz w:val="20"/>
                <w:szCs w:val="20"/>
              </w:rPr>
              <w:t>18</w:t>
            </w:r>
            <w:r w:rsidR="00FF50B2" w:rsidRPr="00FF50B2">
              <w:rPr>
                <w:sz w:val="20"/>
                <w:szCs w:val="20"/>
              </w:rPr>
              <w:t xml:space="preserve"> мм.</w:t>
            </w:r>
            <w:r w:rsidR="00646B71">
              <w:rPr>
                <w:sz w:val="20"/>
                <w:szCs w:val="20"/>
              </w:rPr>
              <w:t>О</w:t>
            </w:r>
            <w:r w:rsidRPr="008C36E8">
              <w:rPr>
                <w:sz w:val="20"/>
                <w:szCs w:val="20"/>
              </w:rPr>
              <w:t>цинкованный крепеж, пластиковые заглушки</w:t>
            </w:r>
            <w:r w:rsidR="00EC10B0">
              <w:rPr>
                <w:sz w:val="20"/>
                <w:szCs w:val="20"/>
              </w:rPr>
              <w:t xml:space="preserve"> на места резьбовых соединений.</w:t>
            </w:r>
          </w:p>
          <w:p w:rsidR="008C36E8" w:rsidRPr="00C82F56" w:rsidRDefault="008C36E8" w:rsidP="008C36E8">
            <w:pPr>
              <w:jc w:val="both"/>
              <w:rPr>
                <w:sz w:val="20"/>
                <w:szCs w:val="20"/>
              </w:rPr>
            </w:pPr>
          </w:p>
          <w:p w:rsidR="008145B6" w:rsidRDefault="00C82F56" w:rsidP="00C82F56">
            <w:pPr>
              <w:pStyle w:val="af"/>
              <w:shd w:val="clear" w:color="auto" w:fill="FFFFFF"/>
              <w:spacing w:before="0" w:beforeAutospacing="0" w:after="0" w:afterAutospacing="0"/>
              <w:rPr>
                <w:rFonts w:ascii="Times New Roman" w:hAnsi="Times New Roman" w:cs="Times New Roman"/>
                <w:sz w:val="20"/>
                <w:szCs w:val="20"/>
              </w:rPr>
            </w:pPr>
            <w:r w:rsidRPr="00C82F56">
              <w:rPr>
                <w:rFonts w:ascii="Times New Roman" w:hAnsi="Times New Roman" w:cs="Times New Roman"/>
                <w:sz w:val="20"/>
                <w:szCs w:val="20"/>
              </w:rPr>
              <w:t>Песочница «Боров</w:t>
            </w:r>
            <w:r w:rsidR="008C36E8">
              <w:rPr>
                <w:rFonts w:ascii="Times New Roman" w:hAnsi="Times New Roman" w:cs="Times New Roman"/>
                <w:sz w:val="20"/>
                <w:szCs w:val="20"/>
              </w:rPr>
              <w:t>ичок», оформленная в виде гриба.</w:t>
            </w:r>
          </w:p>
          <w:p w:rsidR="00C82F56" w:rsidRPr="00C82F56" w:rsidRDefault="00C82F56" w:rsidP="00C82F56">
            <w:pPr>
              <w:pStyle w:val="af"/>
              <w:shd w:val="clear" w:color="auto" w:fill="FFFFFF"/>
              <w:spacing w:before="0" w:beforeAutospacing="0" w:after="0" w:afterAutospacing="0"/>
              <w:rPr>
                <w:rFonts w:ascii="Times New Roman" w:hAnsi="Times New Roman" w:cs="Times New Roman"/>
                <w:sz w:val="20"/>
                <w:szCs w:val="20"/>
              </w:rPr>
            </w:pPr>
            <w:r w:rsidRPr="008145B6">
              <w:rPr>
                <w:rFonts w:ascii="Times New Roman" w:hAnsi="Times New Roman" w:cs="Times New Roman"/>
                <w:i/>
                <w:sz w:val="20"/>
                <w:szCs w:val="20"/>
                <w:u w:val="single"/>
              </w:rPr>
              <w:t>Несущие столбы песочницы</w:t>
            </w:r>
            <w:r w:rsidR="008145B6">
              <w:rPr>
                <w:rFonts w:ascii="Times New Roman" w:hAnsi="Times New Roman" w:cs="Times New Roman"/>
                <w:sz w:val="20"/>
                <w:szCs w:val="20"/>
              </w:rPr>
              <w:t>:</w:t>
            </w:r>
            <w:r w:rsidRPr="00C82F56">
              <w:rPr>
                <w:rFonts w:ascii="Times New Roman" w:hAnsi="Times New Roman" w:cs="Times New Roman"/>
                <w:sz w:val="20"/>
                <w:szCs w:val="20"/>
              </w:rPr>
              <w:t xml:space="preserve"> должны быть выполнены из клееного бруса сечением 100х100 мм. Снизу столб должен заканчиваться металлическим</w:t>
            </w:r>
            <w:r w:rsidR="00EC10B0">
              <w:rPr>
                <w:rFonts w:ascii="Times New Roman" w:hAnsi="Times New Roman" w:cs="Times New Roman"/>
                <w:sz w:val="20"/>
                <w:szCs w:val="20"/>
              </w:rPr>
              <w:t>, оцинкованным</w:t>
            </w:r>
            <w:r w:rsidRPr="00C82F56">
              <w:rPr>
                <w:rFonts w:ascii="Times New Roman" w:hAnsi="Times New Roman" w:cs="Times New Roman"/>
                <w:sz w:val="20"/>
                <w:szCs w:val="20"/>
              </w:rPr>
              <w:t xml:space="preserve"> подпятником, окрашенным порошковой краской сечением Ø 42 мм,</w:t>
            </w:r>
            <w:r w:rsidR="00EC10B0">
              <w:rPr>
                <w:rFonts w:ascii="Times New Roman" w:hAnsi="Times New Roman" w:cs="Times New Roman"/>
                <w:sz w:val="20"/>
                <w:szCs w:val="20"/>
              </w:rPr>
              <w:t xml:space="preserve"> и общей высотой 400мм.,</w:t>
            </w:r>
            <w:r w:rsidRPr="00C82F56">
              <w:rPr>
                <w:rFonts w:ascii="Times New Roman" w:hAnsi="Times New Roman" w:cs="Times New Roman"/>
                <w:sz w:val="20"/>
                <w:szCs w:val="20"/>
              </w:rPr>
              <w:t xml:space="preserve"> который бетонируется в землю.</w:t>
            </w:r>
          </w:p>
          <w:p w:rsidR="00A07175" w:rsidRDefault="00C82F56" w:rsidP="00EC10B0">
            <w:pPr>
              <w:jc w:val="both"/>
              <w:rPr>
                <w:sz w:val="20"/>
                <w:szCs w:val="20"/>
              </w:rPr>
            </w:pPr>
            <w:r w:rsidRPr="00784F6C">
              <w:rPr>
                <w:i/>
                <w:sz w:val="20"/>
                <w:szCs w:val="20"/>
                <w:u w:val="single"/>
              </w:rPr>
              <w:t>Боковые стенки песочницы</w:t>
            </w:r>
            <w:r w:rsidR="00784F6C">
              <w:rPr>
                <w:sz w:val="20"/>
                <w:szCs w:val="20"/>
              </w:rPr>
              <w:t>:</w:t>
            </w:r>
            <w:r w:rsidRPr="00C82F56">
              <w:rPr>
                <w:sz w:val="20"/>
                <w:szCs w:val="20"/>
              </w:rPr>
              <w:t xml:space="preserve"> выполнены из </w:t>
            </w:r>
            <w:r w:rsidR="008145B6" w:rsidRPr="008145B6">
              <w:rPr>
                <w:sz w:val="20"/>
                <w:szCs w:val="20"/>
              </w:rPr>
              <w:t>влагостойк</w:t>
            </w:r>
            <w:r w:rsidR="008145B6">
              <w:rPr>
                <w:sz w:val="20"/>
                <w:szCs w:val="20"/>
              </w:rPr>
              <w:t>ой фанеры</w:t>
            </w:r>
            <w:r w:rsidR="008145B6" w:rsidRPr="008145B6">
              <w:rPr>
                <w:sz w:val="20"/>
                <w:szCs w:val="20"/>
              </w:rPr>
              <w:t>, шлифованн</w:t>
            </w:r>
            <w:r w:rsidR="008145B6">
              <w:rPr>
                <w:sz w:val="20"/>
                <w:szCs w:val="20"/>
              </w:rPr>
              <w:t>ой</w:t>
            </w:r>
            <w:r w:rsidR="008145B6" w:rsidRPr="008145B6">
              <w:rPr>
                <w:sz w:val="20"/>
                <w:szCs w:val="20"/>
              </w:rPr>
              <w:t xml:space="preserve"> с 2 сторон марки ФСФ сорт не ниже 2/2, толщиной не </w:t>
            </w:r>
            <w:r w:rsidR="008145B6">
              <w:rPr>
                <w:sz w:val="20"/>
                <w:szCs w:val="20"/>
              </w:rPr>
              <w:t>менее</w:t>
            </w:r>
            <w:r w:rsidR="00EC10B0">
              <w:rPr>
                <w:sz w:val="20"/>
                <w:szCs w:val="20"/>
              </w:rPr>
              <w:t>18</w:t>
            </w:r>
            <w:r w:rsidR="008145B6" w:rsidRPr="008145B6">
              <w:rPr>
                <w:sz w:val="20"/>
                <w:szCs w:val="20"/>
              </w:rPr>
              <w:t xml:space="preserve"> мм</w:t>
            </w:r>
            <w:r w:rsidRPr="00C82F56">
              <w:rPr>
                <w:sz w:val="20"/>
                <w:szCs w:val="20"/>
              </w:rPr>
              <w:t xml:space="preserve">. Столик выполнен из влагостойкой окрашенной фанеры </w:t>
            </w:r>
            <w:r w:rsidR="008145B6">
              <w:rPr>
                <w:sz w:val="20"/>
                <w:szCs w:val="20"/>
              </w:rPr>
              <w:t xml:space="preserve">марки </w:t>
            </w:r>
            <w:r w:rsidR="008145B6" w:rsidRPr="008145B6">
              <w:rPr>
                <w:sz w:val="20"/>
                <w:szCs w:val="20"/>
              </w:rPr>
              <w:t>ФСФ сорт не ниже 2/2</w:t>
            </w:r>
            <w:r w:rsidRPr="00C82F56">
              <w:rPr>
                <w:sz w:val="20"/>
                <w:szCs w:val="20"/>
              </w:rPr>
              <w:t xml:space="preserve">толщиной </w:t>
            </w:r>
            <w:r w:rsidR="008145B6">
              <w:rPr>
                <w:sz w:val="20"/>
                <w:szCs w:val="20"/>
              </w:rPr>
              <w:t xml:space="preserve">не менее </w:t>
            </w:r>
            <w:r w:rsidR="00A07175">
              <w:rPr>
                <w:sz w:val="20"/>
                <w:szCs w:val="20"/>
              </w:rPr>
              <w:t>18</w:t>
            </w:r>
            <w:r w:rsidRPr="00C82F56">
              <w:rPr>
                <w:sz w:val="20"/>
                <w:szCs w:val="20"/>
              </w:rPr>
              <w:t xml:space="preserve"> мм. Песочница украшена декоративной крышей из влагостойкой фанеры </w:t>
            </w:r>
            <w:r w:rsidR="00EC10B0">
              <w:rPr>
                <w:sz w:val="20"/>
                <w:szCs w:val="20"/>
              </w:rPr>
              <w:t xml:space="preserve">марки </w:t>
            </w:r>
            <w:r w:rsidR="00EC10B0" w:rsidRPr="008145B6">
              <w:rPr>
                <w:sz w:val="20"/>
                <w:szCs w:val="20"/>
              </w:rPr>
              <w:t>ФСФ сорт не ниже 2/2</w:t>
            </w:r>
            <w:r w:rsidRPr="00C82F56">
              <w:rPr>
                <w:sz w:val="20"/>
                <w:szCs w:val="20"/>
              </w:rPr>
              <w:t xml:space="preserve">толщиной </w:t>
            </w:r>
            <w:r w:rsidR="00646B71">
              <w:rPr>
                <w:sz w:val="20"/>
                <w:szCs w:val="20"/>
              </w:rPr>
              <w:t xml:space="preserve">не менее </w:t>
            </w:r>
            <w:r w:rsidR="00EC10B0">
              <w:rPr>
                <w:sz w:val="20"/>
                <w:szCs w:val="20"/>
              </w:rPr>
              <w:t>18</w:t>
            </w:r>
            <w:r w:rsidRPr="00C82F56">
              <w:rPr>
                <w:sz w:val="20"/>
                <w:szCs w:val="20"/>
              </w:rPr>
              <w:t xml:space="preserve"> мм и накладками из влагостойкой фанеры толщиной </w:t>
            </w:r>
            <w:r w:rsidR="00646B71">
              <w:rPr>
                <w:sz w:val="20"/>
                <w:szCs w:val="20"/>
              </w:rPr>
              <w:t xml:space="preserve">не ниже </w:t>
            </w:r>
            <w:r w:rsidRPr="00C82F56">
              <w:rPr>
                <w:sz w:val="20"/>
                <w:szCs w:val="20"/>
              </w:rPr>
              <w:t xml:space="preserve">9 мм. </w:t>
            </w:r>
            <w:r w:rsidR="00CA61F0" w:rsidRPr="00CA61F0">
              <w:rPr>
                <w:sz w:val="20"/>
                <w:szCs w:val="20"/>
              </w:rPr>
              <w:t>Металлические элементы, и элементы из фанеры покрыты полимерно-порошковым покрытием</w:t>
            </w:r>
            <w:r w:rsidR="00E42D8B">
              <w:rPr>
                <w:sz w:val="20"/>
                <w:szCs w:val="20"/>
              </w:rPr>
              <w:t xml:space="preserve"> в соответствии с</w:t>
            </w:r>
            <w:r w:rsidR="00CA61F0" w:rsidRPr="00CA61F0">
              <w:rPr>
                <w:sz w:val="20"/>
                <w:szCs w:val="20"/>
              </w:rPr>
              <w:t xml:space="preserve"> ГОСТ 9.410-88 с </w:t>
            </w:r>
            <w:proofErr w:type="spellStart"/>
            <w:r w:rsidR="00CA61F0" w:rsidRPr="00CA61F0">
              <w:rPr>
                <w:sz w:val="20"/>
                <w:szCs w:val="20"/>
              </w:rPr>
              <w:t>предварительной</w:t>
            </w:r>
            <w:r w:rsidR="00E42D8B">
              <w:rPr>
                <w:sz w:val="20"/>
                <w:szCs w:val="20"/>
              </w:rPr>
              <w:t>огрунтовкой</w:t>
            </w:r>
            <w:proofErr w:type="spellEnd"/>
            <w:r w:rsidR="00E42D8B">
              <w:rPr>
                <w:sz w:val="20"/>
                <w:szCs w:val="20"/>
              </w:rPr>
              <w:t xml:space="preserve"> и</w:t>
            </w:r>
            <w:r w:rsidR="00CA61F0" w:rsidRPr="00CA61F0">
              <w:rPr>
                <w:sz w:val="20"/>
                <w:szCs w:val="20"/>
              </w:rPr>
              <w:t xml:space="preserve"> обработкой электропроводящей жидкостью, в заводских условиях. </w:t>
            </w:r>
            <w:r w:rsidR="00EC10B0" w:rsidRPr="00CA61F0">
              <w:rPr>
                <w:sz w:val="20"/>
                <w:szCs w:val="20"/>
              </w:rPr>
              <w:t>Клееный брус окрашен износостойкими, двухкомпонентными красками, устойчивыми к воздействию УФ лучей.</w:t>
            </w:r>
          </w:p>
          <w:p w:rsidR="00E42D8B" w:rsidRPr="00CA61F0" w:rsidRDefault="00E42D8B" w:rsidP="00EC10B0">
            <w:pPr>
              <w:jc w:val="both"/>
              <w:rPr>
                <w:sz w:val="20"/>
                <w:szCs w:val="20"/>
              </w:rPr>
            </w:pPr>
            <w:r w:rsidRPr="000434DF">
              <w:rPr>
                <w:sz w:val="20"/>
                <w:szCs w:val="20"/>
              </w:rPr>
              <w:t>Клееный брус окрашен износостойкими, двухкомпонентными красками, устойчивыми к воздействию УФ лучей</w:t>
            </w:r>
          </w:p>
          <w:p w:rsidR="00EC10B0" w:rsidRDefault="00A07175" w:rsidP="00A07175">
            <w:pPr>
              <w:pStyle w:val="af"/>
              <w:shd w:val="clear" w:color="auto" w:fill="FFFFFF"/>
              <w:spacing w:before="0" w:beforeAutospacing="0" w:after="0" w:afterAutospacing="0"/>
              <w:rPr>
                <w:rFonts w:ascii="Times New Roman" w:hAnsi="Times New Roman" w:cs="Times New Roman"/>
                <w:sz w:val="20"/>
                <w:szCs w:val="20"/>
              </w:rPr>
            </w:pPr>
            <w:r w:rsidRPr="00A07175">
              <w:rPr>
                <w:rFonts w:ascii="Times New Roman" w:hAnsi="Times New Roman" w:cs="Times New Roman"/>
                <w:sz w:val="20"/>
                <w:szCs w:val="20"/>
              </w:rPr>
              <w:t>Все элементы крепежа закрыты пластиковой заглушкой.</w:t>
            </w:r>
          </w:p>
          <w:p w:rsidR="00E42D8B" w:rsidRPr="00E624B6" w:rsidRDefault="00E42D8B" w:rsidP="00A07175">
            <w:pPr>
              <w:pStyle w:val="af"/>
              <w:shd w:val="clear" w:color="auto" w:fill="FFFFFF"/>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Весь крепеж оцинкован</w:t>
            </w:r>
          </w:p>
        </w:tc>
        <w:tc>
          <w:tcPr>
            <w:tcW w:w="992" w:type="dxa"/>
            <w:tcBorders>
              <w:top w:val="single" w:sz="4" w:space="0" w:color="auto"/>
              <w:left w:val="single" w:sz="4" w:space="0" w:color="auto"/>
              <w:bottom w:val="single" w:sz="4" w:space="0" w:color="auto"/>
              <w:right w:val="single" w:sz="4" w:space="0" w:color="auto"/>
            </w:tcBorders>
            <w:vAlign w:val="center"/>
          </w:tcPr>
          <w:p w:rsidR="007F064D" w:rsidRPr="00E624B6" w:rsidRDefault="00C82F56" w:rsidP="00E624B6">
            <w:pPr>
              <w:jc w:val="center"/>
              <w:rPr>
                <w:b/>
                <w:sz w:val="20"/>
                <w:szCs w:val="20"/>
              </w:rPr>
            </w:pPr>
            <w:r>
              <w:rPr>
                <w:b/>
                <w:sz w:val="20"/>
                <w:szCs w:val="20"/>
              </w:rPr>
              <w:t>1</w:t>
            </w:r>
          </w:p>
        </w:tc>
      </w:tr>
      <w:tr w:rsidR="00A20F6C" w:rsidRPr="00E624B6" w:rsidTr="00A20F6C">
        <w:trPr>
          <w:trHeight w:val="1259"/>
        </w:trPr>
        <w:tc>
          <w:tcPr>
            <w:tcW w:w="567" w:type="dxa"/>
            <w:tcBorders>
              <w:top w:val="single" w:sz="4" w:space="0" w:color="auto"/>
              <w:left w:val="single" w:sz="4" w:space="0" w:color="auto"/>
              <w:bottom w:val="single" w:sz="4" w:space="0" w:color="auto"/>
              <w:right w:val="single" w:sz="4" w:space="0" w:color="auto"/>
            </w:tcBorders>
            <w:vAlign w:val="center"/>
            <w:hideMark/>
          </w:tcPr>
          <w:p w:rsidR="00A20F6C" w:rsidRPr="00E624B6" w:rsidRDefault="00A20F6C" w:rsidP="00B74821">
            <w:pPr>
              <w:jc w:val="center"/>
              <w:rPr>
                <w:b/>
                <w:sz w:val="20"/>
                <w:szCs w:val="20"/>
              </w:rPr>
            </w:pPr>
            <w:r>
              <w:rPr>
                <w:b/>
                <w:sz w:val="20"/>
                <w:szCs w:val="20"/>
              </w:rPr>
              <w:lastRenderedPageBreak/>
              <w:t>3</w:t>
            </w:r>
          </w:p>
        </w:tc>
        <w:tc>
          <w:tcPr>
            <w:tcW w:w="1701" w:type="dxa"/>
            <w:tcBorders>
              <w:top w:val="single" w:sz="4" w:space="0" w:color="auto"/>
              <w:left w:val="single" w:sz="4" w:space="0" w:color="auto"/>
              <w:bottom w:val="single" w:sz="4" w:space="0" w:color="auto"/>
              <w:right w:val="single" w:sz="4" w:space="0" w:color="auto"/>
            </w:tcBorders>
            <w:vAlign w:val="center"/>
            <w:hideMark/>
          </w:tcPr>
          <w:p w:rsidR="00A20F6C" w:rsidRPr="00A20F6C" w:rsidRDefault="00A20F6C" w:rsidP="00B74821">
            <w:pPr>
              <w:outlineLvl w:val="0"/>
              <w:rPr>
                <w:rFonts w:eastAsia="Arial Unicode MS"/>
                <w:b/>
                <w:bCs/>
                <w:kern w:val="2"/>
                <w:sz w:val="20"/>
                <w:szCs w:val="20"/>
                <w:lang w:eastAsia="ar-SA"/>
              </w:rPr>
            </w:pPr>
            <w:r w:rsidRPr="00A20F6C">
              <w:rPr>
                <w:rFonts w:eastAsia="Arial Unicode MS"/>
                <w:b/>
                <w:bCs/>
                <w:kern w:val="2"/>
                <w:sz w:val="20"/>
                <w:szCs w:val="20"/>
                <w:lang w:eastAsia="ar-SA"/>
              </w:rPr>
              <w:t xml:space="preserve">Карусель </w:t>
            </w:r>
          </w:p>
          <w:p w:rsidR="00A20F6C" w:rsidRPr="00A20F6C" w:rsidRDefault="00A20F6C" w:rsidP="00B74821">
            <w:pPr>
              <w:outlineLvl w:val="0"/>
              <w:rPr>
                <w:rFonts w:eastAsia="Arial Unicode MS"/>
                <w:b/>
                <w:bCs/>
                <w:kern w:val="2"/>
                <w:sz w:val="20"/>
                <w:szCs w:val="20"/>
                <w:lang w:eastAsia="ar-SA"/>
              </w:rPr>
            </w:pPr>
            <w:r>
              <w:rPr>
                <w:rFonts w:eastAsia="Arial Unicode MS"/>
                <w:b/>
                <w:bCs/>
                <w:kern w:val="2"/>
                <w:sz w:val="20"/>
                <w:szCs w:val="20"/>
                <w:lang w:eastAsia="ar-SA"/>
              </w:rPr>
              <w:t>с ограждением</w:t>
            </w:r>
          </w:p>
          <w:p w:rsidR="00A20F6C" w:rsidRPr="00A20F6C" w:rsidRDefault="00A20F6C" w:rsidP="00B74821">
            <w:pPr>
              <w:outlineLvl w:val="0"/>
              <w:rPr>
                <w:rFonts w:eastAsia="Arial Unicode MS"/>
                <w:b/>
                <w:bCs/>
                <w:kern w:val="2"/>
                <w:sz w:val="20"/>
                <w:szCs w:val="20"/>
                <w:lang w:eastAsia="ar-SA"/>
              </w:rPr>
            </w:pPr>
          </w:p>
        </w:tc>
        <w:tc>
          <w:tcPr>
            <w:tcW w:w="5670" w:type="dxa"/>
            <w:tcBorders>
              <w:top w:val="single" w:sz="4" w:space="0" w:color="auto"/>
              <w:left w:val="single" w:sz="4" w:space="0" w:color="auto"/>
              <w:bottom w:val="single" w:sz="4" w:space="0" w:color="auto"/>
              <w:right w:val="single" w:sz="4" w:space="0" w:color="auto"/>
            </w:tcBorders>
            <w:vAlign w:val="center"/>
            <w:hideMark/>
          </w:tcPr>
          <w:p w:rsidR="00A20F6C" w:rsidRPr="00E624B6" w:rsidRDefault="00CE2BEC" w:rsidP="00B74821">
            <w:pPr>
              <w:jc w:val="center"/>
              <w:rPr>
                <w:sz w:val="20"/>
                <w:szCs w:val="20"/>
              </w:rPr>
            </w:pPr>
            <w:r>
              <w:rPr>
                <w:noProof/>
              </w:rPr>
              <w:drawing>
                <wp:inline distT="0" distB="0" distL="0" distR="0">
                  <wp:extent cx="2238375" cy="1661474"/>
                  <wp:effectExtent l="0" t="0" r="0" b="0"/>
                  <wp:docPr id="4" name="Рисунок 4" descr="4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1921"/>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8375" cy="1661474"/>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hideMark/>
          </w:tcPr>
          <w:p w:rsidR="00A20F6C" w:rsidRPr="00A20F6C" w:rsidRDefault="00A20F6C" w:rsidP="00A20F6C">
            <w:pPr>
              <w:pStyle w:val="af"/>
              <w:shd w:val="clear" w:color="auto" w:fill="FFFFFF"/>
              <w:spacing w:before="0" w:beforeAutospacing="0" w:after="0" w:afterAutospacing="0"/>
              <w:rPr>
                <w:rStyle w:val="afff4"/>
                <w:rFonts w:ascii="Times New Roman" w:hAnsi="Times New Roman"/>
                <w:sz w:val="20"/>
                <w:szCs w:val="20"/>
                <w:u w:val="single"/>
              </w:rPr>
            </w:pPr>
            <w:r w:rsidRPr="00A20F6C">
              <w:rPr>
                <w:rStyle w:val="afff4"/>
                <w:rFonts w:ascii="Times New Roman" w:hAnsi="Times New Roman"/>
                <w:sz w:val="20"/>
                <w:szCs w:val="20"/>
                <w:u w:val="single"/>
              </w:rPr>
              <w:t xml:space="preserve">Размеры: </w:t>
            </w:r>
          </w:p>
          <w:p w:rsidR="00A20F6C" w:rsidRPr="00A20F6C" w:rsidRDefault="00A20F6C" w:rsidP="00A20F6C">
            <w:pPr>
              <w:pStyle w:val="af"/>
              <w:spacing w:before="0" w:beforeAutospacing="0" w:after="0" w:afterAutospacing="0"/>
              <w:rPr>
                <w:rFonts w:ascii="Times New Roman" w:hAnsi="Times New Roman" w:cs="Times New Roman"/>
                <w:sz w:val="20"/>
                <w:szCs w:val="20"/>
              </w:rPr>
            </w:pPr>
            <w:r w:rsidRPr="00A20F6C">
              <w:rPr>
                <w:rStyle w:val="afff4"/>
                <w:rFonts w:ascii="Times New Roman" w:hAnsi="Times New Roman"/>
                <w:b w:val="0"/>
                <w:sz w:val="20"/>
                <w:szCs w:val="20"/>
              </w:rPr>
              <w:t xml:space="preserve">диаметр: не менее </w:t>
            </w:r>
            <w:r w:rsidRPr="00A20F6C">
              <w:rPr>
                <w:rFonts w:ascii="Times New Roman" w:hAnsi="Times New Roman" w:cs="Times New Roman"/>
                <w:sz w:val="20"/>
                <w:szCs w:val="20"/>
              </w:rPr>
              <w:t>1600 мм не более 1660 мм,</w:t>
            </w:r>
          </w:p>
          <w:p w:rsidR="00A20F6C" w:rsidRDefault="00A20F6C" w:rsidP="00A20F6C">
            <w:pPr>
              <w:pStyle w:val="af"/>
              <w:spacing w:before="0" w:beforeAutospacing="0" w:after="0" w:afterAutospacing="0"/>
              <w:rPr>
                <w:rFonts w:ascii="Times New Roman" w:hAnsi="Times New Roman" w:cs="Times New Roman"/>
                <w:sz w:val="20"/>
                <w:szCs w:val="20"/>
              </w:rPr>
            </w:pPr>
            <w:r w:rsidRPr="00A20F6C">
              <w:rPr>
                <w:rStyle w:val="afff4"/>
                <w:rFonts w:ascii="Times New Roman" w:hAnsi="Times New Roman"/>
                <w:b w:val="0"/>
                <w:sz w:val="20"/>
                <w:szCs w:val="20"/>
              </w:rPr>
              <w:t>высота: не менее</w:t>
            </w:r>
            <w:r w:rsidRPr="00A20F6C">
              <w:rPr>
                <w:rStyle w:val="apple-converted-space"/>
                <w:rFonts w:ascii="Times New Roman" w:hAnsi="Times New Roman"/>
                <w:sz w:val="20"/>
                <w:szCs w:val="20"/>
              </w:rPr>
              <w:t> </w:t>
            </w:r>
            <w:r w:rsidRPr="00A20F6C">
              <w:rPr>
                <w:rFonts w:ascii="Times New Roman" w:hAnsi="Times New Roman" w:cs="Times New Roman"/>
                <w:sz w:val="20"/>
                <w:szCs w:val="20"/>
              </w:rPr>
              <w:t>730 мм не более 800 мм.</w:t>
            </w:r>
          </w:p>
          <w:p w:rsidR="0062176E" w:rsidRPr="00A20F6C" w:rsidRDefault="0062176E" w:rsidP="00A20F6C">
            <w:pPr>
              <w:pStyle w:val="af"/>
              <w:spacing w:before="0" w:beforeAutospacing="0" w:after="0" w:afterAutospacing="0"/>
              <w:rPr>
                <w:rFonts w:ascii="Times New Roman" w:hAnsi="Times New Roman" w:cs="Times New Roman"/>
                <w:sz w:val="20"/>
                <w:szCs w:val="20"/>
              </w:rPr>
            </w:pPr>
            <w:r w:rsidRPr="0062176E">
              <w:rPr>
                <w:rFonts w:ascii="Times New Roman" w:hAnsi="Times New Roman" w:cs="Times New Roman"/>
                <w:sz w:val="20"/>
                <w:szCs w:val="20"/>
              </w:rPr>
              <w:t>Возрастная группа:</w:t>
            </w:r>
            <w:r>
              <w:rPr>
                <w:rFonts w:ascii="Times New Roman" w:hAnsi="Times New Roman" w:cs="Times New Roman"/>
                <w:sz w:val="20"/>
                <w:szCs w:val="20"/>
              </w:rPr>
              <w:t>5</w:t>
            </w:r>
            <w:r w:rsidRPr="0062176E">
              <w:rPr>
                <w:rFonts w:ascii="Times New Roman" w:hAnsi="Times New Roman" w:cs="Times New Roman"/>
                <w:sz w:val="20"/>
                <w:szCs w:val="20"/>
              </w:rPr>
              <w:t>-1</w:t>
            </w:r>
            <w:r>
              <w:rPr>
                <w:rFonts w:ascii="Times New Roman" w:hAnsi="Times New Roman" w:cs="Times New Roman"/>
                <w:sz w:val="20"/>
                <w:szCs w:val="20"/>
              </w:rPr>
              <w:t>0</w:t>
            </w:r>
            <w:r w:rsidRPr="0062176E">
              <w:rPr>
                <w:rFonts w:ascii="Times New Roman" w:hAnsi="Times New Roman" w:cs="Times New Roman"/>
                <w:sz w:val="20"/>
                <w:szCs w:val="20"/>
              </w:rPr>
              <w:t xml:space="preserve"> лет</w:t>
            </w:r>
          </w:p>
          <w:p w:rsidR="00A20F6C" w:rsidRPr="00A20F6C" w:rsidRDefault="00A20F6C" w:rsidP="00A20F6C">
            <w:pPr>
              <w:pStyle w:val="af"/>
              <w:spacing w:before="0" w:beforeAutospacing="0" w:after="0" w:afterAutospacing="0"/>
              <w:rPr>
                <w:rFonts w:ascii="Times New Roman" w:hAnsi="Times New Roman" w:cs="Times New Roman"/>
                <w:sz w:val="20"/>
                <w:szCs w:val="20"/>
              </w:rPr>
            </w:pPr>
            <w:r w:rsidRPr="00A20F6C">
              <w:rPr>
                <w:rFonts w:ascii="Times New Roman" w:hAnsi="Times New Roman" w:cs="Times New Roman"/>
                <w:sz w:val="20"/>
                <w:szCs w:val="20"/>
              </w:rPr>
              <w:t>Карусель состоит из:</w:t>
            </w:r>
          </w:p>
          <w:p w:rsidR="00A20F6C" w:rsidRPr="00A20F6C" w:rsidRDefault="00A20F6C" w:rsidP="00A20F6C">
            <w:pPr>
              <w:pStyle w:val="af"/>
              <w:shd w:val="clear" w:color="auto" w:fill="FFFFFF"/>
              <w:spacing w:before="0" w:beforeAutospacing="0" w:after="0" w:afterAutospacing="0"/>
              <w:rPr>
                <w:rFonts w:ascii="Times New Roman" w:hAnsi="Times New Roman" w:cs="Times New Roman"/>
                <w:sz w:val="20"/>
                <w:szCs w:val="20"/>
              </w:rPr>
            </w:pPr>
            <w:r w:rsidRPr="00A20F6C">
              <w:rPr>
                <w:rFonts w:ascii="Times New Roman" w:hAnsi="Times New Roman" w:cs="Times New Roman"/>
                <w:sz w:val="20"/>
                <w:szCs w:val="20"/>
              </w:rPr>
              <w:t xml:space="preserve">   - металлического каркаса (труба диаметром не менее 32 мм), вращающегося на валу с подшипниками.</w:t>
            </w:r>
          </w:p>
          <w:p w:rsidR="00A20F6C" w:rsidRPr="00A20F6C" w:rsidRDefault="00A20F6C" w:rsidP="00A20F6C">
            <w:pPr>
              <w:pStyle w:val="af"/>
              <w:shd w:val="clear" w:color="auto" w:fill="FFFFFF"/>
              <w:spacing w:before="0" w:beforeAutospacing="0" w:after="0" w:afterAutospacing="0"/>
              <w:rPr>
                <w:rFonts w:ascii="Times New Roman" w:hAnsi="Times New Roman" w:cs="Times New Roman"/>
                <w:sz w:val="20"/>
                <w:szCs w:val="20"/>
              </w:rPr>
            </w:pPr>
            <w:r w:rsidRPr="00A20F6C">
              <w:rPr>
                <w:rFonts w:ascii="Times New Roman" w:hAnsi="Times New Roman" w:cs="Times New Roman"/>
                <w:sz w:val="20"/>
                <w:szCs w:val="20"/>
              </w:rPr>
              <w:t xml:space="preserve">Пол карусели выполнен из влагостойкой ламинированной нескользящей фанеры </w:t>
            </w:r>
            <w:r w:rsidR="00971E87">
              <w:rPr>
                <w:rFonts w:ascii="Times New Roman" w:hAnsi="Times New Roman" w:cs="Times New Roman"/>
                <w:sz w:val="20"/>
                <w:szCs w:val="20"/>
              </w:rPr>
              <w:t xml:space="preserve">марки ФОФ сорт не ниже 2/2 </w:t>
            </w:r>
            <w:r w:rsidRPr="00A20F6C">
              <w:rPr>
                <w:rFonts w:ascii="Times New Roman" w:hAnsi="Times New Roman" w:cs="Times New Roman"/>
                <w:sz w:val="20"/>
                <w:szCs w:val="20"/>
              </w:rPr>
              <w:t>толщиной не менее 2</w:t>
            </w:r>
            <w:r w:rsidR="00971E87">
              <w:rPr>
                <w:rFonts w:ascii="Times New Roman" w:hAnsi="Times New Roman" w:cs="Times New Roman"/>
                <w:sz w:val="20"/>
                <w:szCs w:val="20"/>
              </w:rPr>
              <w:t>1</w:t>
            </w:r>
            <w:r w:rsidR="004121D0">
              <w:rPr>
                <w:rFonts w:ascii="Times New Roman" w:hAnsi="Times New Roman" w:cs="Times New Roman"/>
                <w:sz w:val="20"/>
                <w:szCs w:val="20"/>
              </w:rPr>
              <w:t xml:space="preserve"> мм. </w:t>
            </w:r>
          </w:p>
          <w:p w:rsidR="00EC10B0" w:rsidRDefault="00A20F6C" w:rsidP="00EC10B0">
            <w:pPr>
              <w:jc w:val="both"/>
              <w:rPr>
                <w:sz w:val="20"/>
                <w:szCs w:val="20"/>
              </w:rPr>
            </w:pPr>
            <w:r w:rsidRPr="00A20F6C">
              <w:rPr>
                <w:sz w:val="20"/>
                <w:szCs w:val="20"/>
              </w:rPr>
              <w:t xml:space="preserve">На каркасе карусели находится единое сидение из влагостойкой окрашенной фанеры </w:t>
            </w:r>
            <w:r w:rsidR="00784F6C" w:rsidRPr="00784F6C">
              <w:rPr>
                <w:sz w:val="20"/>
                <w:szCs w:val="20"/>
              </w:rPr>
              <w:t>марки ФСФ сорт не ниже 2/2</w:t>
            </w:r>
            <w:r w:rsidRPr="00A20F6C">
              <w:rPr>
                <w:sz w:val="20"/>
                <w:szCs w:val="20"/>
              </w:rPr>
              <w:t xml:space="preserve">толщиной не менее </w:t>
            </w:r>
            <w:r w:rsidR="00EC10B0">
              <w:rPr>
                <w:sz w:val="20"/>
                <w:szCs w:val="20"/>
              </w:rPr>
              <w:t>18</w:t>
            </w:r>
            <w:r w:rsidRPr="00A20F6C">
              <w:rPr>
                <w:sz w:val="20"/>
                <w:szCs w:val="20"/>
              </w:rPr>
              <w:t xml:space="preserve"> мм. В центре расположен металлический руль. </w:t>
            </w:r>
            <w:r w:rsidR="00CA61F0" w:rsidRPr="00CA61F0">
              <w:rPr>
                <w:sz w:val="20"/>
                <w:szCs w:val="20"/>
              </w:rPr>
              <w:t xml:space="preserve">Металлические элементы, и элементы из фанеры покрыты полимерно-порошковым покрытием ГОСТ 9.410-88 с предварительной </w:t>
            </w:r>
            <w:proofErr w:type="spellStart"/>
            <w:r w:rsidR="00E42D8B">
              <w:rPr>
                <w:sz w:val="20"/>
                <w:szCs w:val="20"/>
              </w:rPr>
              <w:t>огрунтовкой</w:t>
            </w:r>
            <w:proofErr w:type="spellEnd"/>
            <w:r w:rsidR="00E42D8B">
              <w:rPr>
                <w:sz w:val="20"/>
                <w:szCs w:val="20"/>
              </w:rPr>
              <w:t xml:space="preserve"> и </w:t>
            </w:r>
            <w:r w:rsidR="00CA61F0" w:rsidRPr="00CA61F0">
              <w:rPr>
                <w:sz w:val="20"/>
                <w:szCs w:val="20"/>
              </w:rPr>
              <w:t>обработкой электропроводящей жидкостью, в заводских условиях.</w:t>
            </w:r>
          </w:p>
          <w:p w:rsidR="00971E87" w:rsidRPr="00971E87" w:rsidRDefault="00971E87" w:rsidP="00EC10B0">
            <w:pPr>
              <w:jc w:val="both"/>
              <w:rPr>
                <w:rStyle w:val="afff4"/>
                <w:b w:val="0"/>
                <w:sz w:val="20"/>
                <w:szCs w:val="20"/>
              </w:rPr>
            </w:pPr>
            <w:r w:rsidRPr="00971E87">
              <w:rPr>
                <w:rStyle w:val="afff4"/>
                <w:b w:val="0"/>
                <w:sz w:val="20"/>
                <w:szCs w:val="20"/>
              </w:rPr>
              <w:t>Все элементы крепежа закрыты пластиковой заглушкой.</w:t>
            </w:r>
          </w:p>
        </w:tc>
        <w:tc>
          <w:tcPr>
            <w:tcW w:w="992" w:type="dxa"/>
            <w:tcBorders>
              <w:top w:val="single" w:sz="4" w:space="0" w:color="auto"/>
              <w:left w:val="single" w:sz="4" w:space="0" w:color="auto"/>
              <w:bottom w:val="single" w:sz="4" w:space="0" w:color="auto"/>
              <w:right w:val="single" w:sz="4" w:space="0" w:color="auto"/>
            </w:tcBorders>
            <w:vAlign w:val="center"/>
          </w:tcPr>
          <w:p w:rsidR="00A20F6C" w:rsidRPr="00E624B6" w:rsidRDefault="00E12D49" w:rsidP="00B74821">
            <w:pPr>
              <w:jc w:val="center"/>
              <w:rPr>
                <w:b/>
                <w:sz w:val="20"/>
                <w:szCs w:val="20"/>
              </w:rPr>
            </w:pPr>
            <w:r>
              <w:rPr>
                <w:b/>
                <w:sz w:val="20"/>
                <w:szCs w:val="20"/>
              </w:rPr>
              <w:t>3</w:t>
            </w:r>
          </w:p>
        </w:tc>
      </w:tr>
      <w:tr w:rsidR="007F064D" w:rsidRPr="00E624B6" w:rsidTr="00262298">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7F064D" w:rsidRPr="00E624B6" w:rsidRDefault="00A20F6C" w:rsidP="00E624B6">
            <w:pPr>
              <w:jc w:val="center"/>
              <w:rPr>
                <w:b/>
                <w:sz w:val="20"/>
                <w:szCs w:val="20"/>
              </w:rPr>
            </w:pPr>
            <w:r>
              <w:rPr>
                <w:b/>
                <w:sz w:val="20"/>
                <w:szCs w:val="20"/>
              </w:rPr>
              <w:t>4</w:t>
            </w:r>
          </w:p>
        </w:tc>
        <w:tc>
          <w:tcPr>
            <w:tcW w:w="1701" w:type="dxa"/>
            <w:tcBorders>
              <w:top w:val="single" w:sz="4" w:space="0" w:color="auto"/>
              <w:left w:val="single" w:sz="4" w:space="0" w:color="auto"/>
              <w:bottom w:val="single" w:sz="4" w:space="0" w:color="auto"/>
              <w:right w:val="single" w:sz="4" w:space="0" w:color="auto"/>
            </w:tcBorders>
            <w:vAlign w:val="center"/>
          </w:tcPr>
          <w:p w:rsidR="007F064D" w:rsidRPr="00E624B6" w:rsidRDefault="00A20F6C" w:rsidP="00E624B6">
            <w:pPr>
              <w:outlineLvl w:val="0"/>
              <w:rPr>
                <w:rFonts w:eastAsia="Arial Unicode MS"/>
                <w:b/>
                <w:bCs/>
                <w:kern w:val="2"/>
                <w:sz w:val="20"/>
                <w:szCs w:val="20"/>
                <w:lang w:eastAsia="ar-SA"/>
              </w:rPr>
            </w:pPr>
            <w:r>
              <w:rPr>
                <w:rFonts w:eastAsia="Arial Unicode MS"/>
                <w:b/>
                <w:bCs/>
                <w:kern w:val="2"/>
                <w:sz w:val="20"/>
                <w:szCs w:val="20"/>
                <w:lang w:eastAsia="ar-SA"/>
              </w:rPr>
              <w:t>Комбинированная установка</w:t>
            </w:r>
          </w:p>
        </w:tc>
        <w:tc>
          <w:tcPr>
            <w:tcW w:w="5670" w:type="dxa"/>
            <w:tcBorders>
              <w:top w:val="single" w:sz="4" w:space="0" w:color="auto"/>
              <w:left w:val="single" w:sz="4" w:space="0" w:color="auto"/>
              <w:bottom w:val="single" w:sz="4" w:space="0" w:color="auto"/>
              <w:right w:val="single" w:sz="4" w:space="0" w:color="auto"/>
            </w:tcBorders>
            <w:vAlign w:val="center"/>
          </w:tcPr>
          <w:p w:rsidR="007F064D" w:rsidRPr="00E624B6" w:rsidRDefault="00A20F6C" w:rsidP="00E624B6">
            <w:pPr>
              <w:jc w:val="center"/>
              <w:rPr>
                <w:noProof/>
                <w:sz w:val="20"/>
                <w:szCs w:val="20"/>
              </w:rPr>
            </w:pPr>
            <w:r>
              <w:rPr>
                <w:noProof/>
                <w:sz w:val="20"/>
                <w:szCs w:val="20"/>
              </w:rPr>
              <w:drawing>
                <wp:inline distT="0" distB="0" distL="0" distR="0">
                  <wp:extent cx="1828338" cy="1630680"/>
                  <wp:effectExtent l="0" t="0" r="635" b="7620"/>
                  <wp:docPr id="2" name="Рисунок 2" descr="C:\Users\User\Pictures\6310_s1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6310_s1_kartochka_tovara_400_400_5_100.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338" cy="1630680"/>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A20F6C" w:rsidRDefault="00A20F6C" w:rsidP="00A20F6C">
            <w:pPr>
              <w:jc w:val="both"/>
              <w:rPr>
                <w:b/>
                <w:sz w:val="20"/>
                <w:szCs w:val="20"/>
                <w:u w:val="single"/>
              </w:rPr>
            </w:pPr>
            <w:r w:rsidRPr="00A20F6C">
              <w:rPr>
                <w:b/>
                <w:sz w:val="20"/>
                <w:szCs w:val="20"/>
                <w:u w:val="single"/>
              </w:rPr>
              <w:t>Размеры:</w:t>
            </w:r>
          </w:p>
          <w:p w:rsidR="008C36E8" w:rsidRPr="008C36E8" w:rsidRDefault="008C36E8" w:rsidP="008C36E8">
            <w:pPr>
              <w:jc w:val="both"/>
              <w:rPr>
                <w:sz w:val="20"/>
                <w:szCs w:val="20"/>
              </w:rPr>
            </w:pPr>
            <w:r w:rsidRPr="008C36E8">
              <w:rPr>
                <w:sz w:val="20"/>
                <w:szCs w:val="20"/>
              </w:rPr>
              <w:t xml:space="preserve">Высота:   не менее </w:t>
            </w:r>
            <w:r>
              <w:rPr>
                <w:sz w:val="20"/>
                <w:szCs w:val="20"/>
              </w:rPr>
              <w:t>3530</w:t>
            </w:r>
            <w:r w:rsidRPr="008C36E8">
              <w:rPr>
                <w:sz w:val="20"/>
                <w:szCs w:val="20"/>
              </w:rPr>
              <w:t xml:space="preserve"> мм не более </w:t>
            </w:r>
            <w:r>
              <w:rPr>
                <w:sz w:val="20"/>
                <w:szCs w:val="20"/>
              </w:rPr>
              <w:t>3600</w:t>
            </w:r>
            <w:r w:rsidRPr="008C36E8">
              <w:rPr>
                <w:sz w:val="20"/>
                <w:szCs w:val="20"/>
              </w:rPr>
              <w:t xml:space="preserve"> мм,</w:t>
            </w:r>
          </w:p>
          <w:p w:rsidR="008C36E8" w:rsidRPr="008C36E8" w:rsidRDefault="008C36E8" w:rsidP="008C36E8">
            <w:pPr>
              <w:jc w:val="both"/>
              <w:rPr>
                <w:sz w:val="20"/>
                <w:szCs w:val="20"/>
              </w:rPr>
            </w:pPr>
            <w:r w:rsidRPr="008C36E8">
              <w:rPr>
                <w:sz w:val="20"/>
                <w:szCs w:val="20"/>
              </w:rPr>
              <w:t xml:space="preserve">ширина: не менее  </w:t>
            </w:r>
            <w:r>
              <w:rPr>
                <w:sz w:val="20"/>
                <w:szCs w:val="20"/>
              </w:rPr>
              <w:t>448</w:t>
            </w:r>
            <w:r w:rsidRPr="008C36E8">
              <w:rPr>
                <w:sz w:val="20"/>
                <w:szCs w:val="20"/>
              </w:rPr>
              <w:t xml:space="preserve">0 мм не более </w:t>
            </w:r>
            <w:r>
              <w:rPr>
                <w:sz w:val="20"/>
                <w:szCs w:val="20"/>
              </w:rPr>
              <w:t>4600</w:t>
            </w:r>
            <w:r w:rsidRPr="008C36E8">
              <w:rPr>
                <w:sz w:val="20"/>
                <w:szCs w:val="20"/>
              </w:rPr>
              <w:t xml:space="preserve"> мм, </w:t>
            </w:r>
          </w:p>
          <w:p w:rsidR="008C36E8" w:rsidRPr="008C36E8" w:rsidRDefault="008C36E8" w:rsidP="008C36E8">
            <w:pPr>
              <w:jc w:val="both"/>
              <w:rPr>
                <w:sz w:val="20"/>
                <w:szCs w:val="20"/>
              </w:rPr>
            </w:pPr>
            <w:r w:rsidRPr="008C36E8">
              <w:rPr>
                <w:sz w:val="20"/>
                <w:szCs w:val="20"/>
              </w:rPr>
              <w:t xml:space="preserve">длина:    не менее </w:t>
            </w:r>
            <w:r>
              <w:rPr>
                <w:sz w:val="20"/>
                <w:szCs w:val="20"/>
              </w:rPr>
              <w:t>240</w:t>
            </w:r>
            <w:r w:rsidRPr="008C36E8">
              <w:rPr>
                <w:sz w:val="20"/>
                <w:szCs w:val="20"/>
              </w:rPr>
              <w:t xml:space="preserve">0 мм не более </w:t>
            </w:r>
            <w:r>
              <w:rPr>
                <w:sz w:val="20"/>
                <w:szCs w:val="20"/>
              </w:rPr>
              <w:t>2500</w:t>
            </w:r>
            <w:r w:rsidRPr="008C36E8">
              <w:rPr>
                <w:sz w:val="20"/>
                <w:szCs w:val="20"/>
              </w:rPr>
              <w:t xml:space="preserve"> мм.</w:t>
            </w:r>
          </w:p>
          <w:p w:rsidR="008C36E8" w:rsidRPr="008C36E8" w:rsidRDefault="008C36E8" w:rsidP="008C36E8">
            <w:pPr>
              <w:jc w:val="both"/>
              <w:rPr>
                <w:sz w:val="20"/>
                <w:szCs w:val="20"/>
              </w:rPr>
            </w:pPr>
            <w:r w:rsidRPr="008C36E8">
              <w:rPr>
                <w:sz w:val="20"/>
                <w:szCs w:val="20"/>
              </w:rPr>
              <w:t>Возрастная группа:6-12 лет</w:t>
            </w:r>
          </w:p>
          <w:p w:rsidR="004121D0" w:rsidRPr="00E8153D" w:rsidRDefault="008C36E8" w:rsidP="004121D0">
            <w:pPr>
              <w:jc w:val="both"/>
              <w:rPr>
                <w:sz w:val="20"/>
                <w:szCs w:val="20"/>
              </w:rPr>
            </w:pPr>
            <w:r w:rsidRPr="008C36E8">
              <w:rPr>
                <w:sz w:val="20"/>
                <w:szCs w:val="20"/>
              </w:rPr>
              <w:t>Материал:</w:t>
            </w:r>
            <w:r w:rsidR="00A07175" w:rsidRPr="00A07175">
              <w:rPr>
                <w:sz w:val="20"/>
                <w:szCs w:val="20"/>
              </w:rPr>
              <w:t xml:space="preserve">Фанера влагостойкая, марки ФСФ сорт не ниже 2/2, толщиной не менее </w:t>
            </w:r>
            <w:r w:rsidR="00971E87">
              <w:rPr>
                <w:sz w:val="20"/>
                <w:szCs w:val="20"/>
              </w:rPr>
              <w:t>18 мм</w:t>
            </w:r>
            <w:r w:rsidRPr="008C36E8">
              <w:rPr>
                <w:sz w:val="20"/>
                <w:szCs w:val="20"/>
              </w:rPr>
              <w:t>, полипропиленовый 6-прядный армир</w:t>
            </w:r>
            <w:r w:rsidR="004121D0">
              <w:rPr>
                <w:sz w:val="20"/>
                <w:szCs w:val="20"/>
              </w:rPr>
              <w:t xml:space="preserve">ованный металлом канат тросовой </w:t>
            </w:r>
            <w:proofErr w:type="spellStart"/>
            <w:r w:rsidRPr="008C36E8">
              <w:rPr>
                <w:sz w:val="20"/>
                <w:szCs w:val="20"/>
              </w:rPr>
              <w:t>свивки</w:t>
            </w:r>
            <w:proofErr w:type="spellEnd"/>
            <w:r w:rsidRPr="008C36E8">
              <w:rPr>
                <w:sz w:val="20"/>
                <w:szCs w:val="20"/>
              </w:rPr>
              <w:t xml:space="preserve"> с резиновым сердечником, пластик</w:t>
            </w:r>
            <w:r w:rsidR="004121D0" w:rsidRPr="00E8153D">
              <w:rPr>
                <w:sz w:val="20"/>
                <w:szCs w:val="20"/>
              </w:rPr>
              <w:t>.</w:t>
            </w:r>
          </w:p>
          <w:p w:rsidR="004121D0" w:rsidRPr="00E8153D" w:rsidRDefault="004121D0" w:rsidP="004121D0">
            <w:pPr>
              <w:jc w:val="both"/>
              <w:rPr>
                <w:sz w:val="20"/>
                <w:szCs w:val="20"/>
              </w:rPr>
            </w:pPr>
            <w:r w:rsidRPr="00E8153D">
              <w:rPr>
                <w:sz w:val="20"/>
                <w:szCs w:val="20"/>
              </w:rPr>
              <w:t>Клееный брус окрашен износостойкими, двухкомпонентными красками, устойчивыми к воздействию УФ лучей.</w:t>
            </w:r>
          </w:p>
          <w:p w:rsidR="007F064D" w:rsidRDefault="00A20F6C" w:rsidP="004121D0">
            <w:pPr>
              <w:jc w:val="both"/>
              <w:rPr>
                <w:sz w:val="20"/>
                <w:szCs w:val="20"/>
              </w:rPr>
            </w:pPr>
            <w:r w:rsidRPr="00A20F6C">
              <w:rPr>
                <w:sz w:val="20"/>
                <w:szCs w:val="20"/>
              </w:rPr>
              <w:t xml:space="preserve">Спортивный комплекс выполнен в виде ворот с вертикальной сеткой из полипропиленового 6-прядного армированного металлом каната тросовой </w:t>
            </w:r>
            <w:proofErr w:type="spellStart"/>
            <w:r w:rsidRPr="00A20F6C">
              <w:rPr>
                <w:sz w:val="20"/>
                <w:szCs w:val="20"/>
              </w:rPr>
              <w:t>свивки</w:t>
            </w:r>
            <w:proofErr w:type="spellEnd"/>
            <w:r w:rsidRPr="00A20F6C">
              <w:rPr>
                <w:sz w:val="20"/>
                <w:szCs w:val="20"/>
              </w:rPr>
              <w:t xml:space="preserve"> с резиновым сердечником, канат сетки сечением Ø 16 мм соединен между собой пластиковыми креплениями овальной формы, шведской стенкой из металлических перекладин сечением Ø 33 мм, стенкой альпиниста из влагостойкой </w:t>
            </w:r>
            <w:r w:rsidR="00F94975">
              <w:rPr>
                <w:sz w:val="20"/>
                <w:szCs w:val="20"/>
              </w:rPr>
              <w:t>ф</w:t>
            </w:r>
            <w:r w:rsidR="00F94975" w:rsidRPr="00F94975">
              <w:rPr>
                <w:sz w:val="20"/>
                <w:szCs w:val="20"/>
              </w:rPr>
              <w:t>анер</w:t>
            </w:r>
            <w:r w:rsidR="00F94975">
              <w:rPr>
                <w:sz w:val="20"/>
                <w:szCs w:val="20"/>
              </w:rPr>
              <w:t>ы</w:t>
            </w:r>
            <w:r w:rsidR="004121D0">
              <w:rPr>
                <w:sz w:val="20"/>
                <w:szCs w:val="20"/>
              </w:rPr>
              <w:t xml:space="preserve">, </w:t>
            </w:r>
            <w:r w:rsidR="00F94975" w:rsidRPr="00F94975">
              <w:rPr>
                <w:sz w:val="20"/>
                <w:szCs w:val="20"/>
              </w:rPr>
              <w:t>марки ФСФ сорт не ниже 2/2</w:t>
            </w:r>
            <w:r w:rsidRPr="00A20F6C">
              <w:rPr>
                <w:sz w:val="20"/>
                <w:szCs w:val="20"/>
              </w:rPr>
              <w:t xml:space="preserve"> толщиной </w:t>
            </w:r>
            <w:r w:rsidR="00971E87">
              <w:rPr>
                <w:sz w:val="20"/>
                <w:szCs w:val="20"/>
              </w:rPr>
              <w:t xml:space="preserve">не менее </w:t>
            </w:r>
            <w:r w:rsidR="004121D0">
              <w:rPr>
                <w:sz w:val="20"/>
                <w:szCs w:val="20"/>
              </w:rPr>
              <w:t>18</w:t>
            </w:r>
            <w:r w:rsidRPr="00A20F6C">
              <w:rPr>
                <w:sz w:val="20"/>
                <w:szCs w:val="20"/>
              </w:rPr>
              <w:t xml:space="preserve"> мм с отверстиями для ног и рук с капроновым канатом. Пол башни-площадки изготовлен из влагостойкой нескользящей </w:t>
            </w:r>
            <w:r w:rsidR="00F94975" w:rsidRPr="00F94975">
              <w:rPr>
                <w:sz w:val="20"/>
                <w:szCs w:val="20"/>
              </w:rPr>
              <w:t>фанеры марки Ф</w:t>
            </w:r>
            <w:r w:rsidR="00971E87">
              <w:rPr>
                <w:sz w:val="20"/>
                <w:szCs w:val="20"/>
              </w:rPr>
              <w:t>С</w:t>
            </w:r>
            <w:r w:rsidR="00F94975" w:rsidRPr="00F94975">
              <w:rPr>
                <w:sz w:val="20"/>
                <w:szCs w:val="20"/>
              </w:rPr>
              <w:t>Ф сорт не ниже 2/2</w:t>
            </w:r>
            <w:r w:rsidRPr="00A20F6C">
              <w:rPr>
                <w:sz w:val="20"/>
                <w:szCs w:val="20"/>
              </w:rPr>
              <w:t xml:space="preserve">толщиной </w:t>
            </w:r>
            <w:r w:rsidR="00971E87">
              <w:rPr>
                <w:sz w:val="20"/>
                <w:szCs w:val="20"/>
              </w:rPr>
              <w:t xml:space="preserve">не менее </w:t>
            </w:r>
            <w:r w:rsidR="004121D0">
              <w:rPr>
                <w:sz w:val="20"/>
                <w:szCs w:val="20"/>
              </w:rPr>
              <w:t>18</w:t>
            </w:r>
            <w:r w:rsidRPr="00A20F6C">
              <w:rPr>
                <w:sz w:val="20"/>
                <w:szCs w:val="20"/>
              </w:rPr>
              <w:t xml:space="preserve"> мм. Ограждение выполнено из металлических рам и фанерных накладок из влагостойкой окрашенной </w:t>
            </w:r>
            <w:r w:rsidR="00F94975" w:rsidRPr="00F94975">
              <w:rPr>
                <w:sz w:val="20"/>
                <w:szCs w:val="20"/>
              </w:rPr>
              <w:t>фанеры, шлифованной с 2 сторон марки ФСФ сорт не ниже 2/2</w:t>
            </w:r>
            <w:r w:rsidRPr="00A20F6C">
              <w:rPr>
                <w:sz w:val="20"/>
                <w:szCs w:val="20"/>
              </w:rPr>
              <w:t xml:space="preserve"> толщиной </w:t>
            </w:r>
            <w:r w:rsidR="00971E87">
              <w:rPr>
                <w:sz w:val="20"/>
                <w:szCs w:val="20"/>
              </w:rPr>
              <w:t xml:space="preserve">не менее </w:t>
            </w:r>
            <w:r w:rsidR="004121D0">
              <w:rPr>
                <w:sz w:val="20"/>
                <w:szCs w:val="20"/>
              </w:rPr>
              <w:t>18</w:t>
            </w:r>
            <w:r w:rsidRPr="00A20F6C">
              <w:rPr>
                <w:sz w:val="20"/>
                <w:szCs w:val="20"/>
              </w:rPr>
              <w:t xml:space="preserve"> мм, скругленных по форме. Спортивный комплекс также включает в себя фанерный баскетбольный щит с металлическим кольцом и капроновой сеткой. </w:t>
            </w:r>
          </w:p>
          <w:p w:rsidR="00CA61F0" w:rsidRDefault="00CA61F0" w:rsidP="004121D0">
            <w:pPr>
              <w:jc w:val="both"/>
              <w:rPr>
                <w:sz w:val="20"/>
                <w:szCs w:val="20"/>
              </w:rPr>
            </w:pPr>
            <w:r w:rsidRPr="00CA61F0">
              <w:rPr>
                <w:sz w:val="20"/>
                <w:szCs w:val="20"/>
              </w:rPr>
              <w:t xml:space="preserve">Металлические элементы, и элементы из фанеры покрыты </w:t>
            </w:r>
            <w:r w:rsidRPr="00CA61F0">
              <w:rPr>
                <w:sz w:val="20"/>
                <w:szCs w:val="20"/>
              </w:rPr>
              <w:lastRenderedPageBreak/>
              <w:t xml:space="preserve">полимерно-порошковым покрытием ГОСТ 9.410-88 с </w:t>
            </w:r>
            <w:proofErr w:type="spellStart"/>
            <w:r w:rsidRPr="00CA61F0">
              <w:rPr>
                <w:sz w:val="20"/>
                <w:szCs w:val="20"/>
              </w:rPr>
              <w:t>предварительной</w:t>
            </w:r>
            <w:r w:rsidR="00E42D8B">
              <w:rPr>
                <w:sz w:val="20"/>
                <w:szCs w:val="20"/>
              </w:rPr>
              <w:t>огрунтовкой</w:t>
            </w:r>
            <w:proofErr w:type="spellEnd"/>
            <w:r w:rsidR="00E42D8B">
              <w:rPr>
                <w:sz w:val="20"/>
                <w:szCs w:val="20"/>
              </w:rPr>
              <w:t xml:space="preserve"> и</w:t>
            </w:r>
            <w:r w:rsidRPr="00CA61F0">
              <w:rPr>
                <w:sz w:val="20"/>
                <w:szCs w:val="20"/>
              </w:rPr>
              <w:t xml:space="preserve"> обработкой электропроводящей жидкостью, в заводских условиях.</w:t>
            </w:r>
          </w:p>
          <w:p w:rsidR="00E42D8B" w:rsidRDefault="00E42D8B" w:rsidP="004121D0">
            <w:pPr>
              <w:jc w:val="both"/>
              <w:rPr>
                <w:sz w:val="20"/>
                <w:szCs w:val="20"/>
              </w:rPr>
            </w:pPr>
            <w:r w:rsidRPr="000434DF">
              <w:rPr>
                <w:sz w:val="20"/>
                <w:szCs w:val="20"/>
              </w:rPr>
              <w:t>Клееный брус окрашен износостойкими, двухкомпонентными красками, устойчивыми к воздействию УФ лучей</w:t>
            </w:r>
          </w:p>
          <w:p w:rsidR="00971E87" w:rsidRDefault="00971E87" w:rsidP="004121D0">
            <w:pPr>
              <w:jc w:val="both"/>
              <w:rPr>
                <w:sz w:val="20"/>
                <w:szCs w:val="20"/>
              </w:rPr>
            </w:pPr>
            <w:r w:rsidRPr="00971E87">
              <w:rPr>
                <w:sz w:val="20"/>
                <w:szCs w:val="20"/>
              </w:rPr>
              <w:t>Все элементы крепежа закрыты пластиковой заглушкой</w:t>
            </w:r>
          </w:p>
          <w:p w:rsidR="00E42D8B" w:rsidRPr="00E624B6" w:rsidRDefault="00E42D8B" w:rsidP="004121D0">
            <w:pPr>
              <w:jc w:val="both"/>
              <w:rPr>
                <w:sz w:val="20"/>
                <w:szCs w:val="20"/>
              </w:rPr>
            </w:pPr>
            <w:r>
              <w:rPr>
                <w:sz w:val="20"/>
                <w:szCs w:val="20"/>
              </w:rPr>
              <w:t>Весь крепеж оцинкован.</w:t>
            </w:r>
          </w:p>
        </w:tc>
        <w:tc>
          <w:tcPr>
            <w:tcW w:w="992" w:type="dxa"/>
            <w:tcBorders>
              <w:top w:val="single" w:sz="4" w:space="0" w:color="auto"/>
              <w:left w:val="single" w:sz="4" w:space="0" w:color="auto"/>
              <w:bottom w:val="single" w:sz="4" w:space="0" w:color="auto"/>
              <w:right w:val="single" w:sz="4" w:space="0" w:color="auto"/>
            </w:tcBorders>
            <w:vAlign w:val="center"/>
          </w:tcPr>
          <w:p w:rsidR="007F064D" w:rsidRPr="00E624B6" w:rsidRDefault="00A20F6C" w:rsidP="00E624B6">
            <w:pPr>
              <w:jc w:val="center"/>
              <w:rPr>
                <w:b/>
                <w:sz w:val="20"/>
                <w:szCs w:val="20"/>
              </w:rPr>
            </w:pPr>
            <w:r>
              <w:rPr>
                <w:b/>
                <w:sz w:val="20"/>
                <w:szCs w:val="20"/>
              </w:rPr>
              <w:lastRenderedPageBreak/>
              <w:t>1</w:t>
            </w:r>
          </w:p>
        </w:tc>
      </w:tr>
      <w:tr w:rsidR="007F064D" w:rsidRPr="00EE3B8F" w:rsidTr="00BA065E">
        <w:trPr>
          <w:trHeight w:val="5520"/>
        </w:trPr>
        <w:tc>
          <w:tcPr>
            <w:tcW w:w="567" w:type="dxa"/>
            <w:tcBorders>
              <w:top w:val="single" w:sz="4" w:space="0" w:color="auto"/>
              <w:left w:val="single" w:sz="4" w:space="0" w:color="auto"/>
              <w:bottom w:val="single" w:sz="4" w:space="0" w:color="auto"/>
              <w:right w:val="single" w:sz="4" w:space="0" w:color="auto"/>
            </w:tcBorders>
            <w:vAlign w:val="center"/>
          </w:tcPr>
          <w:p w:rsidR="007F064D" w:rsidRPr="00A23693" w:rsidRDefault="008C36E8" w:rsidP="00E624B6">
            <w:pPr>
              <w:jc w:val="center"/>
              <w:rPr>
                <w:b/>
                <w:sz w:val="20"/>
                <w:szCs w:val="20"/>
              </w:rPr>
            </w:pPr>
            <w:r w:rsidRPr="00A23693">
              <w:rPr>
                <w:b/>
                <w:sz w:val="20"/>
                <w:szCs w:val="20"/>
              </w:rPr>
              <w:lastRenderedPageBreak/>
              <w:t>5</w:t>
            </w:r>
          </w:p>
        </w:tc>
        <w:tc>
          <w:tcPr>
            <w:tcW w:w="1701" w:type="dxa"/>
            <w:tcBorders>
              <w:top w:val="single" w:sz="4" w:space="0" w:color="auto"/>
              <w:left w:val="single" w:sz="4" w:space="0" w:color="auto"/>
              <w:bottom w:val="single" w:sz="4" w:space="0" w:color="auto"/>
              <w:right w:val="single" w:sz="4" w:space="0" w:color="auto"/>
            </w:tcBorders>
            <w:vAlign w:val="center"/>
          </w:tcPr>
          <w:p w:rsidR="007F064D" w:rsidRPr="00A23693" w:rsidRDefault="00E15DE7" w:rsidP="00F94975">
            <w:pPr>
              <w:outlineLvl w:val="0"/>
              <w:rPr>
                <w:rFonts w:eastAsia="Arial Unicode MS"/>
                <w:b/>
                <w:bCs/>
                <w:kern w:val="2"/>
                <w:sz w:val="20"/>
                <w:szCs w:val="20"/>
                <w:lang w:eastAsia="ar-SA"/>
              </w:rPr>
            </w:pPr>
            <w:r w:rsidRPr="00A23693">
              <w:rPr>
                <w:rFonts w:eastAsia="Arial Unicode MS"/>
                <w:b/>
                <w:bCs/>
                <w:kern w:val="2"/>
                <w:sz w:val="20"/>
                <w:szCs w:val="20"/>
                <w:lang w:eastAsia="ar-SA"/>
              </w:rPr>
              <w:t xml:space="preserve">Скамья бульварная со спинкой и без подлокотников </w:t>
            </w:r>
          </w:p>
        </w:tc>
        <w:tc>
          <w:tcPr>
            <w:tcW w:w="5670" w:type="dxa"/>
            <w:tcBorders>
              <w:top w:val="single" w:sz="4" w:space="0" w:color="auto"/>
              <w:left w:val="single" w:sz="4" w:space="0" w:color="auto"/>
              <w:bottom w:val="single" w:sz="4" w:space="0" w:color="auto"/>
              <w:right w:val="single" w:sz="4" w:space="0" w:color="auto"/>
            </w:tcBorders>
            <w:vAlign w:val="center"/>
          </w:tcPr>
          <w:p w:rsidR="007F064D" w:rsidRPr="00A23693" w:rsidRDefault="00E33706" w:rsidP="00E33706">
            <w:pPr>
              <w:jc w:val="center"/>
              <w:rPr>
                <w:sz w:val="20"/>
                <w:szCs w:val="20"/>
              </w:rPr>
            </w:pPr>
            <w:r w:rsidRPr="00A23693">
              <w:rPr>
                <w:noProof/>
                <w:sz w:val="20"/>
                <w:szCs w:val="20"/>
              </w:rPr>
              <w:drawing>
                <wp:inline distT="0" distB="0" distL="0" distR="0">
                  <wp:extent cx="2025650" cy="2089150"/>
                  <wp:effectExtent l="0" t="0" r="0" b="6350"/>
                  <wp:docPr id="10" name="Рисунок 10" descr="C:\Users\Administrator\Desktop\Страховые полиса\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Страховые полиса\13.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29841" cy="2093472"/>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62176E" w:rsidRPr="00A23693" w:rsidRDefault="0062176E" w:rsidP="0062176E">
            <w:pPr>
              <w:jc w:val="both"/>
              <w:rPr>
                <w:b/>
                <w:sz w:val="20"/>
                <w:szCs w:val="20"/>
              </w:rPr>
            </w:pPr>
            <w:r w:rsidRPr="00A23693">
              <w:rPr>
                <w:b/>
                <w:sz w:val="20"/>
                <w:szCs w:val="20"/>
              </w:rPr>
              <w:t>Размеры:</w:t>
            </w:r>
          </w:p>
          <w:p w:rsidR="00F7398B" w:rsidRPr="00A23693" w:rsidRDefault="0027492D" w:rsidP="0062176E">
            <w:pPr>
              <w:jc w:val="both"/>
              <w:rPr>
                <w:sz w:val="20"/>
                <w:szCs w:val="20"/>
              </w:rPr>
            </w:pPr>
            <w:r>
              <w:rPr>
                <w:sz w:val="20"/>
                <w:szCs w:val="20"/>
              </w:rPr>
              <w:t>Ширина: не менее 530мм</w:t>
            </w:r>
          </w:p>
          <w:p w:rsidR="00F7398B" w:rsidRPr="00A23693" w:rsidRDefault="00F7398B" w:rsidP="0062176E">
            <w:pPr>
              <w:jc w:val="both"/>
              <w:rPr>
                <w:sz w:val="20"/>
                <w:szCs w:val="20"/>
              </w:rPr>
            </w:pPr>
            <w:r w:rsidRPr="00A23693">
              <w:rPr>
                <w:sz w:val="20"/>
                <w:szCs w:val="20"/>
              </w:rPr>
              <w:t xml:space="preserve">Длина: </w:t>
            </w:r>
            <w:r w:rsidR="0027492D">
              <w:rPr>
                <w:sz w:val="20"/>
                <w:szCs w:val="20"/>
              </w:rPr>
              <w:t xml:space="preserve">не менее1800 </w:t>
            </w:r>
            <w:r w:rsidRPr="00A23693">
              <w:rPr>
                <w:sz w:val="20"/>
                <w:szCs w:val="20"/>
              </w:rPr>
              <w:t>мм.</w:t>
            </w:r>
          </w:p>
          <w:p w:rsidR="00F7398B" w:rsidRDefault="00F7398B" w:rsidP="0062176E">
            <w:pPr>
              <w:jc w:val="both"/>
              <w:rPr>
                <w:sz w:val="20"/>
                <w:szCs w:val="20"/>
              </w:rPr>
            </w:pPr>
            <w:r w:rsidRPr="00A23693">
              <w:rPr>
                <w:sz w:val="20"/>
                <w:szCs w:val="20"/>
              </w:rPr>
              <w:t>Высота сидения: не менее 450 мм.</w:t>
            </w:r>
          </w:p>
          <w:p w:rsidR="00F7398B" w:rsidRPr="00A23693" w:rsidRDefault="00F7398B" w:rsidP="0062176E">
            <w:pPr>
              <w:jc w:val="both"/>
              <w:rPr>
                <w:sz w:val="20"/>
                <w:szCs w:val="20"/>
              </w:rPr>
            </w:pPr>
            <w:r w:rsidRPr="00A23693">
              <w:rPr>
                <w:sz w:val="20"/>
                <w:szCs w:val="20"/>
              </w:rPr>
              <w:t xml:space="preserve">Общая высота не менее </w:t>
            </w:r>
            <w:r w:rsidR="0027492D">
              <w:rPr>
                <w:sz w:val="20"/>
                <w:szCs w:val="20"/>
              </w:rPr>
              <w:t>740</w:t>
            </w:r>
          </w:p>
          <w:p w:rsidR="0062176E" w:rsidRPr="00A23693" w:rsidRDefault="0062176E" w:rsidP="0062176E">
            <w:pPr>
              <w:jc w:val="both"/>
              <w:rPr>
                <w:sz w:val="20"/>
                <w:szCs w:val="20"/>
              </w:rPr>
            </w:pPr>
            <w:r w:rsidRPr="00A23693">
              <w:rPr>
                <w:sz w:val="20"/>
                <w:szCs w:val="20"/>
              </w:rPr>
              <w:t>Материалы:</w:t>
            </w:r>
          </w:p>
          <w:p w:rsidR="00F7398B" w:rsidRPr="00A23693" w:rsidRDefault="00F7398B" w:rsidP="0062176E">
            <w:pPr>
              <w:jc w:val="both"/>
              <w:rPr>
                <w:sz w:val="20"/>
                <w:szCs w:val="20"/>
              </w:rPr>
            </w:pPr>
            <w:r w:rsidRPr="00A23693">
              <w:rPr>
                <w:sz w:val="20"/>
                <w:szCs w:val="20"/>
              </w:rPr>
              <w:t xml:space="preserve">Каркас скамьи выполнен из металлического квадрата, сечением </w:t>
            </w:r>
            <w:r w:rsidR="00376BBB" w:rsidRPr="00A23693">
              <w:rPr>
                <w:sz w:val="20"/>
                <w:szCs w:val="20"/>
              </w:rPr>
              <w:t>не менее 12х12</w:t>
            </w:r>
            <w:r w:rsidRPr="00A23693">
              <w:rPr>
                <w:sz w:val="20"/>
                <w:szCs w:val="20"/>
              </w:rPr>
              <w:t>. Сверху спинки квадрат загнут в декоративный элемент и заканчивается, при помощи горячей ковки элементом «Гусиная лапка»</w:t>
            </w:r>
          </w:p>
          <w:p w:rsidR="00F7398B" w:rsidRPr="00A23693" w:rsidRDefault="00F7398B" w:rsidP="0062176E">
            <w:pPr>
              <w:jc w:val="both"/>
              <w:rPr>
                <w:sz w:val="20"/>
                <w:szCs w:val="20"/>
              </w:rPr>
            </w:pPr>
            <w:r w:rsidRPr="00A23693">
              <w:rPr>
                <w:sz w:val="20"/>
                <w:szCs w:val="20"/>
              </w:rPr>
              <w:t>Декоративные элементы на боковых ножках выполнены из металлического квадрата</w:t>
            </w:r>
            <w:r w:rsidR="00376BBB" w:rsidRPr="00A23693">
              <w:rPr>
                <w:sz w:val="20"/>
                <w:szCs w:val="20"/>
              </w:rPr>
              <w:t xml:space="preserve"> не менее</w:t>
            </w:r>
            <w:r w:rsidRPr="00A23693">
              <w:rPr>
                <w:sz w:val="20"/>
                <w:szCs w:val="20"/>
              </w:rPr>
              <w:t xml:space="preserve"> 10х10, который при помощи горячей ковки заканчивается</w:t>
            </w:r>
            <w:r w:rsidR="00B63F9A" w:rsidRPr="00A23693">
              <w:rPr>
                <w:sz w:val="20"/>
                <w:szCs w:val="20"/>
              </w:rPr>
              <w:t xml:space="preserve"> зеркально повторяющимся узором</w:t>
            </w:r>
            <w:r w:rsidRPr="00A23693">
              <w:rPr>
                <w:sz w:val="20"/>
                <w:szCs w:val="20"/>
              </w:rPr>
              <w:t xml:space="preserve"> «гу</w:t>
            </w:r>
            <w:r w:rsidR="00B63F9A" w:rsidRPr="00A23693">
              <w:rPr>
                <w:sz w:val="20"/>
                <w:szCs w:val="20"/>
              </w:rPr>
              <w:t>с</w:t>
            </w:r>
            <w:r w:rsidRPr="00A23693">
              <w:rPr>
                <w:sz w:val="20"/>
                <w:szCs w:val="20"/>
              </w:rPr>
              <w:t xml:space="preserve">иная лапка». </w:t>
            </w:r>
          </w:p>
          <w:p w:rsidR="00F7398B" w:rsidRPr="00A23693" w:rsidRDefault="00F7398B" w:rsidP="0062176E">
            <w:pPr>
              <w:jc w:val="both"/>
              <w:rPr>
                <w:sz w:val="20"/>
                <w:szCs w:val="20"/>
              </w:rPr>
            </w:pPr>
            <w:r w:rsidRPr="00A23693">
              <w:rPr>
                <w:sz w:val="20"/>
                <w:szCs w:val="20"/>
              </w:rPr>
              <w:t xml:space="preserve">По две стойки </w:t>
            </w:r>
            <w:r w:rsidR="00B63F9A" w:rsidRPr="00A23693">
              <w:rPr>
                <w:sz w:val="20"/>
                <w:szCs w:val="20"/>
              </w:rPr>
              <w:t>скамьи</w:t>
            </w:r>
            <w:r w:rsidRPr="00A23693">
              <w:rPr>
                <w:sz w:val="20"/>
                <w:szCs w:val="20"/>
              </w:rPr>
              <w:t xml:space="preserve">, </w:t>
            </w:r>
            <w:r w:rsidR="00B63F9A" w:rsidRPr="00A23693">
              <w:rPr>
                <w:sz w:val="20"/>
                <w:szCs w:val="20"/>
              </w:rPr>
              <w:t xml:space="preserve">соединены </w:t>
            </w:r>
            <w:r w:rsidRPr="00A23693">
              <w:rPr>
                <w:sz w:val="20"/>
                <w:szCs w:val="20"/>
              </w:rPr>
              <w:t xml:space="preserve"> между собой металлическим квадратом, сечением не менее 10</w:t>
            </w:r>
            <w:r w:rsidR="00B63F9A" w:rsidRPr="00A23693">
              <w:rPr>
                <w:sz w:val="20"/>
                <w:szCs w:val="20"/>
              </w:rPr>
              <w:t>х10</w:t>
            </w:r>
            <w:r w:rsidRPr="00A23693">
              <w:rPr>
                <w:sz w:val="20"/>
                <w:szCs w:val="20"/>
              </w:rPr>
              <w:t xml:space="preserve"> с </w:t>
            </w:r>
            <w:r w:rsidR="00B63F9A" w:rsidRPr="00A23693">
              <w:rPr>
                <w:sz w:val="20"/>
                <w:szCs w:val="20"/>
              </w:rPr>
              <w:t>исполненным</w:t>
            </w:r>
            <w:r w:rsidRPr="00A23693">
              <w:rPr>
                <w:sz w:val="20"/>
                <w:szCs w:val="20"/>
              </w:rPr>
              <w:t xml:space="preserve"> элементом «торсион»</w:t>
            </w:r>
          </w:p>
          <w:p w:rsidR="00B63F9A" w:rsidRPr="00A23693" w:rsidRDefault="00760AB7" w:rsidP="0062176E">
            <w:pPr>
              <w:jc w:val="both"/>
              <w:rPr>
                <w:sz w:val="20"/>
                <w:szCs w:val="20"/>
              </w:rPr>
            </w:pPr>
            <w:r w:rsidRPr="00A23693">
              <w:rPr>
                <w:sz w:val="20"/>
                <w:szCs w:val="20"/>
              </w:rPr>
              <w:t>Боковины соединяются между собой профильной трубой сечением не менее 20х40.</w:t>
            </w:r>
          </w:p>
          <w:p w:rsidR="00760AB7" w:rsidRPr="00A23693" w:rsidRDefault="00376BBB" w:rsidP="0062176E">
            <w:pPr>
              <w:jc w:val="both"/>
              <w:rPr>
                <w:sz w:val="20"/>
                <w:szCs w:val="20"/>
              </w:rPr>
            </w:pPr>
            <w:r w:rsidRPr="00A23693">
              <w:rPr>
                <w:sz w:val="20"/>
                <w:szCs w:val="20"/>
              </w:rPr>
              <w:t>Брус сечением не менее 50х50 и не более 55х55 с закруглёнными краями</w:t>
            </w:r>
          </w:p>
          <w:p w:rsidR="007F064D" w:rsidRDefault="002B20CD" w:rsidP="00CA61F0">
            <w:pPr>
              <w:jc w:val="both"/>
              <w:rPr>
                <w:sz w:val="20"/>
                <w:szCs w:val="20"/>
              </w:rPr>
            </w:pPr>
            <w:r>
              <w:rPr>
                <w:sz w:val="20"/>
                <w:szCs w:val="20"/>
              </w:rPr>
              <w:t xml:space="preserve">Металлические элементы </w:t>
            </w:r>
            <w:r w:rsidR="00CA61F0" w:rsidRPr="00CA61F0">
              <w:rPr>
                <w:sz w:val="20"/>
                <w:szCs w:val="20"/>
              </w:rPr>
              <w:t>покрыты полимерно-порошковым покрытием ГОСТ 9.410-88 в заводских условиях.</w:t>
            </w:r>
          </w:p>
          <w:p w:rsidR="00E42D8B" w:rsidRDefault="00971E87" w:rsidP="00CA61F0">
            <w:pPr>
              <w:jc w:val="both"/>
              <w:rPr>
                <w:sz w:val="20"/>
                <w:szCs w:val="20"/>
              </w:rPr>
            </w:pPr>
            <w:r w:rsidRPr="00971E87">
              <w:rPr>
                <w:sz w:val="20"/>
                <w:szCs w:val="20"/>
              </w:rPr>
              <w:t>Все элементы крепежа закрыты пластиковой заглушкой</w:t>
            </w:r>
          </w:p>
          <w:p w:rsidR="00BA065E" w:rsidRPr="00A23693" w:rsidRDefault="00BA065E" w:rsidP="00CA61F0">
            <w:pPr>
              <w:jc w:val="both"/>
              <w:rPr>
                <w:sz w:val="20"/>
                <w:szCs w:val="20"/>
              </w:rPr>
            </w:pPr>
            <w:r>
              <w:rPr>
                <w:sz w:val="20"/>
                <w:szCs w:val="20"/>
              </w:rPr>
              <w:t>Весь крепеж оцинкован.</w:t>
            </w:r>
          </w:p>
        </w:tc>
        <w:tc>
          <w:tcPr>
            <w:tcW w:w="992" w:type="dxa"/>
            <w:tcBorders>
              <w:top w:val="single" w:sz="4" w:space="0" w:color="auto"/>
              <w:left w:val="single" w:sz="4" w:space="0" w:color="auto"/>
              <w:bottom w:val="single" w:sz="4" w:space="0" w:color="auto"/>
              <w:right w:val="single" w:sz="4" w:space="0" w:color="auto"/>
            </w:tcBorders>
            <w:vAlign w:val="center"/>
          </w:tcPr>
          <w:p w:rsidR="007F064D" w:rsidRPr="00A23693" w:rsidRDefault="00422124" w:rsidP="00E624B6">
            <w:pPr>
              <w:jc w:val="center"/>
              <w:rPr>
                <w:b/>
                <w:sz w:val="20"/>
                <w:szCs w:val="20"/>
              </w:rPr>
            </w:pPr>
            <w:r>
              <w:rPr>
                <w:b/>
                <w:sz w:val="20"/>
                <w:szCs w:val="20"/>
              </w:rPr>
              <w:t>15</w:t>
            </w:r>
            <w:r w:rsidR="00E15DE7" w:rsidRPr="00A23693">
              <w:rPr>
                <w:b/>
                <w:sz w:val="20"/>
                <w:szCs w:val="20"/>
              </w:rPr>
              <w:t>0</w:t>
            </w:r>
          </w:p>
        </w:tc>
      </w:tr>
      <w:tr w:rsidR="00BA065E" w:rsidRPr="00EE3B8F" w:rsidTr="00262298">
        <w:trPr>
          <w:trHeight w:val="215"/>
        </w:trPr>
        <w:tc>
          <w:tcPr>
            <w:tcW w:w="567" w:type="dxa"/>
            <w:tcBorders>
              <w:top w:val="single" w:sz="4" w:space="0" w:color="auto"/>
              <w:left w:val="single" w:sz="4" w:space="0" w:color="auto"/>
              <w:bottom w:val="single" w:sz="4" w:space="0" w:color="auto"/>
              <w:right w:val="single" w:sz="4" w:space="0" w:color="auto"/>
            </w:tcBorders>
            <w:vAlign w:val="center"/>
          </w:tcPr>
          <w:p w:rsidR="00BA065E" w:rsidRPr="00A23693" w:rsidRDefault="00422124" w:rsidP="00E624B6">
            <w:pPr>
              <w:jc w:val="center"/>
              <w:rPr>
                <w:b/>
                <w:sz w:val="20"/>
                <w:szCs w:val="20"/>
              </w:rPr>
            </w:pPr>
            <w:r>
              <w:rPr>
                <w:b/>
                <w:sz w:val="20"/>
                <w:szCs w:val="20"/>
              </w:rPr>
              <w:t>6</w:t>
            </w:r>
          </w:p>
        </w:tc>
        <w:tc>
          <w:tcPr>
            <w:tcW w:w="1701" w:type="dxa"/>
            <w:tcBorders>
              <w:top w:val="single" w:sz="4" w:space="0" w:color="auto"/>
              <w:left w:val="single" w:sz="4" w:space="0" w:color="auto"/>
              <w:bottom w:val="single" w:sz="4" w:space="0" w:color="auto"/>
              <w:right w:val="single" w:sz="4" w:space="0" w:color="auto"/>
            </w:tcBorders>
            <w:vAlign w:val="center"/>
          </w:tcPr>
          <w:p w:rsidR="001D6C08" w:rsidRDefault="001D6C08" w:rsidP="00422124">
            <w:pPr>
              <w:outlineLvl w:val="0"/>
              <w:rPr>
                <w:rFonts w:eastAsia="Arial Unicode MS"/>
                <w:b/>
                <w:bCs/>
                <w:kern w:val="2"/>
                <w:sz w:val="20"/>
                <w:szCs w:val="20"/>
                <w:lang w:eastAsia="ar-SA"/>
              </w:rPr>
            </w:pPr>
          </w:p>
          <w:p w:rsidR="001D6C08" w:rsidRDefault="001D6C08" w:rsidP="00422124">
            <w:pPr>
              <w:outlineLvl w:val="0"/>
              <w:rPr>
                <w:rFonts w:eastAsia="Arial Unicode MS"/>
                <w:b/>
                <w:bCs/>
                <w:kern w:val="2"/>
                <w:sz w:val="20"/>
                <w:szCs w:val="20"/>
                <w:lang w:eastAsia="ar-SA"/>
              </w:rPr>
            </w:pPr>
          </w:p>
          <w:p w:rsidR="001D6C08" w:rsidRDefault="001D6C08" w:rsidP="00422124">
            <w:pPr>
              <w:outlineLvl w:val="0"/>
              <w:rPr>
                <w:rFonts w:eastAsia="Arial Unicode MS"/>
                <w:b/>
                <w:bCs/>
                <w:kern w:val="2"/>
                <w:sz w:val="20"/>
                <w:szCs w:val="20"/>
                <w:lang w:eastAsia="ar-SA"/>
              </w:rPr>
            </w:pPr>
          </w:p>
          <w:p w:rsidR="001D6C08" w:rsidRDefault="001D6C08" w:rsidP="00422124">
            <w:pPr>
              <w:outlineLvl w:val="0"/>
              <w:rPr>
                <w:rFonts w:eastAsia="Arial Unicode MS"/>
                <w:b/>
                <w:bCs/>
                <w:kern w:val="2"/>
                <w:sz w:val="20"/>
                <w:szCs w:val="20"/>
                <w:lang w:eastAsia="ar-SA"/>
              </w:rPr>
            </w:pPr>
          </w:p>
          <w:p w:rsidR="00BA065E" w:rsidRPr="00A23693" w:rsidRDefault="00422124" w:rsidP="00422124">
            <w:pPr>
              <w:outlineLvl w:val="0"/>
              <w:rPr>
                <w:rFonts w:eastAsia="Arial Unicode MS"/>
                <w:b/>
                <w:bCs/>
                <w:kern w:val="2"/>
                <w:sz w:val="20"/>
                <w:szCs w:val="20"/>
                <w:lang w:eastAsia="ar-SA"/>
              </w:rPr>
            </w:pPr>
            <w:r w:rsidRPr="00A23693">
              <w:rPr>
                <w:rFonts w:eastAsia="Arial Unicode MS"/>
                <w:b/>
                <w:bCs/>
                <w:kern w:val="2"/>
                <w:sz w:val="20"/>
                <w:szCs w:val="20"/>
                <w:lang w:eastAsia="ar-SA"/>
              </w:rPr>
              <w:t xml:space="preserve">Скамья бульварная со спинкой </w:t>
            </w:r>
          </w:p>
        </w:tc>
        <w:tc>
          <w:tcPr>
            <w:tcW w:w="5670" w:type="dxa"/>
            <w:tcBorders>
              <w:top w:val="single" w:sz="4" w:space="0" w:color="auto"/>
              <w:left w:val="single" w:sz="4" w:space="0" w:color="auto"/>
              <w:bottom w:val="single" w:sz="4" w:space="0" w:color="auto"/>
              <w:right w:val="single" w:sz="4" w:space="0" w:color="auto"/>
            </w:tcBorders>
            <w:vAlign w:val="center"/>
          </w:tcPr>
          <w:p w:rsidR="00BA065E" w:rsidRDefault="00BA065E" w:rsidP="00E33706">
            <w:pPr>
              <w:jc w:val="center"/>
              <w:rPr>
                <w:noProof/>
                <w:sz w:val="20"/>
                <w:szCs w:val="20"/>
              </w:rPr>
            </w:pPr>
          </w:p>
          <w:p w:rsidR="00422124" w:rsidRDefault="00422124" w:rsidP="00E33706">
            <w:pPr>
              <w:jc w:val="center"/>
              <w:rPr>
                <w:noProof/>
                <w:sz w:val="20"/>
                <w:szCs w:val="20"/>
              </w:rPr>
            </w:pPr>
            <w:r>
              <w:rPr>
                <w:noProof/>
                <w:sz w:val="20"/>
                <w:szCs w:val="20"/>
              </w:rPr>
              <w:drawing>
                <wp:inline distT="0" distB="0" distL="0" distR="0">
                  <wp:extent cx="2124075" cy="1314450"/>
                  <wp:effectExtent l="0" t="0" r="9525" b="0"/>
                  <wp:docPr id="84" name="Рисунок 84" descr="C:\Users\pro3\Desktop\902a4aa80355296510c1a2fd4cc6c5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o3\Desktop\902a4aa80355296510c1a2fd4cc6c5e7.jp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4075" cy="1314450"/>
                          </a:xfrm>
                          <a:prstGeom prst="rect">
                            <a:avLst/>
                          </a:prstGeom>
                          <a:noFill/>
                          <a:ln>
                            <a:noFill/>
                          </a:ln>
                        </pic:spPr>
                      </pic:pic>
                    </a:graphicData>
                  </a:graphic>
                </wp:inline>
              </w:drawing>
            </w:r>
          </w:p>
          <w:p w:rsidR="00422124" w:rsidRDefault="00422124" w:rsidP="00E33706">
            <w:pPr>
              <w:jc w:val="center"/>
              <w:rPr>
                <w:noProof/>
                <w:sz w:val="20"/>
                <w:szCs w:val="20"/>
              </w:rPr>
            </w:pPr>
          </w:p>
          <w:p w:rsidR="00422124" w:rsidRPr="00A23693" w:rsidRDefault="00422124" w:rsidP="00E33706">
            <w:pPr>
              <w:jc w:val="center"/>
              <w:rPr>
                <w:noProof/>
                <w:sz w:val="20"/>
                <w:szCs w:val="20"/>
              </w:rPr>
            </w:pPr>
          </w:p>
        </w:tc>
        <w:tc>
          <w:tcPr>
            <w:tcW w:w="5953" w:type="dxa"/>
            <w:tcBorders>
              <w:top w:val="single" w:sz="4" w:space="0" w:color="auto"/>
              <w:left w:val="single" w:sz="4" w:space="0" w:color="auto"/>
              <w:bottom w:val="single" w:sz="4" w:space="0" w:color="auto"/>
              <w:right w:val="single" w:sz="4" w:space="0" w:color="auto"/>
            </w:tcBorders>
            <w:vAlign w:val="center"/>
          </w:tcPr>
          <w:p w:rsidR="001D6C08" w:rsidRDefault="00CE7D50" w:rsidP="00422124">
            <w:pPr>
              <w:jc w:val="both"/>
              <w:rPr>
                <w:sz w:val="20"/>
                <w:szCs w:val="20"/>
              </w:rPr>
            </w:pPr>
            <w:proofErr w:type="spellStart"/>
            <w:r>
              <w:rPr>
                <w:sz w:val="20"/>
                <w:szCs w:val="20"/>
              </w:rPr>
              <w:t>Форма:полукгруг</w:t>
            </w:r>
            <w:proofErr w:type="spellEnd"/>
          </w:p>
          <w:p w:rsidR="00422124" w:rsidRPr="00A23693" w:rsidRDefault="00422124" w:rsidP="00422124">
            <w:pPr>
              <w:jc w:val="both"/>
              <w:rPr>
                <w:sz w:val="20"/>
                <w:szCs w:val="20"/>
              </w:rPr>
            </w:pPr>
            <w:r w:rsidRPr="00A23693">
              <w:rPr>
                <w:sz w:val="20"/>
                <w:szCs w:val="20"/>
              </w:rPr>
              <w:t xml:space="preserve">Ширина: не менее </w:t>
            </w:r>
            <w:r w:rsidR="0027492D">
              <w:rPr>
                <w:sz w:val="20"/>
                <w:szCs w:val="20"/>
              </w:rPr>
              <w:t>530</w:t>
            </w:r>
          </w:p>
          <w:p w:rsidR="00422124" w:rsidRPr="00A23693" w:rsidRDefault="0027492D" w:rsidP="00422124">
            <w:pPr>
              <w:jc w:val="both"/>
              <w:rPr>
                <w:sz w:val="20"/>
                <w:szCs w:val="20"/>
              </w:rPr>
            </w:pPr>
            <w:r>
              <w:rPr>
                <w:sz w:val="20"/>
                <w:szCs w:val="20"/>
              </w:rPr>
              <w:t>Длина: не менее 18</w:t>
            </w:r>
            <w:r w:rsidR="00422124" w:rsidRPr="00A23693">
              <w:rPr>
                <w:sz w:val="20"/>
                <w:szCs w:val="20"/>
              </w:rPr>
              <w:t>00 мм.</w:t>
            </w:r>
          </w:p>
          <w:p w:rsidR="00422124" w:rsidRPr="00A23693" w:rsidRDefault="00422124" w:rsidP="00422124">
            <w:pPr>
              <w:jc w:val="both"/>
              <w:rPr>
                <w:sz w:val="20"/>
                <w:szCs w:val="20"/>
              </w:rPr>
            </w:pPr>
            <w:r w:rsidRPr="00A23693">
              <w:rPr>
                <w:sz w:val="20"/>
                <w:szCs w:val="20"/>
              </w:rPr>
              <w:t>Высота сидения: не менее 450 мм.</w:t>
            </w:r>
          </w:p>
          <w:p w:rsidR="00422124" w:rsidRPr="00A23693" w:rsidRDefault="00422124" w:rsidP="00422124">
            <w:pPr>
              <w:jc w:val="both"/>
              <w:rPr>
                <w:sz w:val="20"/>
                <w:szCs w:val="20"/>
              </w:rPr>
            </w:pPr>
            <w:r w:rsidRPr="00A23693">
              <w:rPr>
                <w:sz w:val="20"/>
                <w:szCs w:val="20"/>
              </w:rPr>
              <w:t xml:space="preserve">Общая высота не менее </w:t>
            </w:r>
            <w:r w:rsidR="0027492D">
              <w:rPr>
                <w:sz w:val="20"/>
                <w:szCs w:val="20"/>
              </w:rPr>
              <w:t>740</w:t>
            </w:r>
          </w:p>
          <w:p w:rsidR="001D6C08" w:rsidRPr="001D6C08" w:rsidRDefault="00422124" w:rsidP="00422124">
            <w:pPr>
              <w:jc w:val="both"/>
              <w:rPr>
                <w:sz w:val="20"/>
                <w:szCs w:val="20"/>
              </w:rPr>
            </w:pPr>
            <w:r w:rsidRPr="00A23693">
              <w:rPr>
                <w:sz w:val="20"/>
                <w:szCs w:val="20"/>
              </w:rPr>
              <w:t>Материалы:</w:t>
            </w:r>
            <w:r w:rsidR="001D6C08" w:rsidRPr="001D6C08">
              <w:rPr>
                <w:color w:val="434343"/>
                <w:sz w:val="20"/>
                <w:szCs w:val="20"/>
                <w:shd w:val="clear" w:color="auto" w:fill="FFFFFF"/>
              </w:rPr>
              <w:t>деревянная доска из древесины хвойных пород, подвергнутой специальной обработке и сушке до мебельной влажности 7-10%, металлические элементы, покрытые порошковыми красками или подвергнутые гальванизации, оцинкованный крепеж, порошковая и двухкомпонентная краска.</w:t>
            </w:r>
          </w:p>
          <w:p w:rsidR="00422124" w:rsidRDefault="00422124" w:rsidP="00422124">
            <w:pPr>
              <w:jc w:val="both"/>
              <w:rPr>
                <w:sz w:val="20"/>
                <w:szCs w:val="20"/>
              </w:rPr>
            </w:pPr>
            <w:r w:rsidRPr="001D6C08">
              <w:rPr>
                <w:sz w:val="18"/>
                <w:szCs w:val="18"/>
              </w:rPr>
              <w:t>Металлические элементы покрыты полимерно-порошковым</w:t>
            </w:r>
            <w:r w:rsidRPr="00CA61F0">
              <w:rPr>
                <w:sz w:val="20"/>
                <w:szCs w:val="20"/>
              </w:rPr>
              <w:t xml:space="preserve"> покрытием ГОСТ 9.410-88 в заводских условиях.</w:t>
            </w:r>
          </w:p>
          <w:p w:rsidR="00422124" w:rsidRDefault="00422124" w:rsidP="00422124">
            <w:pPr>
              <w:jc w:val="both"/>
              <w:rPr>
                <w:sz w:val="20"/>
                <w:szCs w:val="20"/>
              </w:rPr>
            </w:pPr>
            <w:r w:rsidRPr="00971E87">
              <w:rPr>
                <w:sz w:val="20"/>
                <w:szCs w:val="20"/>
              </w:rPr>
              <w:t>Все элементы крепежа закрыты пластиковой заглушкой</w:t>
            </w:r>
          </w:p>
          <w:p w:rsidR="00BA065E" w:rsidRPr="00A23693" w:rsidRDefault="00BA065E" w:rsidP="00CE7D50">
            <w:pPr>
              <w:jc w:val="both"/>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D6C08" w:rsidRDefault="001D6C08" w:rsidP="00E624B6">
            <w:pPr>
              <w:jc w:val="center"/>
              <w:rPr>
                <w:b/>
                <w:sz w:val="20"/>
                <w:szCs w:val="20"/>
              </w:rPr>
            </w:pPr>
          </w:p>
          <w:p w:rsidR="001D6C08" w:rsidRDefault="001D6C08" w:rsidP="00E624B6">
            <w:pPr>
              <w:jc w:val="center"/>
              <w:rPr>
                <w:b/>
                <w:sz w:val="20"/>
                <w:szCs w:val="20"/>
              </w:rPr>
            </w:pPr>
          </w:p>
          <w:p w:rsidR="001D6C08" w:rsidRDefault="001D6C08" w:rsidP="00E624B6">
            <w:pPr>
              <w:jc w:val="center"/>
              <w:rPr>
                <w:b/>
                <w:sz w:val="20"/>
                <w:szCs w:val="20"/>
              </w:rPr>
            </w:pPr>
          </w:p>
          <w:p w:rsidR="001D6C08" w:rsidRDefault="001D6C08" w:rsidP="00E624B6">
            <w:pPr>
              <w:jc w:val="center"/>
              <w:rPr>
                <w:b/>
                <w:sz w:val="20"/>
                <w:szCs w:val="20"/>
              </w:rPr>
            </w:pPr>
          </w:p>
          <w:p w:rsidR="00BA065E" w:rsidRPr="00A23693" w:rsidRDefault="00422124" w:rsidP="00E624B6">
            <w:pPr>
              <w:jc w:val="center"/>
              <w:rPr>
                <w:b/>
                <w:sz w:val="20"/>
                <w:szCs w:val="20"/>
              </w:rPr>
            </w:pPr>
            <w:r>
              <w:rPr>
                <w:b/>
                <w:sz w:val="20"/>
                <w:szCs w:val="20"/>
              </w:rPr>
              <w:t>20</w:t>
            </w:r>
          </w:p>
        </w:tc>
      </w:tr>
      <w:tr w:rsidR="007F064D" w:rsidRPr="00E624B6" w:rsidTr="00422124">
        <w:trPr>
          <w:trHeight w:val="3780"/>
        </w:trPr>
        <w:tc>
          <w:tcPr>
            <w:tcW w:w="567" w:type="dxa"/>
            <w:tcBorders>
              <w:top w:val="single" w:sz="4" w:space="0" w:color="auto"/>
              <w:left w:val="single" w:sz="4" w:space="0" w:color="auto"/>
              <w:bottom w:val="single" w:sz="4" w:space="0" w:color="auto"/>
              <w:right w:val="single" w:sz="4" w:space="0" w:color="auto"/>
            </w:tcBorders>
            <w:vAlign w:val="center"/>
          </w:tcPr>
          <w:p w:rsidR="007F064D" w:rsidRPr="00A23693" w:rsidRDefault="00422124" w:rsidP="00E624B6">
            <w:pPr>
              <w:jc w:val="center"/>
              <w:rPr>
                <w:b/>
                <w:sz w:val="20"/>
                <w:szCs w:val="20"/>
              </w:rPr>
            </w:pPr>
            <w:r>
              <w:rPr>
                <w:b/>
                <w:sz w:val="20"/>
                <w:szCs w:val="20"/>
              </w:rPr>
              <w:lastRenderedPageBreak/>
              <w:t>7</w:t>
            </w:r>
          </w:p>
        </w:tc>
        <w:tc>
          <w:tcPr>
            <w:tcW w:w="1701" w:type="dxa"/>
            <w:tcBorders>
              <w:top w:val="single" w:sz="4" w:space="0" w:color="auto"/>
              <w:left w:val="single" w:sz="4" w:space="0" w:color="auto"/>
              <w:bottom w:val="single" w:sz="4" w:space="0" w:color="auto"/>
              <w:right w:val="single" w:sz="4" w:space="0" w:color="auto"/>
            </w:tcBorders>
            <w:vAlign w:val="center"/>
          </w:tcPr>
          <w:p w:rsidR="007F064D" w:rsidRPr="00A23693" w:rsidRDefault="00F94975" w:rsidP="00E624B6">
            <w:pPr>
              <w:outlineLvl w:val="0"/>
              <w:rPr>
                <w:b/>
                <w:kern w:val="36"/>
                <w:sz w:val="20"/>
                <w:szCs w:val="20"/>
              </w:rPr>
            </w:pPr>
            <w:r w:rsidRPr="00A23693">
              <w:rPr>
                <w:b/>
                <w:kern w:val="36"/>
                <w:sz w:val="20"/>
                <w:szCs w:val="20"/>
              </w:rPr>
              <w:t>Урна металлическая опрокидывающая</w:t>
            </w:r>
          </w:p>
        </w:tc>
        <w:tc>
          <w:tcPr>
            <w:tcW w:w="5670" w:type="dxa"/>
            <w:tcBorders>
              <w:top w:val="single" w:sz="4" w:space="0" w:color="auto"/>
              <w:left w:val="single" w:sz="4" w:space="0" w:color="auto"/>
              <w:bottom w:val="single" w:sz="4" w:space="0" w:color="auto"/>
              <w:right w:val="single" w:sz="4" w:space="0" w:color="auto"/>
            </w:tcBorders>
            <w:vAlign w:val="center"/>
          </w:tcPr>
          <w:p w:rsidR="007F064D" w:rsidRPr="00A23693" w:rsidRDefault="00422124" w:rsidP="00422124">
            <w:pPr>
              <w:jc w:val="center"/>
              <w:rPr>
                <w:noProof/>
                <w:sz w:val="20"/>
                <w:szCs w:val="20"/>
              </w:rPr>
            </w:pPr>
            <w:r>
              <w:rPr>
                <w:b/>
                <w:noProof/>
                <w:kern w:val="36"/>
                <w:sz w:val="20"/>
                <w:szCs w:val="20"/>
              </w:rPr>
              <w:drawing>
                <wp:inline distT="0" distB="0" distL="0" distR="0">
                  <wp:extent cx="1807369" cy="2409825"/>
                  <wp:effectExtent l="0" t="0" r="2540" b="0"/>
                  <wp:docPr id="86" name="Рисунок 86" descr="C:\Users\pro3\Desktop\lA3Sez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o3\Desktop\lA3Sezb.jpe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030" cy="2412040"/>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7F064D" w:rsidRPr="00A23693" w:rsidRDefault="00F94975" w:rsidP="00E624B6">
            <w:pPr>
              <w:rPr>
                <w:rStyle w:val="afff4"/>
                <w:sz w:val="20"/>
                <w:szCs w:val="20"/>
                <w:u w:val="single"/>
              </w:rPr>
            </w:pPr>
            <w:r w:rsidRPr="00A23693">
              <w:rPr>
                <w:rStyle w:val="afff4"/>
                <w:sz w:val="20"/>
                <w:szCs w:val="20"/>
                <w:u w:val="single"/>
              </w:rPr>
              <w:t>Размеры:</w:t>
            </w:r>
          </w:p>
          <w:p w:rsidR="00F94975" w:rsidRPr="00A23693" w:rsidRDefault="00F94975" w:rsidP="00E624B6">
            <w:pPr>
              <w:rPr>
                <w:rStyle w:val="afff4"/>
                <w:b w:val="0"/>
                <w:sz w:val="20"/>
                <w:szCs w:val="20"/>
              </w:rPr>
            </w:pPr>
            <w:r w:rsidRPr="00A23693">
              <w:rPr>
                <w:rStyle w:val="afff4"/>
                <w:b w:val="0"/>
                <w:sz w:val="20"/>
                <w:szCs w:val="20"/>
              </w:rPr>
              <w:t>Ширина</w:t>
            </w:r>
            <w:r w:rsidR="004121D0" w:rsidRPr="00A23693">
              <w:rPr>
                <w:rStyle w:val="afff4"/>
                <w:b w:val="0"/>
                <w:sz w:val="20"/>
                <w:szCs w:val="20"/>
              </w:rPr>
              <w:t>Не менее 390 мм. Не более 420 мм.</w:t>
            </w:r>
          </w:p>
          <w:p w:rsidR="00F94975" w:rsidRPr="00A23693" w:rsidRDefault="00F94975" w:rsidP="00E624B6">
            <w:pPr>
              <w:rPr>
                <w:rStyle w:val="afff4"/>
                <w:b w:val="0"/>
                <w:sz w:val="20"/>
                <w:szCs w:val="20"/>
              </w:rPr>
            </w:pPr>
            <w:r w:rsidRPr="00A23693">
              <w:rPr>
                <w:rStyle w:val="afff4"/>
                <w:b w:val="0"/>
                <w:sz w:val="20"/>
                <w:szCs w:val="20"/>
              </w:rPr>
              <w:t xml:space="preserve">Высота </w:t>
            </w:r>
            <w:r w:rsidR="004121D0" w:rsidRPr="00A23693">
              <w:rPr>
                <w:rStyle w:val="afff4"/>
                <w:b w:val="0"/>
                <w:sz w:val="20"/>
                <w:szCs w:val="20"/>
              </w:rPr>
              <w:t>не менее 490 мм.не более 520 мм.</w:t>
            </w:r>
          </w:p>
          <w:p w:rsidR="004121D0" w:rsidRPr="00A23693" w:rsidRDefault="00E33706" w:rsidP="00E33706">
            <w:pPr>
              <w:rPr>
                <w:rStyle w:val="afff4"/>
                <w:b w:val="0"/>
                <w:sz w:val="20"/>
                <w:szCs w:val="20"/>
              </w:rPr>
            </w:pPr>
            <w:r w:rsidRPr="00A23693">
              <w:rPr>
                <w:rStyle w:val="afff4"/>
                <w:b w:val="0"/>
                <w:sz w:val="20"/>
                <w:szCs w:val="20"/>
              </w:rPr>
              <w:t>Каркас урны выполнен из профильной трубы, сечением 20х20</w:t>
            </w:r>
          </w:p>
          <w:p w:rsidR="00E33706" w:rsidRPr="00A23693" w:rsidRDefault="00E33706" w:rsidP="00E33706">
            <w:pPr>
              <w:rPr>
                <w:rStyle w:val="afff4"/>
                <w:b w:val="0"/>
                <w:sz w:val="20"/>
                <w:szCs w:val="20"/>
              </w:rPr>
            </w:pPr>
            <w:r w:rsidRPr="00A23693">
              <w:rPr>
                <w:rStyle w:val="afff4"/>
                <w:b w:val="0"/>
                <w:sz w:val="20"/>
                <w:szCs w:val="20"/>
              </w:rPr>
              <w:t xml:space="preserve"> Бак выполнен из металлического листа, толщиной 2 мм.</w:t>
            </w:r>
          </w:p>
          <w:p w:rsidR="00E33706" w:rsidRPr="00A23693" w:rsidRDefault="00E33706" w:rsidP="00E33706">
            <w:pPr>
              <w:rPr>
                <w:rStyle w:val="afff4"/>
                <w:b w:val="0"/>
                <w:sz w:val="20"/>
                <w:szCs w:val="20"/>
              </w:rPr>
            </w:pPr>
          </w:p>
          <w:p w:rsidR="00E33706" w:rsidRPr="00A23693" w:rsidRDefault="00E33706" w:rsidP="00E33706">
            <w:pPr>
              <w:rPr>
                <w:rStyle w:val="afff4"/>
                <w:b w:val="0"/>
                <w:sz w:val="20"/>
                <w:szCs w:val="20"/>
              </w:rPr>
            </w:pPr>
            <w:r w:rsidRPr="00A23693">
              <w:rPr>
                <w:rStyle w:val="afff4"/>
                <w:b w:val="0"/>
                <w:sz w:val="20"/>
                <w:szCs w:val="20"/>
              </w:rPr>
              <w:t>Урна окрашена полимерно-порошковым методом.</w:t>
            </w:r>
          </w:p>
          <w:p w:rsidR="00376BBB" w:rsidRPr="00A23693" w:rsidRDefault="006950B8" w:rsidP="00E33706">
            <w:pPr>
              <w:rPr>
                <w:rStyle w:val="afff4"/>
                <w:b w:val="0"/>
                <w:sz w:val="20"/>
                <w:szCs w:val="20"/>
              </w:rPr>
            </w:pPr>
            <w:r w:rsidRPr="00A23693">
              <w:rPr>
                <w:rStyle w:val="afff4"/>
                <w:b w:val="0"/>
                <w:sz w:val="20"/>
                <w:szCs w:val="20"/>
              </w:rPr>
              <w:t xml:space="preserve">Металлические </w:t>
            </w:r>
            <w:r w:rsidR="007B156A" w:rsidRPr="00A23693">
              <w:rPr>
                <w:rStyle w:val="afff4"/>
                <w:b w:val="0"/>
                <w:sz w:val="20"/>
                <w:szCs w:val="20"/>
              </w:rPr>
              <w:t>соединения</w:t>
            </w:r>
            <w:r w:rsidRPr="00A23693">
              <w:rPr>
                <w:rStyle w:val="afff4"/>
                <w:b w:val="0"/>
                <w:sz w:val="20"/>
                <w:szCs w:val="20"/>
              </w:rPr>
              <w:t xml:space="preserve"> сварены по 45 градусов.</w:t>
            </w:r>
          </w:p>
          <w:p w:rsidR="00376BBB" w:rsidRDefault="00376BBB" w:rsidP="00E33706">
            <w:pPr>
              <w:rPr>
                <w:sz w:val="20"/>
                <w:szCs w:val="20"/>
              </w:rPr>
            </w:pPr>
            <w:r w:rsidRPr="00A23693">
              <w:rPr>
                <w:sz w:val="20"/>
                <w:szCs w:val="20"/>
              </w:rPr>
              <w:t xml:space="preserve">Металлические элементы </w:t>
            </w:r>
            <w:r w:rsidRPr="00CA61F0">
              <w:rPr>
                <w:sz w:val="20"/>
                <w:szCs w:val="20"/>
              </w:rPr>
              <w:t>покрыты полимерно-порошковым покрытием с предварительной обработкой электропроводящей жидкостью</w:t>
            </w:r>
            <w:r w:rsidR="00CA61F0">
              <w:rPr>
                <w:sz w:val="20"/>
                <w:szCs w:val="20"/>
              </w:rPr>
              <w:t>.</w:t>
            </w:r>
          </w:p>
          <w:p w:rsidR="00E42D8B" w:rsidRDefault="00E42D8B" w:rsidP="00E33706">
            <w:pPr>
              <w:rPr>
                <w:sz w:val="20"/>
                <w:szCs w:val="20"/>
              </w:rPr>
            </w:pPr>
            <w:r>
              <w:rPr>
                <w:sz w:val="20"/>
                <w:szCs w:val="20"/>
              </w:rPr>
              <w:t>Предусмотрен механизм опрокидывания</w:t>
            </w:r>
          </w:p>
          <w:p w:rsidR="00CA61F0" w:rsidRPr="00A23693" w:rsidRDefault="00CA61F0" w:rsidP="00CA61F0">
            <w:pPr>
              <w:rPr>
                <w:rStyle w:val="afff4"/>
                <w:b w:val="0"/>
                <w:sz w:val="20"/>
                <w:szCs w:val="20"/>
              </w:rPr>
            </w:pPr>
            <w:r w:rsidRPr="00CA61F0">
              <w:rPr>
                <w:rStyle w:val="afff4"/>
                <w:b w:val="0"/>
                <w:sz w:val="20"/>
                <w:szCs w:val="20"/>
              </w:rPr>
              <w:t>Металлические элементы покрыты полимерно-порошковым покрытием ГОСТ 9.410-88 с предварительной обработкой электропроводящей жидкостью, в заводских условиях.</w:t>
            </w:r>
          </w:p>
        </w:tc>
        <w:tc>
          <w:tcPr>
            <w:tcW w:w="992" w:type="dxa"/>
            <w:tcBorders>
              <w:top w:val="single" w:sz="4" w:space="0" w:color="auto"/>
              <w:left w:val="single" w:sz="4" w:space="0" w:color="auto"/>
              <w:bottom w:val="single" w:sz="4" w:space="0" w:color="auto"/>
              <w:right w:val="single" w:sz="4" w:space="0" w:color="auto"/>
            </w:tcBorders>
            <w:vAlign w:val="center"/>
          </w:tcPr>
          <w:p w:rsidR="007F064D" w:rsidRPr="00E624B6" w:rsidRDefault="004D1A2F" w:rsidP="00E624B6">
            <w:pPr>
              <w:jc w:val="center"/>
              <w:rPr>
                <w:b/>
                <w:sz w:val="20"/>
                <w:szCs w:val="20"/>
              </w:rPr>
            </w:pPr>
            <w:r w:rsidRPr="00A23693">
              <w:rPr>
                <w:b/>
                <w:sz w:val="20"/>
                <w:szCs w:val="20"/>
              </w:rPr>
              <w:t>1</w:t>
            </w:r>
            <w:r w:rsidR="00422124">
              <w:rPr>
                <w:b/>
                <w:sz w:val="20"/>
                <w:szCs w:val="20"/>
              </w:rPr>
              <w:t>50</w:t>
            </w:r>
          </w:p>
        </w:tc>
      </w:tr>
      <w:tr w:rsidR="00422124" w:rsidRPr="00E624B6" w:rsidTr="00422124">
        <w:trPr>
          <w:trHeight w:val="417"/>
        </w:trPr>
        <w:tc>
          <w:tcPr>
            <w:tcW w:w="567" w:type="dxa"/>
            <w:tcBorders>
              <w:top w:val="single" w:sz="4" w:space="0" w:color="auto"/>
              <w:left w:val="single" w:sz="4" w:space="0" w:color="auto"/>
              <w:bottom w:val="single" w:sz="4" w:space="0" w:color="auto"/>
              <w:right w:val="single" w:sz="4" w:space="0" w:color="auto"/>
            </w:tcBorders>
            <w:vAlign w:val="center"/>
          </w:tcPr>
          <w:p w:rsidR="00422124" w:rsidRPr="00A23693" w:rsidRDefault="00422124" w:rsidP="00E624B6">
            <w:pPr>
              <w:jc w:val="center"/>
              <w:rPr>
                <w:b/>
                <w:sz w:val="20"/>
                <w:szCs w:val="20"/>
              </w:rPr>
            </w:pPr>
            <w:r>
              <w:rPr>
                <w:b/>
                <w:sz w:val="20"/>
                <w:szCs w:val="20"/>
              </w:rPr>
              <w:t>8</w:t>
            </w:r>
          </w:p>
        </w:tc>
        <w:tc>
          <w:tcPr>
            <w:tcW w:w="1701" w:type="dxa"/>
            <w:tcBorders>
              <w:top w:val="single" w:sz="4" w:space="0" w:color="auto"/>
              <w:left w:val="single" w:sz="4" w:space="0" w:color="auto"/>
              <w:bottom w:val="single" w:sz="4" w:space="0" w:color="auto"/>
              <w:right w:val="single" w:sz="4" w:space="0" w:color="auto"/>
            </w:tcBorders>
            <w:vAlign w:val="center"/>
          </w:tcPr>
          <w:p w:rsidR="00422124" w:rsidRPr="00A23693" w:rsidRDefault="00422124" w:rsidP="00422124">
            <w:pPr>
              <w:outlineLvl w:val="0"/>
              <w:rPr>
                <w:b/>
                <w:kern w:val="36"/>
                <w:sz w:val="20"/>
                <w:szCs w:val="20"/>
              </w:rPr>
            </w:pPr>
            <w:r w:rsidRPr="00A23693">
              <w:rPr>
                <w:b/>
                <w:kern w:val="36"/>
                <w:sz w:val="20"/>
                <w:szCs w:val="20"/>
              </w:rPr>
              <w:t xml:space="preserve">Урна </w:t>
            </w:r>
          </w:p>
        </w:tc>
        <w:tc>
          <w:tcPr>
            <w:tcW w:w="5670" w:type="dxa"/>
            <w:tcBorders>
              <w:top w:val="single" w:sz="4" w:space="0" w:color="auto"/>
              <w:left w:val="single" w:sz="4" w:space="0" w:color="auto"/>
              <w:bottom w:val="single" w:sz="4" w:space="0" w:color="auto"/>
              <w:right w:val="single" w:sz="4" w:space="0" w:color="auto"/>
            </w:tcBorders>
            <w:vAlign w:val="center"/>
          </w:tcPr>
          <w:p w:rsidR="00422124" w:rsidRPr="00A23693" w:rsidRDefault="00422124" w:rsidP="00E624B6">
            <w:pPr>
              <w:jc w:val="center"/>
              <w:rPr>
                <w:noProof/>
                <w:sz w:val="20"/>
                <w:szCs w:val="20"/>
              </w:rPr>
            </w:pPr>
            <w:r>
              <w:rPr>
                <w:noProof/>
                <w:sz w:val="20"/>
                <w:szCs w:val="20"/>
              </w:rPr>
              <w:drawing>
                <wp:inline distT="0" distB="0" distL="0" distR="0">
                  <wp:extent cx="1666875" cy="2000249"/>
                  <wp:effectExtent l="0" t="0" r="0" b="635"/>
                  <wp:docPr id="85" name="Рисунок 85" descr="C:\Users\pro3\Desktop\295335675_w640_h640_urna_u023_svetlyj_ore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o3\Desktop\295335675_w640_h640_urna_u023_svetlyj_oreh.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9424" cy="2003308"/>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767EE8" w:rsidRPr="00767EE8" w:rsidRDefault="00767EE8" w:rsidP="00767EE8">
            <w:pPr>
              <w:rPr>
                <w:rStyle w:val="afff4"/>
                <w:sz w:val="20"/>
                <w:szCs w:val="20"/>
                <w:u w:val="single"/>
              </w:rPr>
            </w:pPr>
            <w:r w:rsidRPr="00767EE8">
              <w:rPr>
                <w:rStyle w:val="techname"/>
                <w:sz w:val="20"/>
                <w:szCs w:val="20"/>
                <w:shd w:val="clear" w:color="auto" w:fill="FFFFFF"/>
              </w:rPr>
              <w:t>Габаритные размеры</w:t>
            </w:r>
            <w:r w:rsidRPr="00767EE8">
              <w:rPr>
                <w:rStyle w:val="techname"/>
                <w:color w:val="01588A"/>
                <w:sz w:val="20"/>
                <w:szCs w:val="20"/>
                <w:shd w:val="clear" w:color="auto" w:fill="FFFFFF"/>
              </w:rPr>
              <w:t>:</w:t>
            </w:r>
            <w:r w:rsidRPr="00767EE8">
              <w:rPr>
                <w:color w:val="434343"/>
                <w:sz w:val="20"/>
                <w:szCs w:val="20"/>
                <w:shd w:val="clear" w:color="auto" w:fill="FFFFFF"/>
              </w:rPr>
              <w:t>D=420 мм, Н=680 мм</w:t>
            </w:r>
            <w:r w:rsidRPr="00767EE8">
              <w:rPr>
                <w:color w:val="434343"/>
                <w:sz w:val="20"/>
                <w:szCs w:val="20"/>
              </w:rPr>
              <w:br/>
            </w:r>
            <w:proofErr w:type="spellStart"/>
            <w:r w:rsidRPr="00767EE8">
              <w:rPr>
                <w:rStyle w:val="techname"/>
                <w:sz w:val="20"/>
                <w:szCs w:val="20"/>
                <w:shd w:val="clear" w:color="auto" w:fill="FFFFFF"/>
              </w:rPr>
              <w:t>Материал:</w:t>
            </w:r>
            <w:r w:rsidRPr="00767EE8">
              <w:rPr>
                <w:color w:val="434343"/>
                <w:sz w:val="20"/>
                <w:szCs w:val="20"/>
                <w:shd w:val="clear" w:color="auto" w:fill="FFFFFF"/>
              </w:rPr>
              <w:t>деревянная</w:t>
            </w:r>
            <w:proofErr w:type="spellEnd"/>
            <w:r w:rsidRPr="00767EE8">
              <w:rPr>
                <w:color w:val="434343"/>
                <w:sz w:val="20"/>
                <w:szCs w:val="20"/>
                <w:shd w:val="clear" w:color="auto" w:fill="FFFFFF"/>
              </w:rPr>
              <w:t xml:space="preserve"> доска из древесины хвойных пород, подвергнутой специальной обработке и сушке до мебельной влажности 7-10%, металлические элементы, покрытые порошковыми красками или подвергнутые гальванизации, оцинкованный крепеж, железобетон.</w:t>
            </w:r>
          </w:p>
          <w:p w:rsidR="00422124" w:rsidRPr="00A23693" w:rsidRDefault="00422124" w:rsidP="00422124">
            <w:pPr>
              <w:rPr>
                <w:rStyle w:val="afff4"/>
                <w:sz w:val="20"/>
                <w:szCs w:val="20"/>
                <w:u w:val="single"/>
              </w:rPr>
            </w:pPr>
          </w:p>
        </w:tc>
        <w:tc>
          <w:tcPr>
            <w:tcW w:w="992" w:type="dxa"/>
            <w:tcBorders>
              <w:top w:val="single" w:sz="4" w:space="0" w:color="auto"/>
              <w:left w:val="single" w:sz="4" w:space="0" w:color="auto"/>
              <w:bottom w:val="single" w:sz="4" w:space="0" w:color="auto"/>
              <w:right w:val="single" w:sz="4" w:space="0" w:color="auto"/>
            </w:tcBorders>
            <w:vAlign w:val="center"/>
          </w:tcPr>
          <w:p w:rsidR="00422124" w:rsidRPr="00A23693" w:rsidRDefault="00422124" w:rsidP="00E624B6">
            <w:pPr>
              <w:jc w:val="center"/>
              <w:rPr>
                <w:b/>
                <w:sz w:val="20"/>
                <w:szCs w:val="20"/>
              </w:rPr>
            </w:pPr>
            <w:r>
              <w:rPr>
                <w:b/>
                <w:sz w:val="20"/>
                <w:szCs w:val="20"/>
              </w:rPr>
              <w:t>29</w:t>
            </w:r>
          </w:p>
        </w:tc>
      </w:tr>
      <w:tr w:rsidR="007F064D" w:rsidRPr="00E624B6" w:rsidTr="00262298">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7F064D" w:rsidRPr="00E624B6" w:rsidRDefault="00422124" w:rsidP="00E624B6">
            <w:pPr>
              <w:jc w:val="center"/>
              <w:rPr>
                <w:b/>
                <w:sz w:val="20"/>
                <w:szCs w:val="20"/>
              </w:rPr>
            </w:pPr>
            <w:r>
              <w:rPr>
                <w:b/>
                <w:sz w:val="20"/>
                <w:szCs w:val="20"/>
              </w:rPr>
              <w:lastRenderedPageBreak/>
              <w:t>9</w:t>
            </w:r>
          </w:p>
        </w:tc>
        <w:tc>
          <w:tcPr>
            <w:tcW w:w="1701" w:type="dxa"/>
            <w:tcBorders>
              <w:top w:val="single" w:sz="4" w:space="0" w:color="auto"/>
              <w:left w:val="single" w:sz="4" w:space="0" w:color="auto"/>
              <w:bottom w:val="single" w:sz="4" w:space="0" w:color="auto"/>
              <w:right w:val="single" w:sz="4" w:space="0" w:color="auto"/>
            </w:tcBorders>
            <w:vAlign w:val="center"/>
          </w:tcPr>
          <w:p w:rsidR="007F064D" w:rsidRPr="00E624B6" w:rsidRDefault="004D1A2F" w:rsidP="00E6490C">
            <w:pPr>
              <w:outlineLvl w:val="0"/>
              <w:rPr>
                <w:b/>
                <w:kern w:val="36"/>
                <w:sz w:val="20"/>
                <w:szCs w:val="20"/>
              </w:rPr>
            </w:pPr>
            <w:r w:rsidRPr="004D1A2F">
              <w:rPr>
                <w:b/>
                <w:kern w:val="36"/>
                <w:sz w:val="20"/>
                <w:szCs w:val="20"/>
              </w:rPr>
              <w:t xml:space="preserve">Детский игровой комплекс </w:t>
            </w:r>
            <w:r>
              <w:rPr>
                <w:b/>
                <w:kern w:val="36"/>
                <w:sz w:val="20"/>
                <w:szCs w:val="20"/>
              </w:rPr>
              <w:t>«</w:t>
            </w:r>
            <w:r w:rsidRPr="004D1A2F">
              <w:rPr>
                <w:b/>
                <w:kern w:val="36"/>
                <w:sz w:val="20"/>
                <w:szCs w:val="20"/>
              </w:rPr>
              <w:t>Паровозик</w:t>
            </w:r>
            <w:r>
              <w:rPr>
                <w:b/>
                <w:kern w:val="36"/>
                <w:sz w:val="20"/>
                <w:szCs w:val="20"/>
              </w:rPr>
              <w:t>»</w:t>
            </w:r>
          </w:p>
        </w:tc>
        <w:tc>
          <w:tcPr>
            <w:tcW w:w="5670" w:type="dxa"/>
            <w:tcBorders>
              <w:top w:val="single" w:sz="4" w:space="0" w:color="auto"/>
              <w:left w:val="single" w:sz="4" w:space="0" w:color="auto"/>
              <w:bottom w:val="single" w:sz="4" w:space="0" w:color="auto"/>
              <w:right w:val="single" w:sz="4" w:space="0" w:color="auto"/>
            </w:tcBorders>
            <w:vAlign w:val="center"/>
          </w:tcPr>
          <w:p w:rsidR="007F064D" w:rsidRPr="00E624B6" w:rsidRDefault="00E33706" w:rsidP="00E624B6">
            <w:pPr>
              <w:rPr>
                <w:sz w:val="20"/>
                <w:szCs w:val="20"/>
              </w:rPr>
            </w:pPr>
            <w:r>
              <w:rPr>
                <w:noProof/>
                <w:sz w:val="20"/>
                <w:szCs w:val="20"/>
              </w:rPr>
              <w:drawing>
                <wp:inline distT="0" distB="0" distL="0" distR="0">
                  <wp:extent cx="1996687" cy="2755076"/>
                  <wp:effectExtent l="0" t="0" r="3810" b="7620"/>
                  <wp:docPr id="9" name="Рисунок 9" descr="C:\Users\Administrator\Desktop\Страховые полиса\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Страховые полиса\12.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7861" cy="2756696"/>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7F064D" w:rsidRDefault="004D1A2F" w:rsidP="00E624B6">
            <w:pPr>
              <w:jc w:val="both"/>
              <w:rPr>
                <w:sz w:val="20"/>
                <w:szCs w:val="20"/>
              </w:rPr>
            </w:pPr>
            <w:r>
              <w:rPr>
                <w:sz w:val="20"/>
                <w:szCs w:val="20"/>
              </w:rPr>
              <w:t>Размеры:</w:t>
            </w:r>
          </w:p>
          <w:p w:rsidR="004D1A2F" w:rsidRDefault="004D1A2F" w:rsidP="00E624B6">
            <w:pPr>
              <w:jc w:val="both"/>
              <w:rPr>
                <w:sz w:val="20"/>
                <w:szCs w:val="20"/>
              </w:rPr>
            </w:pPr>
            <w:r>
              <w:rPr>
                <w:sz w:val="20"/>
                <w:szCs w:val="20"/>
              </w:rPr>
              <w:t xml:space="preserve">Высота: </w:t>
            </w:r>
            <w:r w:rsidR="00EE3B8F">
              <w:rPr>
                <w:sz w:val="20"/>
                <w:szCs w:val="20"/>
              </w:rPr>
              <w:t xml:space="preserve">не менее </w:t>
            </w:r>
            <w:r>
              <w:rPr>
                <w:sz w:val="20"/>
                <w:szCs w:val="20"/>
              </w:rPr>
              <w:t>2095мм</w:t>
            </w:r>
            <w:r w:rsidR="00EE3B8F">
              <w:rPr>
                <w:sz w:val="20"/>
                <w:szCs w:val="20"/>
              </w:rPr>
              <w:t xml:space="preserve"> не более 2125мм;</w:t>
            </w:r>
          </w:p>
          <w:p w:rsidR="004D1A2F" w:rsidRDefault="004D1A2F" w:rsidP="00E624B6">
            <w:pPr>
              <w:jc w:val="both"/>
              <w:rPr>
                <w:sz w:val="20"/>
                <w:szCs w:val="20"/>
              </w:rPr>
            </w:pPr>
            <w:r>
              <w:rPr>
                <w:sz w:val="20"/>
                <w:szCs w:val="20"/>
              </w:rPr>
              <w:t xml:space="preserve">Ширина: </w:t>
            </w:r>
            <w:r w:rsidR="00EE3B8F">
              <w:rPr>
                <w:sz w:val="20"/>
                <w:szCs w:val="20"/>
              </w:rPr>
              <w:t xml:space="preserve">не менее </w:t>
            </w:r>
            <w:r>
              <w:rPr>
                <w:sz w:val="20"/>
                <w:szCs w:val="20"/>
              </w:rPr>
              <w:t>1050мм</w:t>
            </w:r>
            <w:r w:rsidR="00EE3B8F">
              <w:rPr>
                <w:sz w:val="20"/>
                <w:szCs w:val="20"/>
              </w:rPr>
              <w:t xml:space="preserve"> не более 1100мм;</w:t>
            </w:r>
          </w:p>
          <w:p w:rsidR="004D1A2F" w:rsidRDefault="004D1A2F" w:rsidP="004D1A2F">
            <w:pPr>
              <w:jc w:val="both"/>
              <w:rPr>
                <w:sz w:val="20"/>
                <w:szCs w:val="20"/>
              </w:rPr>
            </w:pPr>
            <w:r>
              <w:rPr>
                <w:sz w:val="20"/>
                <w:szCs w:val="20"/>
              </w:rPr>
              <w:t xml:space="preserve">Длина: </w:t>
            </w:r>
            <w:r w:rsidR="00EE3B8F">
              <w:rPr>
                <w:sz w:val="20"/>
                <w:szCs w:val="20"/>
              </w:rPr>
              <w:t xml:space="preserve">не менее </w:t>
            </w:r>
            <w:r>
              <w:rPr>
                <w:sz w:val="20"/>
                <w:szCs w:val="20"/>
              </w:rPr>
              <w:t>3242мм</w:t>
            </w:r>
            <w:r w:rsidR="00EE3B8F">
              <w:rPr>
                <w:sz w:val="20"/>
                <w:szCs w:val="20"/>
              </w:rPr>
              <w:t xml:space="preserve"> не более 3300мм;</w:t>
            </w:r>
          </w:p>
          <w:p w:rsidR="004D1A2F" w:rsidRDefault="004D1A2F" w:rsidP="004D1A2F">
            <w:pPr>
              <w:jc w:val="both"/>
              <w:rPr>
                <w:sz w:val="20"/>
                <w:szCs w:val="20"/>
              </w:rPr>
            </w:pPr>
            <w:r>
              <w:rPr>
                <w:sz w:val="20"/>
                <w:szCs w:val="20"/>
              </w:rPr>
              <w:t xml:space="preserve">Высота горки: </w:t>
            </w:r>
            <w:r w:rsidR="00EE3B8F">
              <w:rPr>
                <w:sz w:val="20"/>
                <w:szCs w:val="20"/>
              </w:rPr>
              <w:t xml:space="preserve">не менее </w:t>
            </w:r>
            <w:r>
              <w:rPr>
                <w:sz w:val="20"/>
                <w:szCs w:val="20"/>
              </w:rPr>
              <w:t>510мм</w:t>
            </w:r>
            <w:r w:rsidR="00EE3B8F">
              <w:rPr>
                <w:sz w:val="20"/>
                <w:szCs w:val="20"/>
              </w:rPr>
              <w:t xml:space="preserve"> не более 550мм.</w:t>
            </w:r>
          </w:p>
          <w:p w:rsidR="004D1A2F" w:rsidRDefault="004D1A2F" w:rsidP="004D1A2F">
            <w:pPr>
              <w:jc w:val="both"/>
              <w:rPr>
                <w:sz w:val="20"/>
                <w:szCs w:val="20"/>
              </w:rPr>
            </w:pPr>
            <w:r>
              <w:rPr>
                <w:sz w:val="20"/>
                <w:szCs w:val="20"/>
              </w:rPr>
              <w:t>Возрастная группа:3-6</w:t>
            </w:r>
            <w:r w:rsidRPr="004D1A2F">
              <w:rPr>
                <w:sz w:val="20"/>
                <w:szCs w:val="20"/>
              </w:rPr>
              <w:t xml:space="preserve"> лет</w:t>
            </w:r>
          </w:p>
          <w:p w:rsidR="004D1A2F" w:rsidRPr="00EE3B8F" w:rsidRDefault="004D1A2F" w:rsidP="004D1A2F">
            <w:pPr>
              <w:jc w:val="both"/>
              <w:rPr>
                <w:b/>
                <w:sz w:val="20"/>
                <w:szCs w:val="20"/>
              </w:rPr>
            </w:pPr>
            <w:r w:rsidRPr="00EE3B8F">
              <w:rPr>
                <w:b/>
                <w:sz w:val="20"/>
                <w:szCs w:val="20"/>
              </w:rPr>
              <w:t xml:space="preserve">Материал: </w:t>
            </w:r>
          </w:p>
          <w:p w:rsidR="004D1A2F" w:rsidRPr="004D1A2F" w:rsidRDefault="004D1A2F" w:rsidP="004D1A2F">
            <w:pPr>
              <w:jc w:val="both"/>
              <w:rPr>
                <w:sz w:val="20"/>
                <w:szCs w:val="20"/>
              </w:rPr>
            </w:pPr>
            <w:r w:rsidRPr="004D1A2F">
              <w:rPr>
                <w:sz w:val="20"/>
                <w:szCs w:val="20"/>
              </w:rPr>
              <w:t xml:space="preserve">Скат горки: нержавеющая сталь толщиной не менее 1мм. Марки не ниже  AISI 304. </w:t>
            </w:r>
          </w:p>
          <w:p w:rsidR="004D1A2F" w:rsidRPr="004D1A2F" w:rsidRDefault="004D1A2F" w:rsidP="004D1A2F">
            <w:pPr>
              <w:jc w:val="both"/>
              <w:rPr>
                <w:sz w:val="20"/>
                <w:szCs w:val="20"/>
              </w:rPr>
            </w:pPr>
            <w:r w:rsidRPr="00722609">
              <w:rPr>
                <w:sz w:val="20"/>
                <w:szCs w:val="20"/>
              </w:rPr>
              <w:t xml:space="preserve">Пол: влагостойкая, шлифованная с 2 сторон </w:t>
            </w:r>
            <w:r w:rsidR="00722609" w:rsidRPr="00722609">
              <w:rPr>
                <w:sz w:val="20"/>
                <w:szCs w:val="20"/>
              </w:rPr>
              <w:t xml:space="preserve">фанера </w:t>
            </w:r>
            <w:r w:rsidRPr="00722609">
              <w:rPr>
                <w:sz w:val="20"/>
                <w:szCs w:val="20"/>
              </w:rPr>
              <w:t xml:space="preserve">марки ФСФ сорт не ниже 2/2, толщиной не </w:t>
            </w:r>
            <w:r w:rsidR="00376BBB" w:rsidRPr="00722609">
              <w:rPr>
                <w:sz w:val="20"/>
                <w:szCs w:val="20"/>
              </w:rPr>
              <w:t>менее18</w:t>
            </w:r>
            <w:r w:rsidRPr="00722609">
              <w:rPr>
                <w:sz w:val="20"/>
                <w:szCs w:val="20"/>
              </w:rPr>
              <w:t xml:space="preserve"> мм,которая прикручивается к</w:t>
            </w:r>
            <w:r w:rsidRPr="004D1A2F">
              <w:rPr>
                <w:sz w:val="20"/>
                <w:szCs w:val="20"/>
              </w:rPr>
              <w:t xml:space="preserve"> рамке </w:t>
            </w:r>
            <w:r w:rsidR="00E42D8B">
              <w:rPr>
                <w:sz w:val="20"/>
                <w:szCs w:val="20"/>
              </w:rPr>
              <w:t>из металлического уголка 45х45.</w:t>
            </w:r>
          </w:p>
          <w:p w:rsidR="004D1A2F" w:rsidRPr="004D1A2F" w:rsidRDefault="004D1A2F" w:rsidP="004D1A2F">
            <w:pPr>
              <w:jc w:val="both"/>
              <w:rPr>
                <w:sz w:val="20"/>
                <w:szCs w:val="20"/>
              </w:rPr>
            </w:pPr>
            <w:r w:rsidRPr="004D1A2F">
              <w:rPr>
                <w:sz w:val="20"/>
                <w:szCs w:val="20"/>
              </w:rPr>
              <w:t>Несущие стойки: клееный брус сечением 100х100 с выемкой по середине, края закруглены. Сверху столб должен заканчиваться пластиковой заглушкой, снизу столб должен заканчиваться металлическим оцинкованным подпятником сечением закладной детали Ø не менее 42 мм, который бетонируется в землю.</w:t>
            </w:r>
          </w:p>
          <w:p w:rsidR="00376BBB" w:rsidRPr="000434DF" w:rsidRDefault="00376BBB" w:rsidP="00376BBB">
            <w:pPr>
              <w:jc w:val="both"/>
              <w:rPr>
                <w:sz w:val="20"/>
                <w:szCs w:val="20"/>
              </w:rPr>
            </w:pPr>
            <w:r w:rsidRPr="000434DF">
              <w:rPr>
                <w:sz w:val="20"/>
                <w:szCs w:val="20"/>
              </w:rPr>
              <w:t>Клееный брус окрашен износостойкими, двухкомпонентными красками, устойчивыми к воздействию УФ лучей.</w:t>
            </w:r>
          </w:p>
          <w:p w:rsidR="004D1A2F" w:rsidRDefault="004D1A2F" w:rsidP="005B7CCB">
            <w:pPr>
              <w:jc w:val="both"/>
              <w:rPr>
                <w:sz w:val="20"/>
                <w:szCs w:val="20"/>
              </w:rPr>
            </w:pPr>
            <w:r w:rsidRPr="004D1A2F">
              <w:rPr>
                <w:sz w:val="20"/>
                <w:szCs w:val="20"/>
              </w:rPr>
              <w:t xml:space="preserve">Игровой комплекс состоит из </w:t>
            </w:r>
            <w:r w:rsidR="005B7CCB">
              <w:rPr>
                <w:sz w:val="20"/>
                <w:szCs w:val="20"/>
              </w:rPr>
              <w:t>одной</w:t>
            </w:r>
            <w:r w:rsidRPr="004D1A2F">
              <w:rPr>
                <w:sz w:val="20"/>
                <w:szCs w:val="20"/>
              </w:rPr>
              <w:t xml:space="preserve"> башн</w:t>
            </w:r>
            <w:r w:rsidR="005B7CCB">
              <w:rPr>
                <w:sz w:val="20"/>
                <w:szCs w:val="20"/>
              </w:rPr>
              <w:t>и</w:t>
            </w:r>
            <w:r w:rsidRPr="004D1A2F">
              <w:rPr>
                <w:sz w:val="20"/>
                <w:szCs w:val="20"/>
              </w:rPr>
              <w:t xml:space="preserve">, </w:t>
            </w:r>
            <w:r w:rsidR="005B7CCB">
              <w:rPr>
                <w:sz w:val="20"/>
                <w:szCs w:val="20"/>
              </w:rPr>
              <w:t>одной</w:t>
            </w:r>
            <w:r w:rsidRPr="004D1A2F">
              <w:rPr>
                <w:sz w:val="20"/>
                <w:szCs w:val="20"/>
              </w:rPr>
              <w:t xml:space="preserve"> лестниц</w:t>
            </w:r>
            <w:r w:rsidR="005B7CCB">
              <w:rPr>
                <w:sz w:val="20"/>
                <w:szCs w:val="20"/>
              </w:rPr>
              <w:t>ы</w:t>
            </w:r>
            <w:r w:rsidRPr="004D1A2F">
              <w:rPr>
                <w:sz w:val="20"/>
                <w:szCs w:val="20"/>
              </w:rPr>
              <w:t>, горки</w:t>
            </w:r>
            <w:r w:rsidR="005B7CCB">
              <w:rPr>
                <w:sz w:val="20"/>
                <w:szCs w:val="20"/>
              </w:rPr>
              <w:t>.</w:t>
            </w:r>
          </w:p>
          <w:p w:rsidR="000434DF" w:rsidRDefault="000434DF" w:rsidP="005B7CCB">
            <w:pPr>
              <w:jc w:val="both"/>
              <w:rPr>
                <w:sz w:val="20"/>
                <w:szCs w:val="20"/>
              </w:rPr>
            </w:pPr>
            <w:r w:rsidRPr="000434DF">
              <w:rPr>
                <w:sz w:val="20"/>
                <w:szCs w:val="20"/>
              </w:rPr>
              <w:t xml:space="preserve">Металлические элементы, и элементы из фанеры покрыты полимерно-порошковым покрытием ГОСТ 9.410-88 с предварительной </w:t>
            </w:r>
            <w:proofErr w:type="spellStart"/>
            <w:r w:rsidR="00E42D8B">
              <w:rPr>
                <w:sz w:val="20"/>
                <w:szCs w:val="20"/>
              </w:rPr>
              <w:t>огрунтовкой</w:t>
            </w:r>
            <w:proofErr w:type="spellEnd"/>
            <w:r w:rsidR="00E42D8B">
              <w:rPr>
                <w:sz w:val="20"/>
                <w:szCs w:val="20"/>
              </w:rPr>
              <w:t xml:space="preserve"> и </w:t>
            </w:r>
            <w:r w:rsidRPr="000434DF">
              <w:rPr>
                <w:sz w:val="20"/>
                <w:szCs w:val="20"/>
              </w:rPr>
              <w:t>обработкой электропроводящей жидкостью, в заводских условиях.</w:t>
            </w:r>
          </w:p>
          <w:p w:rsidR="00E42D8B" w:rsidRDefault="00E42D8B" w:rsidP="005B7CCB">
            <w:pPr>
              <w:jc w:val="both"/>
              <w:rPr>
                <w:sz w:val="20"/>
                <w:szCs w:val="20"/>
              </w:rPr>
            </w:pPr>
            <w:r w:rsidRPr="000434DF">
              <w:rPr>
                <w:sz w:val="20"/>
                <w:szCs w:val="20"/>
              </w:rPr>
              <w:t>Клееный брус окрашен износостойкими, двухкомпонентными красками, устойчивыми к воздействию УФ лучей</w:t>
            </w:r>
          </w:p>
          <w:p w:rsidR="00971E87" w:rsidRPr="00E624B6" w:rsidRDefault="00971E87" w:rsidP="005B7CCB">
            <w:pPr>
              <w:jc w:val="both"/>
              <w:rPr>
                <w:sz w:val="20"/>
                <w:szCs w:val="20"/>
              </w:rPr>
            </w:pPr>
            <w:r w:rsidRPr="00971E87">
              <w:rPr>
                <w:sz w:val="20"/>
                <w:szCs w:val="20"/>
              </w:rPr>
              <w:t>Все элементы крепежа закрыты пластиковой заглушкой</w:t>
            </w:r>
          </w:p>
        </w:tc>
        <w:tc>
          <w:tcPr>
            <w:tcW w:w="992" w:type="dxa"/>
            <w:tcBorders>
              <w:top w:val="single" w:sz="4" w:space="0" w:color="auto"/>
              <w:left w:val="single" w:sz="4" w:space="0" w:color="auto"/>
              <w:bottom w:val="single" w:sz="4" w:space="0" w:color="auto"/>
              <w:right w:val="single" w:sz="4" w:space="0" w:color="auto"/>
            </w:tcBorders>
            <w:vAlign w:val="center"/>
          </w:tcPr>
          <w:p w:rsidR="007F064D" w:rsidRPr="00E624B6" w:rsidRDefault="005F60E8" w:rsidP="00E624B6">
            <w:pPr>
              <w:jc w:val="center"/>
              <w:rPr>
                <w:b/>
                <w:sz w:val="20"/>
                <w:szCs w:val="20"/>
              </w:rPr>
            </w:pPr>
            <w:r>
              <w:rPr>
                <w:b/>
                <w:sz w:val="20"/>
                <w:szCs w:val="20"/>
              </w:rPr>
              <w:t>2</w:t>
            </w:r>
          </w:p>
        </w:tc>
      </w:tr>
      <w:tr w:rsidR="007F064D" w:rsidRPr="00E624B6" w:rsidTr="00262298">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7F064D" w:rsidRPr="00E624B6" w:rsidRDefault="00422124" w:rsidP="00E624B6">
            <w:pPr>
              <w:jc w:val="center"/>
              <w:rPr>
                <w:b/>
                <w:sz w:val="20"/>
                <w:szCs w:val="20"/>
              </w:rPr>
            </w:pPr>
            <w:r>
              <w:rPr>
                <w:b/>
                <w:sz w:val="20"/>
                <w:szCs w:val="20"/>
              </w:rPr>
              <w:t>10</w:t>
            </w:r>
          </w:p>
        </w:tc>
        <w:tc>
          <w:tcPr>
            <w:tcW w:w="1701" w:type="dxa"/>
            <w:tcBorders>
              <w:top w:val="single" w:sz="4" w:space="0" w:color="auto"/>
              <w:left w:val="single" w:sz="4" w:space="0" w:color="auto"/>
              <w:bottom w:val="single" w:sz="4" w:space="0" w:color="auto"/>
              <w:right w:val="single" w:sz="4" w:space="0" w:color="auto"/>
            </w:tcBorders>
            <w:vAlign w:val="center"/>
          </w:tcPr>
          <w:p w:rsidR="007F064D" w:rsidRPr="00E624B6" w:rsidRDefault="005B7CCB" w:rsidP="00E6490C">
            <w:pPr>
              <w:outlineLvl w:val="0"/>
              <w:rPr>
                <w:b/>
                <w:kern w:val="36"/>
                <w:sz w:val="20"/>
                <w:szCs w:val="20"/>
              </w:rPr>
            </w:pPr>
            <w:r w:rsidRPr="005B7CCB">
              <w:rPr>
                <w:b/>
                <w:kern w:val="36"/>
                <w:sz w:val="20"/>
                <w:szCs w:val="20"/>
              </w:rPr>
              <w:t xml:space="preserve">Тренажер </w:t>
            </w:r>
          </w:p>
        </w:tc>
        <w:tc>
          <w:tcPr>
            <w:tcW w:w="5670" w:type="dxa"/>
            <w:tcBorders>
              <w:top w:val="single" w:sz="4" w:space="0" w:color="auto"/>
              <w:left w:val="single" w:sz="4" w:space="0" w:color="auto"/>
              <w:bottom w:val="single" w:sz="4" w:space="0" w:color="auto"/>
              <w:right w:val="single" w:sz="4" w:space="0" w:color="auto"/>
            </w:tcBorders>
            <w:vAlign w:val="center"/>
          </w:tcPr>
          <w:p w:rsidR="007F064D" w:rsidRPr="00E624B6" w:rsidRDefault="005B7CCB" w:rsidP="00E624B6">
            <w:pPr>
              <w:rPr>
                <w:sz w:val="20"/>
                <w:szCs w:val="20"/>
              </w:rPr>
            </w:pPr>
            <w:r>
              <w:rPr>
                <w:noProof/>
                <w:sz w:val="20"/>
                <w:szCs w:val="20"/>
              </w:rPr>
              <w:drawing>
                <wp:inline distT="0" distB="0" distL="0" distR="0">
                  <wp:extent cx="1775460" cy="1242060"/>
                  <wp:effectExtent l="0" t="0" r="0" b="0"/>
                  <wp:docPr id="3" name="Рисунок 3" descr="C:\Users\User\Pictures\8 Тренажер Т-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8 Тренажер Т-112.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5460" cy="1242060"/>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7F064D" w:rsidRDefault="005B7CCB" w:rsidP="00E624B6">
            <w:pPr>
              <w:jc w:val="both"/>
              <w:rPr>
                <w:b/>
                <w:sz w:val="20"/>
                <w:szCs w:val="20"/>
                <w:u w:val="single"/>
              </w:rPr>
            </w:pPr>
            <w:r w:rsidRPr="005B7CCB">
              <w:rPr>
                <w:b/>
                <w:sz w:val="20"/>
                <w:szCs w:val="20"/>
                <w:u w:val="single"/>
              </w:rPr>
              <w:t>Размеры:</w:t>
            </w:r>
          </w:p>
          <w:p w:rsidR="00A23693" w:rsidRDefault="00A23693" w:rsidP="00E624B6">
            <w:pPr>
              <w:jc w:val="both"/>
              <w:rPr>
                <w:b/>
                <w:sz w:val="20"/>
                <w:szCs w:val="20"/>
                <w:u w:val="single"/>
              </w:rPr>
            </w:pPr>
            <w:r>
              <w:rPr>
                <w:sz w:val="20"/>
                <w:szCs w:val="20"/>
              </w:rPr>
              <w:t>Высота: не менее 1315мм не более 1330мм;</w:t>
            </w:r>
          </w:p>
          <w:p w:rsidR="00A23693" w:rsidRDefault="00A23693" w:rsidP="00A23693">
            <w:pPr>
              <w:jc w:val="both"/>
              <w:rPr>
                <w:sz w:val="20"/>
                <w:szCs w:val="20"/>
              </w:rPr>
            </w:pPr>
            <w:r>
              <w:rPr>
                <w:sz w:val="20"/>
                <w:szCs w:val="20"/>
              </w:rPr>
              <w:t>Ширина: не менее 710мм не более 750мм;</w:t>
            </w:r>
          </w:p>
          <w:p w:rsidR="005B7CCB" w:rsidRDefault="008A7ADE" w:rsidP="00E624B6">
            <w:pPr>
              <w:jc w:val="both"/>
              <w:rPr>
                <w:sz w:val="20"/>
                <w:szCs w:val="20"/>
              </w:rPr>
            </w:pPr>
            <w:r>
              <w:rPr>
                <w:sz w:val="20"/>
                <w:szCs w:val="20"/>
              </w:rPr>
              <w:t>Длина: не менее 870мм не более 890мм</w:t>
            </w:r>
            <w:r w:rsidR="00A23693">
              <w:rPr>
                <w:sz w:val="20"/>
                <w:szCs w:val="20"/>
              </w:rPr>
              <w:t>.</w:t>
            </w:r>
          </w:p>
          <w:p w:rsidR="008A7ADE" w:rsidRDefault="008A7ADE" w:rsidP="00E624B6">
            <w:pPr>
              <w:jc w:val="both"/>
              <w:rPr>
                <w:sz w:val="20"/>
                <w:szCs w:val="20"/>
              </w:rPr>
            </w:pPr>
          </w:p>
          <w:p w:rsidR="008A7ADE" w:rsidRPr="008A7ADE" w:rsidRDefault="008A7ADE" w:rsidP="008A7ADE">
            <w:pPr>
              <w:jc w:val="both"/>
              <w:rPr>
                <w:sz w:val="20"/>
                <w:szCs w:val="20"/>
              </w:rPr>
            </w:pPr>
            <w:r w:rsidRPr="008A7ADE">
              <w:rPr>
                <w:sz w:val="20"/>
                <w:szCs w:val="20"/>
              </w:rPr>
              <w:t>Комплектация: в вершине стойки закреплен неподвижны</w:t>
            </w:r>
            <w:r w:rsidR="00B93022">
              <w:rPr>
                <w:sz w:val="20"/>
                <w:szCs w:val="20"/>
              </w:rPr>
              <w:t>й</w:t>
            </w:r>
            <w:r w:rsidRPr="008A7ADE">
              <w:rPr>
                <w:sz w:val="20"/>
                <w:szCs w:val="20"/>
              </w:rPr>
              <w:t xml:space="preserve"> поруч</w:t>
            </w:r>
            <w:r w:rsidR="00B93022">
              <w:rPr>
                <w:sz w:val="20"/>
                <w:szCs w:val="20"/>
              </w:rPr>
              <w:t>е</w:t>
            </w:r>
            <w:r w:rsidRPr="008A7ADE">
              <w:rPr>
                <w:sz w:val="20"/>
                <w:szCs w:val="20"/>
              </w:rPr>
              <w:t>н</w:t>
            </w:r>
            <w:r w:rsidR="00B93022">
              <w:rPr>
                <w:sz w:val="20"/>
                <w:szCs w:val="20"/>
              </w:rPr>
              <w:t>ь</w:t>
            </w:r>
            <w:r w:rsidRPr="008A7ADE">
              <w:rPr>
                <w:sz w:val="20"/>
                <w:szCs w:val="20"/>
              </w:rPr>
              <w:t xml:space="preserve">. С одной стороны, подвижно закреплена труба с сдвоенной платформой для ног на конце. </w:t>
            </w:r>
          </w:p>
          <w:p w:rsidR="008A7ADE" w:rsidRPr="008A7ADE" w:rsidRDefault="008A7ADE" w:rsidP="008A7ADE">
            <w:pPr>
              <w:jc w:val="both"/>
              <w:rPr>
                <w:sz w:val="20"/>
                <w:szCs w:val="20"/>
              </w:rPr>
            </w:pPr>
            <w:r w:rsidRPr="008A7ADE">
              <w:rPr>
                <w:sz w:val="20"/>
                <w:szCs w:val="20"/>
              </w:rPr>
              <w:t xml:space="preserve">Материалы: конструкция должна быть изготовлена из водогазопроводных и профильных труб, листового металла, окрашенных порошковой полиэфирной краской. Покрытие должно быть стойким к атмосферным воздействиям. Опорный столб должен быть изготовлен из трубы диаметром не менее 133мм, толщина стенки не менее 4мм. Подвижные части тренажера должны быть изготовлены из трубы диаметром не менее 48мм. Ручки и поручень должны быть выполнены из трубы диаметром не менее 33,5мм, на концах должны быть закреплены пластиковые ручки.основание конструкции - из профильной трубы сечением не менее 60х30мм (основание тренажера). </w:t>
            </w:r>
            <w:r w:rsidR="00B93022">
              <w:rPr>
                <w:sz w:val="20"/>
                <w:szCs w:val="20"/>
              </w:rPr>
              <w:lastRenderedPageBreak/>
              <w:t>П</w:t>
            </w:r>
            <w:r w:rsidRPr="008A7ADE">
              <w:rPr>
                <w:sz w:val="20"/>
                <w:szCs w:val="20"/>
              </w:rPr>
              <w:t xml:space="preserve">ерегородка между подвижными элементами «тренажера для ног» – из трубы сечением не менее  </w:t>
            </w:r>
            <w:r w:rsidR="005E556A">
              <w:rPr>
                <w:sz w:val="20"/>
                <w:szCs w:val="20"/>
              </w:rPr>
              <w:t>60</w:t>
            </w:r>
            <w:r w:rsidRPr="008A7ADE">
              <w:rPr>
                <w:sz w:val="20"/>
                <w:szCs w:val="20"/>
              </w:rPr>
              <w:t>х40м.. Верхушка столба должна быть закрыта пластиковой или металлической сферической заглушкой. Открытые срезы труб должны быть закрыты пластиковыми заглушками. Элементы крепежа должны быть оцинкованы. Все шарнирные узлы должны иметь подшипники скольжения закрытого типа. Крепление элементов оборудования должно исключать возможность их демонтажа без применения специальных инструментов.</w:t>
            </w:r>
          </w:p>
          <w:p w:rsidR="008A7ADE" w:rsidRDefault="008A7ADE" w:rsidP="008A7ADE">
            <w:pPr>
              <w:jc w:val="both"/>
              <w:rPr>
                <w:sz w:val="20"/>
                <w:szCs w:val="20"/>
              </w:rPr>
            </w:pPr>
            <w:r w:rsidRPr="008A7ADE">
              <w:rPr>
                <w:sz w:val="20"/>
                <w:szCs w:val="20"/>
              </w:rPr>
              <w:t>Металлические детали продукции должны иметь плавные радиусы, все швы должны быть тщательно обработаны.</w:t>
            </w:r>
          </w:p>
          <w:p w:rsidR="002B20CD" w:rsidRDefault="002B20CD" w:rsidP="008A7ADE">
            <w:pPr>
              <w:jc w:val="both"/>
              <w:rPr>
                <w:sz w:val="20"/>
                <w:szCs w:val="20"/>
              </w:rPr>
            </w:pPr>
            <w:r>
              <w:rPr>
                <w:sz w:val="20"/>
                <w:szCs w:val="20"/>
              </w:rPr>
              <w:t xml:space="preserve">Металлические элементы </w:t>
            </w:r>
            <w:r w:rsidRPr="00CA61F0">
              <w:rPr>
                <w:sz w:val="20"/>
                <w:szCs w:val="20"/>
              </w:rPr>
              <w:t>покрыты полимерно-порошковым покрытием ГОСТ 9.410-88 в заводских условиях</w:t>
            </w:r>
          </w:p>
          <w:p w:rsidR="00971E87" w:rsidRPr="00EE15C2" w:rsidRDefault="00971E87" w:rsidP="008A7ADE">
            <w:pPr>
              <w:jc w:val="both"/>
              <w:rPr>
                <w:sz w:val="20"/>
                <w:szCs w:val="20"/>
              </w:rPr>
            </w:pPr>
            <w:r w:rsidRPr="00971E87">
              <w:rPr>
                <w:sz w:val="20"/>
                <w:szCs w:val="20"/>
              </w:rPr>
              <w:t>Все элементы крепежа закрыты пластиковой заглушкой</w:t>
            </w:r>
          </w:p>
        </w:tc>
        <w:tc>
          <w:tcPr>
            <w:tcW w:w="992" w:type="dxa"/>
            <w:tcBorders>
              <w:top w:val="single" w:sz="4" w:space="0" w:color="auto"/>
              <w:left w:val="single" w:sz="4" w:space="0" w:color="auto"/>
              <w:bottom w:val="single" w:sz="4" w:space="0" w:color="auto"/>
              <w:right w:val="single" w:sz="4" w:space="0" w:color="auto"/>
            </w:tcBorders>
            <w:vAlign w:val="center"/>
          </w:tcPr>
          <w:p w:rsidR="007F064D" w:rsidRPr="00E624B6" w:rsidRDefault="008A7ADE" w:rsidP="00E624B6">
            <w:pPr>
              <w:jc w:val="center"/>
              <w:rPr>
                <w:b/>
                <w:sz w:val="20"/>
                <w:szCs w:val="20"/>
              </w:rPr>
            </w:pPr>
            <w:r>
              <w:rPr>
                <w:b/>
                <w:sz w:val="20"/>
                <w:szCs w:val="20"/>
              </w:rPr>
              <w:lastRenderedPageBreak/>
              <w:t>1</w:t>
            </w:r>
          </w:p>
        </w:tc>
      </w:tr>
      <w:tr w:rsidR="007F064D" w:rsidRPr="00E624B6" w:rsidTr="005E556A">
        <w:trPr>
          <w:trHeight w:val="427"/>
        </w:trPr>
        <w:tc>
          <w:tcPr>
            <w:tcW w:w="567" w:type="dxa"/>
            <w:tcBorders>
              <w:top w:val="single" w:sz="12" w:space="0" w:color="auto"/>
              <w:left w:val="single" w:sz="4" w:space="0" w:color="auto"/>
              <w:bottom w:val="single" w:sz="4" w:space="0" w:color="auto"/>
              <w:right w:val="single" w:sz="4" w:space="0" w:color="auto"/>
            </w:tcBorders>
            <w:vAlign w:val="center"/>
          </w:tcPr>
          <w:p w:rsidR="007F064D" w:rsidRPr="00E624B6" w:rsidRDefault="00422124" w:rsidP="00E624B6">
            <w:pPr>
              <w:jc w:val="center"/>
              <w:rPr>
                <w:b/>
                <w:sz w:val="20"/>
                <w:szCs w:val="20"/>
              </w:rPr>
            </w:pPr>
            <w:r>
              <w:rPr>
                <w:b/>
                <w:sz w:val="20"/>
                <w:szCs w:val="20"/>
              </w:rPr>
              <w:lastRenderedPageBreak/>
              <w:t>11</w:t>
            </w:r>
          </w:p>
        </w:tc>
        <w:tc>
          <w:tcPr>
            <w:tcW w:w="1701" w:type="dxa"/>
            <w:tcBorders>
              <w:top w:val="single" w:sz="12" w:space="0" w:color="auto"/>
              <w:left w:val="single" w:sz="4" w:space="0" w:color="auto"/>
              <w:bottom w:val="single" w:sz="4" w:space="0" w:color="auto"/>
              <w:right w:val="single" w:sz="4" w:space="0" w:color="auto"/>
            </w:tcBorders>
            <w:vAlign w:val="center"/>
          </w:tcPr>
          <w:p w:rsidR="007F064D" w:rsidRPr="00E624B6" w:rsidRDefault="00DE5BB1" w:rsidP="00E624B6">
            <w:pPr>
              <w:outlineLvl w:val="0"/>
              <w:rPr>
                <w:rFonts w:eastAsia="Arial Unicode MS"/>
                <w:b/>
                <w:bCs/>
                <w:kern w:val="2"/>
                <w:sz w:val="20"/>
                <w:szCs w:val="20"/>
                <w:lang w:eastAsia="ar-SA"/>
              </w:rPr>
            </w:pPr>
            <w:r>
              <w:rPr>
                <w:rFonts w:eastAsia="Arial Unicode MS"/>
                <w:b/>
                <w:bCs/>
                <w:kern w:val="2"/>
                <w:sz w:val="20"/>
                <w:szCs w:val="20"/>
                <w:lang w:eastAsia="ar-SA"/>
              </w:rPr>
              <w:t>Песочный дворик, без входной арки и козырька</w:t>
            </w:r>
          </w:p>
        </w:tc>
        <w:tc>
          <w:tcPr>
            <w:tcW w:w="5670" w:type="dxa"/>
            <w:tcBorders>
              <w:top w:val="single" w:sz="12" w:space="0" w:color="auto"/>
              <w:left w:val="single" w:sz="4" w:space="0" w:color="auto"/>
              <w:bottom w:val="single" w:sz="4" w:space="0" w:color="auto"/>
              <w:right w:val="single" w:sz="4" w:space="0" w:color="auto"/>
            </w:tcBorders>
            <w:vAlign w:val="center"/>
          </w:tcPr>
          <w:p w:rsidR="007F064D" w:rsidRPr="00E624B6" w:rsidRDefault="00A23693" w:rsidP="00E624B6">
            <w:pPr>
              <w:rPr>
                <w:sz w:val="20"/>
                <w:szCs w:val="20"/>
              </w:rPr>
            </w:pPr>
            <w:r>
              <w:rPr>
                <w:noProof/>
                <w:sz w:val="20"/>
                <w:szCs w:val="20"/>
              </w:rPr>
              <w:drawing>
                <wp:inline distT="0" distB="0" distL="0" distR="0">
                  <wp:extent cx="1579418" cy="1579418"/>
                  <wp:effectExtent l="0" t="0" r="1905" b="1905"/>
                  <wp:docPr id="6" name="Рисунок 6" descr="C:\Users\User\Picture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9.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9418" cy="1579418"/>
                          </a:xfrm>
                          <a:prstGeom prst="rect">
                            <a:avLst/>
                          </a:prstGeom>
                          <a:noFill/>
                          <a:ln>
                            <a:noFill/>
                          </a:ln>
                        </pic:spPr>
                      </pic:pic>
                    </a:graphicData>
                  </a:graphic>
                </wp:inline>
              </w:drawing>
            </w:r>
          </w:p>
        </w:tc>
        <w:tc>
          <w:tcPr>
            <w:tcW w:w="5953" w:type="dxa"/>
            <w:tcBorders>
              <w:top w:val="single" w:sz="12" w:space="0" w:color="auto"/>
              <w:left w:val="single" w:sz="4" w:space="0" w:color="auto"/>
              <w:bottom w:val="single" w:sz="4" w:space="0" w:color="auto"/>
              <w:right w:val="single" w:sz="4" w:space="0" w:color="auto"/>
            </w:tcBorders>
            <w:vAlign w:val="center"/>
          </w:tcPr>
          <w:p w:rsidR="007F064D" w:rsidRDefault="00DE5BB1" w:rsidP="00E624B6">
            <w:pPr>
              <w:shd w:val="clear" w:color="auto" w:fill="FFFFFF"/>
              <w:jc w:val="both"/>
              <w:rPr>
                <w:b/>
                <w:sz w:val="20"/>
                <w:szCs w:val="20"/>
                <w:u w:val="single"/>
              </w:rPr>
            </w:pPr>
            <w:r>
              <w:rPr>
                <w:b/>
                <w:sz w:val="20"/>
                <w:szCs w:val="20"/>
                <w:u w:val="single"/>
              </w:rPr>
              <w:t>Размеры:</w:t>
            </w:r>
          </w:p>
          <w:p w:rsidR="00A23693" w:rsidRDefault="00A23693" w:rsidP="00E624B6">
            <w:pPr>
              <w:shd w:val="clear" w:color="auto" w:fill="FFFFFF"/>
              <w:jc w:val="both"/>
              <w:rPr>
                <w:sz w:val="20"/>
                <w:szCs w:val="20"/>
              </w:rPr>
            </w:pPr>
            <w:r>
              <w:rPr>
                <w:sz w:val="20"/>
                <w:szCs w:val="20"/>
              </w:rPr>
              <w:t>Высота: не менее 1230мм не более 1250мм;</w:t>
            </w:r>
          </w:p>
          <w:p w:rsidR="00A23693" w:rsidRDefault="00A23693" w:rsidP="00E624B6">
            <w:pPr>
              <w:shd w:val="clear" w:color="auto" w:fill="FFFFFF"/>
              <w:jc w:val="both"/>
              <w:rPr>
                <w:sz w:val="20"/>
                <w:szCs w:val="20"/>
              </w:rPr>
            </w:pPr>
            <w:r>
              <w:rPr>
                <w:sz w:val="20"/>
                <w:szCs w:val="20"/>
              </w:rPr>
              <w:t>Ширина: не менее 2920мм не более 2950мм;</w:t>
            </w:r>
          </w:p>
          <w:p w:rsidR="00A23693" w:rsidRDefault="00A23693" w:rsidP="00E624B6">
            <w:pPr>
              <w:shd w:val="clear" w:color="auto" w:fill="FFFFFF"/>
              <w:jc w:val="both"/>
              <w:rPr>
                <w:sz w:val="20"/>
                <w:szCs w:val="20"/>
              </w:rPr>
            </w:pPr>
            <w:r>
              <w:rPr>
                <w:sz w:val="20"/>
                <w:szCs w:val="20"/>
              </w:rPr>
              <w:t>Длина: не менее 2800мм не более 2830мм.</w:t>
            </w:r>
          </w:p>
          <w:p w:rsidR="00A23693" w:rsidRDefault="00A23693" w:rsidP="00E624B6">
            <w:pPr>
              <w:shd w:val="clear" w:color="auto" w:fill="FFFFFF"/>
              <w:jc w:val="both"/>
              <w:rPr>
                <w:sz w:val="20"/>
                <w:szCs w:val="20"/>
              </w:rPr>
            </w:pPr>
            <w:r w:rsidRPr="00A23693">
              <w:rPr>
                <w:sz w:val="20"/>
                <w:szCs w:val="20"/>
              </w:rPr>
              <w:br/>
              <w:t>Возрастная группа:от 1-го года</w:t>
            </w:r>
            <w:r>
              <w:rPr>
                <w:sz w:val="20"/>
                <w:szCs w:val="20"/>
              </w:rPr>
              <w:t>.</w:t>
            </w:r>
            <w:r w:rsidRPr="00A23693">
              <w:rPr>
                <w:sz w:val="20"/>
                <w:szCs w:val="20"/>
              </w:rPr>
              <w:br/>
              <w:t>Материал:влагостойкая, шлифованная с 2 сторон фанера марки Ф</w:t>
            </w:r>
            <w:r w:rsidR="00971E87">
              <w:rPr>
                <w:sz w:val="20"/>
                <w:szCs w:val="20"/>
              </w:rPr>
              <w:t>О</w:t>
            </w:r>
            <w:r w:rsidRPr="00A23693">
              <w:rPr>
                <w:sz w:val="20"/>
                <w:szCs w:val="20"/>
              </w:rPr>
              <w:t xml:space="preserve">Ф сорт не ниже 2/2, толщиной не </w:t>
            </w:r>
            <w:r w:rsidR="00BF26E6">
              <w:rPr>
                <w:sz w:val="20"/>
                <w:szCs w:val="20"/>
              </w:rPr>
              <w:t>менее</w:t>
            </w:r>
            <w:r w:rsidRPr="00A23693">
              <w:rPr>
                <w:sz w:val="20"/>
                <w:szCs w:val="20"/>
              </w:rPr>
              <w:t xml:space="preserve"> 18 мм,</w:t>
            </w:r>
          </w:p>
          <w:p w:rsidR="00A23693" w:rsidRPr="00A23693" w:rsidRDefault="00A23693" w:rsidP="00E624B6">
            <w:pPr>
              <w:shd w:val="clear" w:color="auto" w:fill="FFFFFF"/>
              <w:jc w:val="both"/>
              <w:rPr>
                <w:sz w:val="20"/>
                <w:szCs w:val="20"/>
              </w:rPr>
            </w:pPr>
          </w:p>
          <w:p w:rsidR="00A23693" w:rsidRPr="00A23693" w:rsidRDefault="00A23693" w:rsidP="00A23693">
            <w:pPr>
              <w:shd w:val="clear" w:color="auto" w:fill="FFFFFF"/>
              <w:jc w:val="both"/>
              <w:rPr>
                <w:sz w:val="20"/>
                <w:szCs w:val="20"/>
              </w:rPr>
            </w:pPr>
            <w:r w:rsidRPr="00A23693">
              <w:rPr>
                <w:sz w:val="20"/>
                <w:szCs w:val="20"/>
              </w:rPr>
              <w:t>Несущие столбы должны быть выполнены из клееного бруса сечением 100х100 мм. Сверху столб должен заканчиваться пластиковой заглушкой, снизу столб должен заканчиваться металлическим</w:t>
            </w:r>
            <w:r w:rsidR="002B20CD">
              <w:rPr>
                <w:sz w:val="20"/>
                <w:szCs w:val="20"/>
              </w:rPr>
              <w:t>, оцинкованным</w:t>
            </w:r>
            <w:r w:rsidRPr="00A23693">
              <w:rPr>
                <w:sz w:val="20"/>
                <w:szCs w:val="20"/>
              </w:rPr>
              <w:t xml:space="preserve"> подпятником.</w:t>
            </w:r>
          </w:p>
          <w:p w:rsidR="00A23693" w:rsidRPr="00A23693" w:rsidRDefault="00A23693" w:rsidP="00A23693">
            <w:pPr>
              <w:shd w:val="clear" w:color="auto" w:fill="FFFFFF"/>
              <w:jc w:val="both"/>
              <w:rPr>
                <w:sz w:val="20"/>
                <w:szCs w:val="20"/>
              </w:rPr>
            </w:pPr>
          </w:p>
          <w:p w:rsidR="004E5B20" w:rsidRDefault="00A23693" w:rsidP="00E624B6">
            <w:pPr>
              <w:shd w:val="clear" w:color="auto" w:fill="FFFFFF"/>
              <w:jc w:val="both"/>
              <w:rPr>
                <w:sz w:val="20"/>
                <w:szCs w:val="20"/>
              </w:rPr>
            </w:pPr>
            <w:r w:rsidRPr="00A23693">
              <w:rPr>
                <w:sz w:val="20"/>
                <w:szCs w:val="20"/>
              </w:rPr>
              <w:t xml:space="preserve">Боковые стенки песочницы, столики и козырьки выполнены из </w:t>
            </w:r>
            <w:r w:rsidR="00BF26E6" w:rsidRPr="00BF26E6">
              <w:rPr>
                <w:sz w:val="20"/>
                <w:szCs w:val="20"/>
              </w:rPr>
              <w:t>влагостойк</w:t>
            </w:r>
            <w:r w:rsidR="00BF26E6">
              <w:rPr>
                <w:sz w:val="20"/>
                <w:szCs w:val="20"/>
              </w:rPr>
              <w:t>ой</w:t>
            </w:r>
            <w:r w:rsidR="00BF26E6" w:rsidRPr="00BF26E6">
              <w:rPr>
                <w:sz w:val="20"/>
                <w:szCs w:val="20"/>
              </w:rPr>
              <w:t>, шлифованн</w:t>
            </w:r>
            <w:r w:rsidR="00BF26E6">
              <w:rPr>
                <w:sz w:val="20"/>
                <w:szCs w:val="20"/>
              </w:rPr>
              <w:t>ой</w:t>
            </w:r>
            <w:r w:rsidR="00BF26E6" w:rsidRPr="00BF26E6">
              <w:rPr>
                <w:sz w:val="20"/>
                <w:szCs w:val="20"/>
              </w:rPr>
              <w:t xml:space="preserve"> с 2 сторон фанер</w:t>
            </w:r>
            <w:r w:rsidR="00BF26E6">
              <w:rPr>
                <w:sz w:val="20"/>
                <w:szCs w:val="20"/>
              </w:rPr>
              <w:t>ы</w:t>
            </w:r>
            <w:r w:rsidR="00BF26E6" w:rsidRPr="00BF26E6">
              <w:rPr>
                <w:sz w:val="20"/>
                <w:szCs w:val="20"/>
              </w:rPr>
              <w:t xml:space="preserve"> марки ФСФ сорт не ниже 2/2, толщиной не </w:t>
            </w:r>
            <w:r w:rsidR="00BF26E6">
              <w:rPr>
                <w:sz w:val="20"/>
                <w:szCs w:val="20"/>
              </w:rPr>
              <w:t>менее18</w:t>
            </w:r>
            <w:r w:rsidR="00BF26E6" w:rsidRPr="00BF26E6">
              <w:rPr>
                <w:sz w:val="20"/>
                <w:szCs w:val="20"/>
              </w:rPr>
              <w:t xml:space="preserve"> мм</w:t>
            </w:r>
            <w:r w:rsidRPr="00A23693">
              <w:rPr>
                <w:sz w:val="20"/>
                <w:szCs w:val="20"/>
              </w:rPr>
              <w:t xml:space="preserve">. Счеты должны быть изготовлены из трубы сечением Ø 26 мм и </w:t>
            </w:r>
            <w:r w:rsidR="00BF26E6">
              <w:rPr>
                <w:sz w:val="20"/>
                <w:szCs w:val="20"/>
              </w:rPr>
              <w:t>из</w:t>
            </w:r>
            <w:r w:rsidR="002B20CD">
              <w:rPr>
                <w:sz w:val="20"/>
                <w:szCs w:val="20"/>
              </w:rPr>
              <w:t xml:space="preserve"> деревянных «баранок»</w:t>
            </w:r>
            <w:r w:rsidRPr="00A23693">
              <w:rPr>
                <w:sz w:val="20"/>
                <w:szCs w:val="20"/>
              </w:rPr>
              <w:t xml:space="preserve">. Порог должен быть выполнен из клееного бруса сечением 100х100 мм и влагостойкой ламинированной нескользящей фанеры </w:t>
            </w:r>
            <w:r w:rsidR="00BF26E6">
              <w:rPr>
                <w:sz w:val="20"/>
                <w:szCs w:val="20"/>
              </w:rPr>
              <w:t xml:space="preserve">марки ФОФ сорт не ниже 2/2, </w:t>
            </w:r>
            <w:r w:rsidRPr="00A23693">
              <w:rPr>
                <w:sz w:val="20"/>
                <w:szCs w:val="20"/>
              </w:rPr>
              <w:t xml:space="preserve">толщиной </w:t>
            </w:r>
            <w:r w:rsidR="00971E87">
              <w:rPr>
                <w:sz w:val="20"/>
                <w:szCs w:val="20"/>
              </w:rPr>
              <w:t xml:space="preserve">не менее </w:t>
            </w:r>
            <w:r w:rsidRPr="00A23693">
              <w:rPr>
                <w:sz w:val="20"/>
                <w:szCs w:val="20"/>
              </w:rPr>
              <w:t>2</w:t>
            </w:r>
            <w:r w:rsidR="00BF26E6">
              <w:rPr>
                <w:sz w:val="20"/>
                <w:szCs w:val="20"/>
              </w:rPr>
              <w:t>1</w:t>
            </w:r>
            <w:r w:rsidRPr="00A23693">
              <w:rPr>
                <w:sz w:val="20"/>
                <w:szCs w:val="20"/>
              </w:rPr>
              <w:t xml:space="preserve"> мм.</w:t>
            </w:r>
          </w:p>
          <w:p w:rsidR="00971E87" w:rsidRDefault="000434DF" w:rsidP="00E624B6">
            <w:pPr>
              <w:shd w:val="clear" w:color="auto" w:fill="FFFFFF"/>
              <w:jc w:val="both"/>
              <w:rPr>
                <w:sz w:val="20"/>
                <w:szCs w:val="20"/>
              </w:rPr>
            </w:pPr>
            <w:r w:rsidRPr="000434DF">
              <w:rPr>
                <w:sz w:val="20"/>
                <w:szCs w:val="20"/>
              </w:rPr>
              <w:t xml:space="preserve">Металлические элементы, и элементы из фанеры покрыты полимерно-порошковым покрытием ГОСТ 9.410-88 с предварительной </w:t>
            </w:r>
            <w:proofErr w:type="spellStart"/>
            <w:r w:rsidR="00E42D8B">
              <w:rPr>
                <w:sz w:val="20"/>
                <w:szCs w:val="20"/>
              </w:rPr>
              <w:t>огрунтовкой</w:t>
            </w:r>
            <w:proofErr w:type="spellEnd"/>
            <w:r w:rsidR="00E42D8B">
              <w:rPr>
                <w:sz w:val="20"/>
                <w:szCs w:val="20"/>
              </w:rPr>
              <w:t xml:space="preserve"> и </w:t>
            </w:r>
            <w:r w:rsidRPr="000434DF">
              <w:rPr>
                <w:sz w:val="20"/>
                <w:szCs w:val="20"/>
              </w:rPr>
              <w:t>обработкой электропроводящей жидкостью, в заводских условиях.</w:t>
            </w:r>
          </w:p>
          <w:p w:rsidR="00E42D8B" w:rsidRDefault="00E42D8B" w:rsidP="00E624B6">
            <w:pPr>
              <w:shd w:val="clear" w:color="auto" w:fill="FFFFFF"/>
              <w:jc w:val="both"/>
              <w:rPr>
                <w:sz w:val="20"/>
                <w:szCs w:val="20"/>
              </w:rPr>
            </w:pPr>
            <w:r w:rsidRPr="000434DF">
              <w:rPr>
                <w:sz w:val="20"/>
                <w:szCs w:val="20"/>
              </w:rPr>
              <w:t>Клееный брус окрашен износостойкими, двухкомпонентными красками, устойчивыми к воздействию УФ лучей</w:t>
            </w:r>
          </w:p>
          <w:p w:rsidR="000434DF" w:rsidRDefault="00971E87" w:rsidP="00E624B6">
            <w:pPr>
              <w:shd w:val="clear" w:color="auto" w:fill="FFFFFF"/>
              <w:jc w:val="both"/>
              <w:rPr>
                <w:sz w:val="20"/>
                <w:szCs w:val="20"/>
              </w:rPr>
            </w:pPr>
            <w:r w:rsidRPr="00971E87">
              <w:rPr>
                <w:sz w:val="20"/>
                <w:szCs w:val="20"/>
              </w:rPr>
              <w:t>Все элементы крепежа закрыты пластиковой заглушкой</w:t>
            </w:r>
          </w:p>
          <w:p w:rsidR="002B20CD" w:rsidRPr="00BF26E6" w:rsidRDefault="002B20CD" w:rsidP="00E624B6">
            <w:pPr>
              <w:shd w:val="clear" w:color="auto" w:fill="FFFFFF"/>
              <w:jc w:val="both"/>
              <w:rPr>
                <w:sz w:val="20"/>
                <w:szCs w:val="20"/>
              </w:rPr>
            </w:pPr>
            <w:r>
              <w:rPr>
                <w:sz w:val="20"/>
                <w:szCs w:val="20"/>
              </w:rPr>
              <w:t>Весь крепеж оцинкован.</w:t>
            </w:r>
          </w:p>
        </w:tc>
        <w:tc>
          <w:tcPr>
            <w:tcW w:w="992" w:type="dxa"/>
            <w:tcBorders>
              <w:top w:val="single" w:sz="12" w:space="0" w:color="auto"/>
              <w:left w:val="single" w:sz="4" w:space="0" w:color="auto"/>
              <w:bottom w:val="single" w:sz="4" w:space="0" w:color="auto"/>
              <w:right w:val="single" w:sz="4" w:space="0" w:color="auto"/>
            </w:tcBorders>
            <w:vAlign w:val="center"/>
          </w:tcPr>
          <w:p w:rsidR="007F064D" w:rsidRPr="00E624B6" w:rsidRDefault="00DE5BB1" w:rsidP="00E624B6">
            <w:pPr>
              <w:jc w:val="center"/>
              <w:rPr>
                <w:b/>
                <w:sz w:val="20"/>
                <w:szCs w:val="20"/>
              </w:rPr>
            </w:pPr>
            <w:r>
              <w:rPr>
                <w:b/>
                <w:sz w:val="20"/>
                <w:szCs w:val="20"/>
              </w:rPr>
              <w:t>1</w:t>
            </w:r>
          </w:p>
        </w:tc>
      </w:tr>
      <w:tr w:rsidR="00722609" w:rsidRPr="00E624B6" w:rsidTr="00B74821">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722609" w:rsidRPr="00E624B6" w:rsidRDefault="00422124" w:rsidP="00B74821">
            <w:pPr>
              <w:jc w:val="center"/>
              <w:rPr>
                <w:b/>
                <w:sz w:val="20"/>
                <w:szCs w:val="20"/>
              </w:rPr>
            </w:pPr>
            <w:r>
              <w:rPr>
                <w:b/>
                <w:sz w:val="20"/>
                <w:szCs w:val="20"/>
              </w:rPr>
              <w:lastRenderedPageBreak/>
              <w:t>12</w:t>
            </w:r>
          </w:p>
        </w:tc>
        <w:tc>
          <w:tcPr>
            <w:tcW w:w="1701" w:type="dxa"/>
            <w:tcBorders>
              <w:top w:val="single" w:sz="4" w:space="0" w:color="auto"/>
              <w:left w:val="single" w:sz="4" w:space="0" w:color="auto"/>
              <w:bottom w:val="single" w:sz="4" w:space="0" w:color="auto"/>
              <w:right w:val="single" w:sz="4" w:space="0" w:color="auto"/>
            </w:tcBorders>
            <w:vAlign w:val="center"/>
          </w:tcPr>
          <w:p w:rsidR="00722609" w:rsidRPr="00E624B6" w:rsidRDefault="00722609" w:rsidP="00B74821">
            <w:pPr>
              <w:outlineLvl w:val="0"/>
              <w:rPr>
                <w:rFonts w:eastAsia="Arial Unicode MS"/>
                <w:b/>
                <w:bCs/>
                <w:kern w:val="2"/>
                <w:sz w:val="20"/>
                <w:szCs w:val="20"/>
                <w:lang w:eastAsia="ar-SA"/>
              </w:rPr>
            </w:pPr>
            <w:r>
              <w:rPr>
                <w:rFonts w:eastAsia="Arial Unicode MS"/>
                <w:b/>
                <w:bCs/>
                <w:kern w:val="2"/>
                <w:sz w:val="20"/>
                <w:szCs w:val="20"/>
                <w:lang w:eastAsia="ar-SA"/>
              </w:rPr>
              <w:t>Качели на деревянных стойках двойные, без подвесок</w:t>
            </w:r>
          </w:p>
        </w:tc>
        <w:tc>
          <w:tcPr>
            <w:tcW w:w="5670" w:type="dxa"/>
            <w:tcBorders>
              <w:top w:val="single" w:sz="4" w:space="0" w:color="auto"/>
              <w:left w:val="single" w:sz="4" w:space="0" w:color="auto"/>
              <w:bottom w:val="single" w:sz="4" w:space="0" w:color="auto"/>
              <w:right w:val="single" w:sz="4" w:space="0" w:color="auto"/>
            </w:tcBorders>
            <w:vAlign w:val="center"/>
          </w:tcPr>
          <w:p w:rsidR="00722609" w:rsidRPr="00E624B6" w:rsidRDefault="00722609" w:rsidP="00B74821">
            <w:pPr>
              <w:jc w:val="center"/>
              <w:rPr>
                <w:noProof/>
                <w:sz w:val="20"/>
                <w:szCs w:val="20"/>
              </w:rPr>
            </w:pPr>
            <w:r>
              <w:rPr>
                <w:noProof/>
                <w:sz w:val="20"/>
                <w:szCs w:val="20"/>
              </w:rPr>
              <w:drawing>
                <wp:inline distT="0" distB="0" distL="0" distR="0">
                  <wp:extent cx="2819400" cy="2060360"/>
                  <wp:effectExtent l="0" t="0" r="0" b="0"/>
                  <wp:docPr id="8" name="Рисунок 8" descr="C:\Users\VdovichenkoSU\Desktop\На тендер\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dovichenkoSU\Desktop\На тендер\39.pn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23203" cy="2063139"/>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722609" w:rsidRDefault="00722609" w:rsidP="00B74821">
            <w:pPr>
              <w:jc w:val="both"/>
              <w:rPr>
                <w:b/>
                <w:sz w:val="20"/>
                <w:szCs w:val="20"/>
              </w:rPr>
            </w:pPr>
            <w:r>
              <w:rPr>
                <w:b/>
                <w:sz w:val="20"/>
                <w:szCs w:val="20"/>
              </w:rPr>
              <w:t>Размеры:</w:t>
            </w:r>
          </w:p>
          <w:p w:rsidR="00722609" w:rsidRDefault="00722609" w:rsidP="00B74821">
            <w:pPr>
              <w:pStyle w:val="af"/>
              <w:shd w:val="clear" w:color="auto" w:fill="FFFFFF"/>
              <w:spacing w:before="0" w:beforeAutospacing="0" w:after="0" w:afterAutospacing="0"/>
              <w:rPr>
                <w:rStyle w:val="techname"/>
                <w:rFonts w:ascii="Times New Roman" w:hAnsi="Times New Roman" w:cs="Times New Roman"/>
                <w:sz w:val="20"/>
                <w:szCs w:val="20"/>
              </w:rPr>
            </w:pPr>
            <w:r>
              <w:rPr>
                <w:rStyle w:val="techname"/>
                <w:rFonts w:ascii="Times New Roman" w:hAnsi="Times New Roman" w:cs="Times New Roman"/>
                <w:sz w:val="20"/>
                <w:szCs w:val="20"/>
              </w:rPr>
              <w:t>Высота: не менее 2380 мм не более 2450 мм</w:t>
            </w:r>
          </w:p>
          <w:p w:rsidR="00722609" w:rsidRDefault="00722609" w:rsidP="00B74821">
            <w:pPr>
              <w:pStyle w:val="af"/>
              <w:shd w:val="clear" w:color="auto" w:fill="FFFFFF"/>
              <w:spacing w:before="0" w:beforeAutospacing="0" w:after="0" w:afterAutospacing="0"/>
              <w:rPr>
                <w:rStyle w:val="techname"/>
                <w:rFonts w:ascii="Times New Roman" w:hAnsi="Times New Roman" w:cs="Times New Roman"/>
                <w:sz w:val="20"/>
                <w:szCs w:val="20"/>
              </w:rPr>
            </w:pPr>
            <w:r>
              <w:rPr>
                <w:rStyle w:val="techname"/>
                <w:rFonts w:ascii="Times New Roman" w:hAnsi="Times New Roman" w:cs="Times New Roman"/>
                <w:sz w:val="20"/>
                <w:szCs w:val="20"/>
              </w:rPr>
              <w:t>Ширина: не менее 1760 мм не более 1800 мм</w:t>
            </w:r>
          </w:p>
          <w:p w:rsidR="00722609" w:rsidRPr="000813E8" w:rsidRDefault="00722609" w:rsidP="00B74821">
            <w:pPr>
              <w:pStyle w:val="af"/>
              <w:shd w:val="clear" w:color="auto" w:fill="FFFFFF"/>
              <w:spacing w:before="0" w:beforeAutospacing="0" w:after="0" w:afterAutospacing="0"/>
              <w:rPr>
                <w:rStyle w:val="techname"/>
                <w:rFonts w:ascii="Times New Roman" w:hAnsi="Times New Roman" w:cs="Times New Roman"/>
                <w:sz w:val="20"/>
                <w:szCs w:val="20"/>
              </w:rPr>
            </w:pPr>
            <w:r>
              <w:rPr>
                <w:rStyle w:val="techname"/>
                <w:rFonts w:ascii="Times New Roman" w:hAnsi="Times New Roman" w:cs="Times New Roman"/>
                <w:sz w:val="20"/>
                <w:szCs w:val="20"/>
              </w:rPr>
              <w:t xml:space="preserve">Длина: не менее 3850 мм не более 3950 мм </w:t>
            </w:r>
          </w:p>
          <w:p w:rsidR="00722609" w:rsidRPr="007735B5" w:rsidRDefault="00722609" w:rsidP="00B74821">
            <w:pPr>
              <w:jc w:val="both"/>
              <w:rPr>
                <w:sz w:val="20"/>
                <w:szCs w:val="20"/>
              </w:rPr>
            </w:pPr>
            <w:r w:rsidRPr="00393DC6">
              <w:rPr>
                <w:sz w:val="20"/>
                <w:szCs w:val="20"/>
              </w:rPr>
              <w:t>Качели предназначены для детей от 3-х лет. Несущие столбы должны быть выполнены из клееного бруса сечением</w:t>
            </w:r>
            <w:r>
              <w:rPr>
                <w:sz w:val="20"/>
                <w:szCs w:val="20"/>
              </w:rPr>
              <w:t xml:space="preserve"> не менее</w:t>
            </w:r>
            <w:r w:rsidRPr="00393DC6">
              <w:rPr>
                <w:sz w:val="20"/>
                <w:szCs w:val="20"/>
              </w:rPr>
              <w:t xml:space="preserve"> 100х100 мм.</w:t>
            </w:r>
            <w:r>
              <w:rPr>
                <w:sz w:val="20"/>
                <w:szCs w:val="20"/>
              </w:rPr>
              <w:t xml:space="preserve"> С закругленными краями и с выемкой посередине. </w:t>
            </w:r>
            <w:r w:rsidRPr="00393DC6">
              <w:rPr>
                <w:sz w:val="20"/>
                <w:szCs w:val="20"/>
              </w:rPr>
              <w:t>Сверху столб должен заканчиваться пластиковой заглушкой, снизу столб должен заканчиваться металлическим оцинкованным подпятником сечениемØ</w:t>
            </w:r>
            <w:r>
              <w:rPr>
                <w:sz w:val="20"/>
                <w:szCs w:val="20"/>
              </w:rPr>
              <w:t xml:space="preserve">  не менее</w:t>
            </w:r>
            <w:r w:rsidRPr="00393DC6">
              <w:rPr>
                <w:sz w:val="20"/>
                <w:szCs w:val="20"/>
              </w:rPr>
              <w:t xml:space="preserve"> 42 мм, который бетонируется в землю. Углы стыков несущих столбов конструкции закрываются накладками из влагостойкой окрашенной фанеры толщиной</w:t>
            </w:r>
            <w:r>
              <w:rPr>
                <w:sz w:val="20"/>
                <w:szCs w:val="20"/>
              </w:rPr>
              <w:t xml:space="preserve"> не менее18</w:t>
            </w:r>
            <w:r w:rsidRPr="00393DC6">
              <w:rPr>
                <w:sz w:val="20"/>
                <w:szCs w:val="20"/>
              </w:rPr>
              <w:t xml:space="preserve"> мм,</w:t>
            </w:r>
            <w:r>
              <w:rPr>
                <w:sz w:val="20"/>
                <w:szCs w:val="20"/>
              </w:rPr>
              <w:t xml:space="preserve"> марки ФСФ сорта не ниже 2/2</w:t>
            </w:r>
            <w:r w:rsidRPr="00393DC6">
              <w:rPr>
                <w:sz w:val="20"/>
                <w:szCs w:val="20"/>
              </w:rPr>
              <w:t>, ниже столбы соединяются фигурными накладками из влагостойкой окрашенной фанеры толщиной</w:t>
            </w:r>
            <w:r>
              <w:rPr>
                <w:sz w:val="20"/>
                <w:szCs w:val="20"/>
              </w:rPr>
              <w:t xml:space="preserve"> не менее18</w:t>
            </w:r>
            <w:r w:rsidRPr="00393DC6">
              <w:rPr>
                <w:sz w:val="20"/>
                <w:szCs w:val="20"/>
              </w:rPr>
              <w:t xml:space="preserve"> мм</w:t>
            </w:r>
            <w:r>
              <w:rPr>
                <w:sz w:val="20"/>
                <w:szCs w:val="20"/>
              </w:rPr>
              <w:t xml:space="preserve"> марки ФСФ сорта не ниже 2/2</w:t>
            </w:r>
            <w:r w:rsidRPr="00393DC6">
              <w:rPr>
                <w:sz w:val="20"/>
                <w:szCs w:val="20"/>
              </w:rPr>
              <w:t xml:space="preserve"> для увеличения жесткости конструкции. Балка качелей выполнена из оцинкованной трубы сечением</w:t>
            </w:r>
            <w:r>
              <w:rPr>
                <w:sz w:val="20"/>
                <w:szCs w:val="20"/>
              </w:rPr>
              <w:t xml:space="preserve"> не менее</w:t>
            </w:r>
            <w:r w:rsidRPr="00393DC6">
              <w:rPr>
                <w:sz w:val="20"/>
                <w:szCs w:val="20"/>
              </w:rPr>
              <w:t xml:space="preserve"> Ø </w:t>
            </w:r>
            <w:r w:rsidRPr="007735B5">
              <w:rPr>
                <w:sz w:val="20"/>
                <w:szCs w:val="20"/>
              </w:rPr>
              <w:t xml:space="preserve">42 мм с креплениями для двух подвесок. </w:t>
            </w:r>
          </w:p>
          <w:p w:rsidR="00722609" w:rsidRPr="007735B5" w:rsidRDefault="00722609" w:rsidP="00B74821">
            <w:pPr>
              <w:jc w:val="both"/>
              <w:rPr>
                <w:sz w:val="20"/>
                <w:szCs w:val="20"/>
              </w:rPr>
            </w:pPr>
            <w:r w:rsidRPr="007735B5">
              <w:rPr>
                <w:sz w:val="20"/>
                <w:szCs w:val="20"/>
              </w:rPr>
              <w:t xml:space="preserve">Металлические элементы, и элементы из фанеры покрыты полимерно-порошковым покрытием с предварительной </w:t>
            </w:r>
            <w:proofErr w:type="spellStart"/>
            <w:r w:rsidR="00E42D8B">
              <w:rPr>
                <w:sz w:val="20"/>
                <w:szCs w:val="20"/>
              </w:rPr>
              <w:t>огрунтовкой</w:t>
            </w:r>
            <w:proofErr w:type="spellEnd"/>
            <w:r w:rsidR="00E42D8B">
              <w:rPr>
                <w:sz w:val="20"/>
                <w:szCs w:val="20"/>
              </w:rPr>
              <w:t xml:space="preserve"> и </w:t>
            </w:r>
            <w:r w:rsidRPr="007735B5">
              <w:rPr>
                <w:sz w:val="20"/>
                <w:szCs w:val="20"/>
              </w:rPr>
              <w:t>обработкой электропроводящей жидкостью, в заводских условиях. ГОСТ 9.410-88</w:t>
            </w:r>
          </w:p>
          <w:p w:rsidR="00722609" w:rsidRPr="007735B5" w:rsidRDefault="00722609" w:rsidP="00B74821">
            <w:pPr>
              <w:jc w:val="both"/>
              <w:rPr>
                <w:sz w:val="20"/>
                <w:szCs w:val="20"/>
              </w:rPr>
            </w:pPr>
            <w:r w:rsidRPr="007735B5">
              <w:rPr>
                <w:sz w:val="20"/>
                <w:szCs w:val="20"/>
              </w:rPr>
              <w:t>Клееный брус окрашен износостойкими, двухкомпонентными красками, устойчивыми к воздействию УФ лучей.</w:t>
            </w:r>
          </w:p>
          <w:p w:rsidR="00722609" w:rsidRPr="00E624B6" w:rsidRDefault="00722609" w:rsidP="00B74821">
            <w:pPr>
              <w:jc w:val="both"/>
              <w:rPr>
                <w:sz w:val="20"/>
                <w:szCs w:val="20"/>
              </w:rPr>
            </w:pPr>
            <w:r w:rsidRPr="007735B5">
              <w:rPr>
                <w:sz w:val="20"/>
                <w:szCs w:val="20"/>
              </w:rPr>
              <w:t>Весь крепеж оцинкован.</w:t>
            </w:r>
          </w:p>
        </w:tc>
        <w:tc>
          <w:tcPr>
            <w:tcW w:w="992" w:type="dxa"/>
            <w:tcBorders>
              <w:top w:val="single" w:sz="4" w:space="0" w:color="auto"/>
              <w:left w:val="single" w:sz="4" w:space="0" w:color="auto"/>
              <w:bottom w:val="single" w:sz="4" w:space="0" w:color="auto"/>
              <w:right w:val="single" w:sz="4" w:space="0" w:color="auto"/>
            </w:tcBorders>
            <w:vAlign w:val="center"/>
          </w:tcPr>
          <w:p w:rsidR="00722609" w:rsidRPr="00E624B6" w:rsidRDefault="00440951" w:rsidP="00243F38">
            <w:pPr>
              <w:jc w:val="center"/>
              <w:rPr>
                <w:b/>
                <w:sz w:val="20"/>
                <w:szCs w:val="20"/>
              </w:rPr>
            </w:pPr>
            <w:r>
              <w:rPr>
                <w:b/>
                <w:sz w:val="20"/>
                <w:szCs w:val="20"/>
              </w:rPr>
              <w:t>6</w:t>
            </w:r>
          </w:p>
        </w:tc>
      </w:tr>
      <w:tr w:rsidR="00722609" w:rsidRPr="00E624B6" w:rsidTr="00B74821">
        <w:trPr>
          <w:trHeight w:val="2603"/>
        </w:trPr>
        <w:tc>
          <w:tcPr>
            <w:tcW w:w="567" w:type="dxa"/>
            <w:tcBorders>
              <w:top w:val="single" w:sz="4" w:space="0" w:color="auto"/>
              <w:left w:val="single" w:sz="4" w:space="0" w:color="auto"/>
              <w:bottom w:val="single" w:sz="4" w:space="0" w:color="auto"/>
              <w:right w:val="single" w:sz="4" w:space="0" w:color="auto"/>
            </w:tcBorders>
            <w:vAlign w:val="center"/>
          </w:tcPr>
          <w:p w:rsidR="00722609" w:rsidRPr="00E624B6" w:rsidRDefault="00722609" w:rsidP="00B74821">
            <w:pPr>
              <w:jc w:val="center"/>
              <w:rPr>
                <w:b/>
                <w:sz w:val="20"/>
                <w:szCs w:val="20"/>
              </w:rPr>
            </w:pPr>
            <w:r>
              <w:rPr>
                <w:b/>
                <w:sz w:val="20"/>
                <w:szCs w:val="20"/>
              </w:rPr>
              <w:t>1</w:t>
            </w:r>
            <w:r w:rsidR="00422124">
              <w:rPr>
                <w:b/>
                <w:sz w:val="20"/>
                <w:szCs w:val="20"/>
              </w:rPr>
              <w:t>3</w:t>
            </w:r>
          </w:p>
        </w:tc>
        <w:tc>
          <w:tcPr>
            <w:tcW w:w="1701" w:type="dxa"/>
            <w:tcBorders>
              <w:top w:val="single" w:sz="4" w:space="0" w:color="auto"/>
              <w:left w:val="single" w:sz="4" w:space="0" w:color="auto"/>
              <w:bottom w:val="single" w:sz="4" w:space="0" w:color="auto"/>
              <w:right w:val="single" w:sz="4" w:space="0" w:color="auto"/>
            </w:tcBorders>
            <w:vAlign w:val="center"/>
          </w:tcPr>
          <w:p w:rsidR="00722609" w:rsidRPr="00E624B6" w:rsidRDefault="00722609" w:rsidP="00B74821">
            <w:pPr>
              <w:outlineLvl w:val="0"/>
              <w:rPr>
                <w:rFonts w:eastAsia="Arial Unicode MS"/>
                <w:b/>
                <w:bCs/>
                <w:kern w:val="2"/>
                <w:sz w:val="20"/>
                <w:szCs w:val="20"/>
                <w:lang w:eastAsia="ar-SA"/>
              </w:rPr>
            </w:pPr>
            <w:r>
              <w:rPr>
                <w:rFonts w:eastAsia="Arial Unicode MS"/>
                <w:b/>
                <w:bCs/>
                <w:kern w:val="2"/>
                <w:sz w:val="20"/>
                <w:szCs w:val="20"/>
                <w:lang w:eastAsia="ar-SA"/>
              </w:rPr>
              <w:t>Подвеска качели со спинкой</w:t>
            </w:r>
          </w:p>
        </w:tc>
        <w:tc>
          <w:tcPr>
            <w:tcW w:w="5670" w:type="dxa"/>
            <w:tcBorders>
              <w:top w:val="single" w:sz="4" w:space="0" w:color="auto"/>
              <w:left w:val="single" w:sz="4" w:space="0" w:color="auto"/>
              <w:bottom w:val="single" w:sz="4" w:space="0" w:color="auto"/>
              <w:right w:val="single" w:sz="4" w:space="0" w:color="auto"/>
            </w:tcBorders>
            <w:vAlign w:val="center"/>
          </w:tcPr>
          <w:p w:rsidR="00722609" w:rsidRPr="00E624B6" w:rsidRDefault="004A4655" w:rsidP="00B74821">
            <w:pPr>
              <w:jc w:val="center"/>
              <w:rPr>
                <w:sz w:val="20"/>
                <w:szCs w:val="20"/>
              </w:rPr>
            </w:pPr>
            <w:r>
              <w:rPr>
                <w:noProof/>
                <w:sz w:val="20"/>
                <w:szCs w:val="20"/>
              </w:rPr>
              <w:drawing>
                <wp:inline distT="0" distB="0" distL="0" distR="0">
                  <wp:extent cx="2790825" cy="2390775"/>
                  <wp:effectExtent l="0" t="0" r="0" b="9525"/>
                  <wp:docPr id="82" name="Рисунок 82" descr="C:\Users\pro3\Desktop\276991290_w0_h0_dio_1.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o3\Desktop\276991290_w0_h0_dio_1.205.pn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0758" cy="2390718"/>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722609" w:rsidRPr="00CF5F3D" w:rsidRDefault="00722609" w:rsidP="00B74821">
            <w:pPr>
              <w:jc w:val="both"/>
              <w:rPr>
                <w:rStyle w:val="techname"/>
                <w:b/>
                <w:sz w:val="20"/>
                <w:szCs w:val="20"/>
                <w:shd w:val="clear" w:color="auto" w:fill="FFFFFF"/>
              </w:rPr>
            </w:pPr>
            <w:r w:rsidRPr="00CF5F3D">
              <w:rPr>
                <w:rStyle w:val="techname"/>
                <w:b/>
                <w:sz w:val="20"/>
                <w:szCs w:val="20"/>
                <w:shd w:val="clear" w:color="auto" w:fill="FFFFFF"/>
              </w:rPr>
              <w:t xml:space="preserve">Размеры: </w:t>
            </w:r>
          </w:p>
          <w:p w:rsidR="00722609" w:rsidRDefault="00722609" w:rsidP="00B74821">
            <w:pPr>
              <w:jc w:val="both"/>
              <w:rPr>
                <w:rStyle w:val="techname"/>
                <w:sz w:val="20"/>
                <w:szCs w:val="20"/>
                <w:shd w:val="clear" w:color="auto" w:fill="FFFFFF"/>
              </w:rPr>
            </w:pPr>
            <w:r w:rsidRPr="00CF5F3D">
              <w:rPr>
                <w:rStyle w:val="techname"/>
                <w:sz w:val="20"/>
                <w:szCs w:val="20"/>
                <w:shd w:val="clear" w:color="auto" w:fill="FFFFFF"/>
              </w:rPr>
              <w:t>Высота</w:t>
            </w:r>
            <w:r>
              <w:rPr>
                <w:rStyle w:val="techname"/>
                <w:sz w:val="20"/>
                <w:szCs w:val="20"/>
                <w:shd w:val="clear" w:color="auto" w:fill="FFFFFF"/>
              </w:rPr>
              <w:t>: не менее 235 мм не более 245 мм</w:t>
            </w:r>
          </w:p>
          <w:p w:rsidR="00722609" w:rsidRDefault="00722609" w:rsidP="00B74821">
            <w:pPr>
              <w:jc w:val="both"/>
              <w:rPr>
                <w:rStyle w:val="techname"/>
                <w:sz w:val="20"/>
                <w:szCs w:val="20"/>
                <w:shd w:val="clear" w:color="auto" w:fill="FFFFFF"/>
              </w:rPr>
            </w:pPr>
            <w:r>
              <w:rPr>
                <w:rStyle w:val="techname"/>
                <w:sz w:val="20"/>
                <w:szCs w:val="20"/>
                <w:shd w:val="clear" w:color="auto" w:fill="FFFFFF"/>
              </w:rPr>
              <w:t>Ширина: не менее 240 мм не более 250 мм</w:t>
            </w:r>
          </w:p>
          <w:p w:rsidR="00722609" w:rsidRDefault="00722609" w:rsidP="00B74821">
            <w:pPr>
              <w:jc w:val="both"/>
              <w:rPr>
                <w:rStyle w:val="techname"/>
                <w:sz w:val="20"/>
                <w:szCs w:val="20"/>
                <w:shd w:val="clear" w:color="auto" w:fill="FFFFFF"/>
              </w:rPr>
            </w:pPr>
            <w:r>
              <w:rPr>
                <w:rStyle w:val="techname"/>
                <w:sz w:val="20"/>
                <w:szCs w:val="20"/>
                <w:shd w:val="clear" w:color="auto" w:fill="FFFFFF"/>
              </w:rPr>
              <w:t>Длина: не менее 445 мм не более 455 мм</w:t>
            </w:r>
          </w:p>
          <w:p w:rsidR="00722609" w:rsidRPr="00CF5F3D" w:rsidRDefault="00722609" w:rsidP="00B74821">
            <w:pPr>
              <w:jc w:val="both"/>
              <w:rPr>
                <w:rStyle w:val="techname"/>
                <w:sz w:val="20"/>
                <w:szCs w:val="20"/>
                <w:shd w:val="clear" w:color="auto" w:fill="FFFFFF"/>
              </w:rPr>
            </w:pPr>
            <w:r>
              <w:rPr>
                <w:rStyle w:val="techname"/>
                <w:sz w:val="20"/>
                <w:szCs w:val="20"/>
                <w:shd w:val="clear" w:color="auto" w:fill="FFFFFF"/>
              </w:rPr>
              <w:t>Длина цепи: не менее 1200 мм не более 1250 мм</w:t>
            </w:r>
          </w:p>
          <w:p w:rsidR="00722609" w:rsidRPr="00CF5F3D" w:rsidRDefault="00722609" w:rsidP="00E42D8B">
            <w:pPr>
              <w:jc w:val="both"/>
              <w:rPr>
                <w:sz w:val="20"/>
                <w:szCs w:val="20"/>
              </w:rPr>
            </w:pPr>
            <w:r w:rsidRPr="00CF5F3D">
              <w:rPr>
                <w:sz w:val="20"/>
                <w:szCs w:val="20"/>
                <w:shd w:val="clear" w:color="auto" w:fill="FFFFFF"/>
              </w:rPr>
              <w:t>Резиновое сидение на металлическо</w:t>
            </w:r>
            <w:r w:rsidR="00E42D8B">
              <w:rPr>
                <w:sz w:val="20"/>
                <w:szCs w:val="20"/>
                <w:shd w:val="clear" w:color="auto" w:fill="FFFFFF"/>
              </w:rPr>
              <w:t>м каркасе со спинкой и поручнями</w:t>
            </w:r>
            <w:r>
              <w:rPr>
                <w:sz w:val="20"/>
                <w:szCs w:val="20"/>
                <w:shd w:val="clear" w:color="auto" w:fill="FFFFFF"/>
              </w:rPr>
              <w:t>.</w:t>
            </w:r>
          </w:p>
        </w:tc>
        <w:tc>
          <w:tcPr>
            <w:tcW w:w="992" w:type="dxa"/>
            <w:tcBorders>
              <w:top w:val="single" w:sz="4" w:space="0" w:color="auto"/>
              <w:left w:val="single" w:sz="4" w:space="0" w:color="auto"/>
              <w:bottom w:val="single" w:sz="4" w:space="0" w:color="auto"/>
              <w:right w:val="single" w:sz="4" w:space="0" w:color="auto"/>
            </w:tcBorders>
            <w:vAlign w:val="center"/>
          </w:tcPr>
          <w:p w:rsidR="00722609" w:rsidRPr="00E624B6" w:rsidRDefault="00440951" w:rsidP="00243F38">
            <w:pPr>
              <w:jc w:val="center"/>
              <w:rPr>
                <w:b/>
                <w:sz w:val="20"/>
                <w:szCs w:val="20"/>
              </w:rPr>
            </w:pPr>
            <w:r>
              <w:rPr>
                <w:b/>
                <w:sz w:val="20"/>
                <w:szCs w:val="20"/>
              </w:rPr>
              <w:t>1</w:t>
            </w:r>
            <w:r w:rsidR="00243F38">
              <w:rPr>
                <w:b/>
                <w:sz w:val="20"/>
                <w:szCs w:val="20"/>
              </w:rPr>
              <w:t>2</w:t>
            </w:r>
          </w:p>
        </w:tc>
      </w:tr>
      <w:tr w:rsidR="00440951" w:rsidRPr="00EE3B8F" w:rsidTr="00440951">
        <w:trPr>
          <w:trHeight w:val="2603"/>
        </w:trPr>
        <w:tc>
          <w:tcPr>
            <w:tcW w:w="567" w:type="dxa"/>
            <w:tcBorders>
              <w:top w:val="single" w:sz="4" w:space="0" w:color="auto"/>
              <w:left w:val="single" w:sz="4" w:space="0" w:color="auto"/>
              <w:bottom w:val="single" w:sz="4" w:space="0" w:color="auto"/>
              <w:right w:val="single" w:sz="4" w:space="0" w:color="auto"/>
            </w:tcBorders>
            <w:vAlign w:val="center"/>
          </w:tcPr>
          <w:p w:rsidR="00440951" w:rsidRDefault="00F70066" w:rsidP="00943E45">
            <w:pPr>
              <w:jc w:val="center"/>
              <w:rPr>
                <w:b/>
                <w:sz w:val="20"/>
                <w:szCs w:val="20"/>
              </w:rPr>
            </w:pPr>
            <w:r>
              <w:rPr>
                <w:b/>
                <w:sz w:val="20"/>
                <w:szCs w:val="20"/>
              </w:rPr>
              <w:lastRenderedPageBreak/>
              <w:t>1</w:t>
            </w:r>
            <w:r w:rsidR="00422124">
              <w:rPr>
                <w:b/>
                <w:sz w:val="20"/>
                <w:szCs w:val="20"/>
              </w:rPr>
              <w:t>4</w:t>
            </w:r>
          </w:p>
        </w:tc>
        <w:tc>
          <w:tcPr>
            <w:tcW w:w="1701" w:type="dxa"/>
            <w:tcBorders>
              <w:top w:val="single" w:sz="4" w:space="0" w:color="auto"/>
              <w:left w:val="single" w:sz="4" w:space="0" w:color="auto"/>
              <w:bottom w:val="single" w:sz="4" w:space="0" w:color="auto"/>
              <w:right w:val="single" w:sz="4" w:space="0" w:color="auto"/>
            </w:tcBorders>
            <w:vAlign w:val="center"/>
          </w:tcPr>
          <w:p w:rsidR="00440951" w:rsidRPr="00440951" w:rsidRDefault="00440951" w:rsidP="00440951">
            <w:pPr>
              <w:outlineLvl w:val="0"/>
              <w:rPr>
                <w:rFonts w:eastAsia="Arial Unicode MS"/>
                <w:b/>
                <w:bCs/>
                <w:kern w:val="2"/>
                <w:sz w:val="20"/>
                <w:szCs w:val="20"/>
                <w:lang w:eastAsia="ar-SA"/>
              </w:rPr>
            </w:pPr>
            <w:r w:rsidRPr="00440951">
              <w:rPr>
                <w:rFonts w:eastAsia="Arial Unicode MS"/>
                <w:b/>
                <w:bCs/>
                <w:kern w:val="2"/>
                <w:sz w:val="20"/>
                <w:szCs w:val="20"/>
                <w:lang w:eastAsia="ar-SA"/>
              </w:rPr>
              <w:t>Качели двойные без подвеса</w:t>
            </w:r>
          </w:p>
        </w:tc>
        <w:tc>
          <w:tcPr>
            <w:tcW w:w="5670" w:type="dxa"/>
            <w:tcBorders>
              <w:top w:val="single" w:sz="4" w:space="0" w:color="auto"/>
              <w:left w:val="single" w:sz="4" w:space="0" w:color="auto"/>
              <w:bottom w:val="single" w:sz="4" w:space="0" w:color="auto"/>
              <w:right w:val="single" w:sz="4" w:space="0" w:color="auto"/>
            </w:tcBorders>
            <w:vAlign w:val="center"/>
          </w:tcPr>
          <w:p w:rsidR="00440951" w:rsidRPr="00440951" w:rsidRDefault="00440951" w:rsidP="00943E45">
            <w:pPr>
              <w:jc w:val="center"/>
              <w:rPr>
                <w:noProof/>
                <w:sz w:val="20"/>
                <w:szCs w:val="20"/>
              </w:rPr>
            </w:pPr>
            <w:r w:rsidRPr="00440951">
              <w:rPr>
                <w:noProof/>
                <w:sz w:val="20"/>
                <w:szCs w:val="20"/>
              </w:rPr>
              <w:drawing>
                <wp:inline distT="0" distB="0" distL="0" distR="0">
                  <wp:extent cx="2105025" cy="2105025"/>
                  <wp:effectExtent l="0" t="0" r="9525" b="9525"/>
                  <wp:docPr id="70" name="Рисунок 70" descr="004142 - ÐÐ°ÑÐµÐ»Ð¸ Ð½Ð° Ð´ÐµÑÐµÐ²ÑÐ½Ð½ÑÑ ÑÑÐ¾Ð¹ÐºÐ°Ñ Ñ Ð¾ÑÐ¸Ð½ÐºÐ¾Ð²Ð°Ð½Ð½Ð¾Ð¹ Ð±Ð°Ð»ÐºÐ¾Ð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04142 - ÐÐ°ÑÐµÐ»Ð¸ Ð½Ð° Ð´ÐµÑÐµÐ²ÑÐ½Ð½ÑÑ ÑÑÐ¾Ð¹ÐºÐ°Ñ Ñ Ð¾ÑÐ¸Ð½ÐºÐ¾Ð²Ð°Ð½Ð½Ð¾Ð¹ Ð±Ð°Ð»ÐºÐ¾Ð¹"/>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5025" cy="2105025"/>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440951" w:rsidRPr="00440951" w:rsidRDefault="00440951" w:rsidP="00440951">
            <w:pPr>
              <w:jc w:val="both"/>
              <w:rPr>
                <w:b/>
                <w:sz w:val="20"/>
                <w:szCs w:val="20"/>
                <w:shd w:val="clear" w:color="auto" w:fill="FFFFFF"/>
              </w:rPr>
            </w:pPr>
            <w:r w:rsidRPr="00440951">
              <w:rPr>
                <w:b/>
                <w:sz w:val="20"/>
                <w:szCs w:val="20"/>
                <w:shd w:val="clear" w:color="auto" w:fill="FFFFFF"/>
              </w:rPr>
              <w:t>Размеры:</w:t>
            </w:r>
          </w:p>
          <w:p w:rsidR="00440951" w:rsidRPr="00F70066" w:rsidRDefault="00440951" w:rsidP="00943E45">
            <w:pPr>
              <w:jc w:val="both"/>
              <w:rPr>
                <w:sz w:val="20"/>
                <w:szCs w:val="20"/>
                <w:shd w:val="clear" w:color="auto" w:fill="FFFFFF"/>
              </w:rPr>
            </w:pPr>
            <w:r w:rsidRPr="00F70066">
              <w:rPr>
                <w:sz w:val="20"/>
                <w:szCs w:val="20"/>
                <w:shd w:val="clear" w:color="auto" w:fill="FFFFFF"/>
              </w:rPr>
              <w:t>Высота:   не менее 2380 мм,</w:t>
            </w:r>
          </w:p>
          <w:p w:rsidR="00440951" w:rsidRPr="00F70066" w:rsidRDefault="00440951" w:rsidP="00943E45">
            <w:pPr>
              <w:jc w:val="both"/>
              <w:rPr>
                <w:sz w:val="20"/>
                <w:szCs w:val="20"/>
                <w:shd w:val="clear" w:color="auto" w:fill="FFFFFF"/>
              </w:rPr>
            </w:pPr>
            <w:r w:rsidRPr="00F70066">
              <w:rPr>
                <w:sz w:val="20"/>
                <w:szCs w:val="20"/>
                <w:shd w:val="clear" w:color="auto" w:fill="FFFFFF"/>
              </w:rPr>
              <w:t xml:space="preserve">ширина: не менее  3850 мм, </w:t>
            </w:r>
          </w:p>
          <w:p w:rsidR="00440951" w:rsidRPr="00F70066" w:rsidRDefault="00440951" w:rsidP="00943E45">
            <w:pPr>
              <w:jc w:val="both"/>
              <w:rPr>
                <w:sz w:val="20"/>
                <w:szCs w:val="20"/>
                <w:shd w:val="clear" w:color="auto" w:fill="FFFFFF"/>
              </w:rPr>
            </w:pPr>
            <w:r w:rsidRPr="00F70066">
              <w:rPr>
                <w:sz w:val="20"/>
                <w:szCs w:val="20"/>
                <w:shd w:val="clear" w:color="auto" w:fill="FFFFFF"/>
              </w:rPr>
              <w:t>длина:    не менее 1760 мм.</w:t>
            </w:r>
          </w:p>
          <w:p w:rsidR="00440951" w:rsidRPr="00F70066" w:rsidRDefault="00440951" w:rsidP="00943E45">
            <w:pPr>
              <w:jc w:val="both"/>
              <w:rPr>
                <w:sz w:val="20"/>
                <w:szCs w:val="20"/>
                <w:shd w:val="clear" w:color="auto" w:fill="FFFFFF"/>
              </w:rPr>
            </w:pPr>
            <w:r w:rsidRPr="00F70066">
              <w:rPr>
                <w:sz w:val="20"/>
                <w:szCs w:val="20"/>
                <w:shd w:val="clear" w:color="auto" w:fill="FFFFFF"/>
              </w:rPr>
              <w:t>Возрастная группа: 3-12 лет</w:t>
            </w:r>
          </w:p>
          <w:p w:rsidR="00440951" w:rsidRPr="00F70066" w:rsidRDefault="00440951" w:rsidP="00943E45">
            <w:pPr>
              <w:jc w:val="both"/>
              <w:rPr>
                <w:sz w:val="20"/>
                <w:szCs w:val="20"/>
                <w:shd w:val="clear" w:color="auto" w:fill="FFFFFF"/>
              </w:rPr>
            </w:pPr>
            <w:r w:rsidRPr="00F70066">
              <w:rPr>
                <w:sz w:val="20"/>
                <w:szCs w:val="20"/>
                <w:shd w:val="clear" w:color="auto" w:fill="FFFFFF"/>
              </w:rPr>
              <w:t>Материал :</w:t>
            </w:r>
          </w:p>
          <w:p w:rsidR="00440951" w:rsidRPr="00F70066" w:rsidRDefault="00440951" w:rsidP="00943E45">
            <w:pPr>
              <w:jc w:val="both"/>
              <w:rPr>
                <w:sz w:val="20"/>
                <w:szCs w:val="20"/>
                <w:shd w:val="clear" w:color="auto" w:fill="FFFFFF"/>
              </w:rPr>
            </w:pPr>
            <w:r w:rsidRPr="00F70066">
              <w:rPr>
                <w:sz w:val="20"/>
                <w:szCs w:val="20"/>
                <w:shd w:val="clear" w:color="auto" w:fill="FFFFFF"/>
              </w:rPr>
              <w:t xml:space="preserve">Несущие столбы должны быть выполнены из клееного бруса сечением 100х100 мм. Сверху столб должен заканчиваться пластиковой заглушкой, снизу столб должен заканчиваться металлическим оцинкованным подпятником сечением Ø 42 мм, который бетонируется в землю. Углы стыков несущих столбов конструкции закрываются накладками  из и влагостойкой фанеры, шлифованной с 2 сторон марки ФСФ сорта не ниже 2/2 толщиной не менее 18 мм, скругленными по форме, ниже столбы соединяются фигурными накладками из влагостойкой окрашенной фанеры толщиной 18 мм для увеличения жесткости конструкции. Балка качелей выполнена из оцинкованной трубы сечением Ø 42 мм с креплениями для двух подвесок. </w:t>
            </w:r>
          </w:p>
          <w:p w:rsidR="00440951" w:rsidRPr="00F70066" w:rsidRDefault="00440951" w:rsidP="00943E45">
            <w:pPr>
              <w:jc w:val="both"/>
              <w:rPr>
                <w:sz w:val="20"/>
                <w:szCs w:val="20"/>
                <w:shd w:val="clear" w:color="auto" w:fill="FFFFFF"/>
              </w:rPr>
            </w:pPr>
            <w:r w:rsidRPr="00F70066">
              <w:rPr>
                <w:sz w:val="20"/>
                <w:szCs w:val="20"/>
                <w:shd w:val="clear" w:color="auto" w:fill="FFFFFF"/>
              </w:rPr>
              <w:t xml:space="preserve">Металлические элементы, и элементы из фанеры покрыты полимерно-порошковым покрытием с предварительной </w:t>
            </w:r>
            <w:proofErr w:type="spellStart"/>
            <w:r w:rsidRPr="00F70066">
              <w:rPr>
                <w:sz w:val="20"/>
                <w:szCs w:val="20"/>
                <w:shd w:val="clear" w:color="auto" w:fill="FFFFFF"/>
              </w:rPr>
              <w:t>грунтовкой</w:t>
            </w:r>
            <w:r w:rsidR="00E42D8B">
              <w:rPr>
                <w:sz w:val="20"/>
                <w:szCs w:val="20"/>
                <w:shd w:val="clear" w:color="auto" w:fill="FFFFFF"/>
              </w:rPr>
              <w:t>огрунтовкой</w:t>
            </w:r>
            <w:proofErr w:type="spellEnd"/>
            <w:r w:rsidR="00E42D8B">
              <w:rPr>
                <w:sz w:val="20"/>
                <w:szCs w:val="20"/>
                <w:shd w:val="clear" w:color="auto" w:fill="FFFFFF"/>
              </w:rPr>
              <w:t xml:space="preserve"> и</w:t>
            </w:r>
            <w:r w:rsidRPr="00F70066">
              <w:rPr>
                <w:sz w:val="20"/>
                <w:szCs w:val="20"/>
                <w:shd w:val="clear" w:color="auto" w:fill="FFFFFF"/>
              </w:rPr>
              <w:t xml:space="preserve"> обработкой электропроводящей жидкостью, в заводских условиях.</w:t>
            </w:r>
            <w:r w:rsidR="00E42D8B">
              <w:rPr>
                <w:sz w:val="20"/>
                <w:szCs w:val="20"/>
                <w:shd w:val="clear" w:color="auto" w:fill="FFFFFF"/>
              </w:rPr>
              <w:t xml:space="preserve"> ГОСТ 9.410-88</w:t>
            </w:r>
          </w:p>
          <w:p w:rsidR="00440951" w:rsidRPr="00F70066" w:rsidRDefault="00440951" w:rsidP="00943E45">
            <w:pPr>
              <w:jc w:val="both"/>
              <w:rPr>
                <w:sz w:val="20"/>
                <w:szCs w:val="20"/>
                <w:shd w:val="clear" w:color="auto" w:fill="FFFFFF"/>
              </w:rPr>
            </w:pPr>
            <w:r w:rsidRPr="00F70066">
              <w:rPr>
                <w:sz w:val="20"/>
                <w:szCs w:val="20"/>
                <w:shd w:val="clear" w:color="auto" w:fill="FFFFFF"/>
              </w:rPr>
              <w:t>Клееный брус окрашен износостойкими, двухкомпонентными красками, устойчивыми к воздействию УФ лучей.</w:t>
            </w:r>
          </w:p>
          <w:p w:rsidR="00440951" w:rsidRPr="00F70066" w:rsidRDefault="00440951" w:rsidP="00943E45">
            <w:pPr>
              <w:jc w:val="both"/>
              <w:rPr>
                <w:sz w:val="20"/>
                <w:szCs w:val="20"/>
                <w:shd w:val="clear" w:color="auto" w:fill="FFFFFF"/>
              </w:rPr>
            </w:pPr>
            <w:r w:rsidRPr="00F70066">
              <w:rPr>
                <w:sz w:val="20"/>
                <w:szCs w:val="20"/>
                <w:shd w:val="clear" w:color="auto" w:fill="FFFFFF"/>
              </w:rPr>
              <w:t>Все крепежные элементы оцинкованы</w:t>
            </w:r>
          </w:p>
          <w:p w:rsidR="00440951" w:rsidRDefault="00440951" w:rsidP="00943E45">
            <w:pPr>
              <w:jc w:val="both"/>
              <w:rPr>
                <w:sz w:val="20"/>
                <w:szCs w:val="20"/>
                <w:shd w:val="clear" w:color="auto" w:fill="FFFFFF"/>
              </w:rPr>
            </w:pPr>
            <w:r w:rsidRPr="00F70066">
              <w:rPr>
                <w:sz w:val="20"/>
                <w:szCs w:val="20"/>
                <w:shd w:val="clear" w:color="auto" w:fill="FFFFFF"/>
              </w:rPr>
              <w:t>Все элементы крепежа закрыты пластиковой заглушкой.</w:t>
            </w:r>
          </w:p>
          <w:p w:rsidR="00E42D8B" w:rsidRPr="00440951" w:rsidRDefault="00E42D8B" w:rsidP="00943E45">
            <w:pPr>
              <w:jc w:val="both"/>
              <w:rPr>
                <w:b/>
                <w:sz w:val="20"/>
                <w:szCs w:val="20"/>
                <w:shd w:val="clear" w:color="auto" w:fill="FFFFFF"/>
              </w:rPr>
            </w:pPr>
            <w:r>
              <w:rPr>
                <w:sz w:val="20"/>
                <w:szCs w:val="20"/>
                <w:shd w:val="clear" w:color="auto" w:fill="FFFFFF"/>
              </w:rPr>
              <w:t>Весь крепеж оцинкован</w:t>
            </w:r>
          </w:p>
        </w:tc>
        <w:tc>
          <w:tcPr>
            <w:tcW w:w="992" w:type="dxa"/>
            <w:tcBorders>
              <w:top w:val="single" w:sz="4" w:space="0" w:color="auto"/>
              <w:left w:val="single" w:sz="4" w:space="0" w:color="auto"/>
              <w:bottom w:val="single" w:sz="4" w:space="0" w:color="auto"/>
              <w:right w:val="single" w:sz="4" w:space="0" w:color="auto"/>
            </w:tcBorders>
            <w:vAlign w:val="center"/>
          </w:tcPr>
          <w:p w:rsidR="00440951" w:rsidRPr="00E624B6" w:rsidRDefault="00440951" w:rsidP="00943E45">
            <w:pPr>
              <w:jc w:val="center"/>
              <w:rPr>
                <w:b/>
                <w:sz w:val="20"/>
                <w:szCs w:val="20"/>
              </w:rPr>
            </w:pPr>
            <w:r>
              <w:rPr>
                <w:b/>
                <w:sz w:val="20"/>
                <w:szCs w:val="20"/>
              </w:rPr>
              <w:t>6</w:t>
            </w:r>
          </w:p>
        </w:tc>
      </w:tr>
      <w:tr w:rsidR="0014043B" w:rsidRPr="00EE3B8F" w:rsidTr="00943E45">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14043B" w:rsidRPr="00E624B6" w:rsidRDefault="00422124" w:rsidP="00943E45">
            <w:pPr>
              <w:rPr>
                <w:b/>
                <w:bCs/>
                <w:sz w:val="20"/>
                <w:szCs w:val="20"/>
              </w:rPr>
            </w:pPr>
            <w:r>
              <w:rPr>
                <w:b/>
                <w:bCs/>
                <w:sz w:val="20"/>
                <w:szCs w:val="20"/>
              </w:rPr>
              <w:t>15</w:t>
            </w:r>
          </w:p>
        </w:tc>
        <w:tc>
          <w:tcPr>
            <w:tcW w:w="1701" w:type="dxa"/>
            <w:tcBorders>
              <w:top w:val="single" w:sz="4" w:space="0" w:color="auto"/>
              <w:left w:val="single" w:sz="4" w:space="0" w:color="auto"/>
              <w:bottom w:val="single" w:sz="4" w:space="0" w:color="auto"/>
              <w:right w:val="single" w:sz="4" w:space="0" w:color="auto"/>
            </w:tcBorders>
            <w:vAlign w:val="center"/>
          </w:tcPr>
          <w:p w:rsidR="0014043B" w:rsidRPr="008B7C6E" w:rsidRDefault="0014043B" w:rsidP="00943E45">
            <w:pPr>
              <w:rPr>
                <w:b/>
                <w:sz w:val="22"/>
                <w:szCs w:val="22"/>
              </w:rPr>
            </w:pPr>
            <w:r>
              <w:rPr>
                <w:b/>
                <w:sz w:val="22"/>
                <w:szCs w:val="22"/>
              </w:rPr>
              <w:t>Качели трехмес</w:t>
            </w:r>
            <w:r w:rsidR="00417EE2">
              <w:rPr>
                <w:b/>
                <w:sz w:val="22"/>
                <w:szCs w:val="22"/>
              </w:rPr>
              <w:t>т</w:t>
            </w:r>
            <w:r>
              <w:rPr>
                <w:b/>
                <w:sz w:val="22"/>
                <w:szCs w:val="22"/>
              </w:rPr>
              <w:t>ные</w:t>
            </w:r>
          </w:p>
        </w:tc>
        <w:tc>
          <w:tcPr>
            <w:tcW w:w="5670" w:type="dxa"/>
            <w:tcBorders>
              <w:top w:val="single" w:sz="4" w:space="0" w:color="auto"/>
              <w:left w:val="single" w:sz="4" w:space="0" w:color="auto"/>
              <w:bottom w:val="single" w:sz="4" w:space="0" w:color="auto"/>
              <w:right w:val="single" w:sz="4" w:space="0" w:color="auto"/>
            </w:tcBorders>
            <w:vAlign w:val="center"/>
          </w:tcPr>
          <w:p w:rsidR="0014043B" w:rsidRPr="00E624B6" w:rsidRDefault="004A4655" w:rsidP="00943E45">
            <w:pPr>
              <w:jc w:val="center"/>
              <w:rPr>
                <w:sz w:val="20"/>
                <w:szCs w:val="20"/>
              </w:rPr>
            </w:pPr>
            <w:r>
              <w:rPr>
                <w:noProof/>
                <w:sz w:val="28"/>
                <w:szCs w:val="28"/>
              </w:rPr>
              <w:drawing>
                <wp:inline distT="0" distB="0" distL="0" distR="0">
                  <wp:extent cx="2771775" cy="179070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1775" cy="1790700"/>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14043B" w:rsidRPr="00903F77" w:rsidRDefault="0014043B" w:rsidP="00943E45">
            <w:pPr>
              <w:pStyle w:val="af"/>
              <w:shd w:val="clear" w:color="auto" w:fill="FFFFFF"/>
              <w:spacing w:before="0" w:beforeAutospacing="0" w:after="0" w:afterAutospacing="0"/>
              <w:rPr>
                <w:rFonts w:ascii="Times New Roman" w:hAnsi="Times New Roman" w:cs="Times New Roman"/>
                <w:b/>
                <w:sz w:val="20"/>
                <w:szCs w:val="20"/>
                <w:u w:val="single"/>
              </w:rPr>
            </w:pPr>
            <w:r w:rsidRPr="00903F77">
              <w:rPr>
                <w:rFonts w:ascii="Times New Roman" w:hAnsi="Times New Roman" w:cs="Times New Roman"/>
                <w:b/>
                <w:sz w:val="20"/>
                <w:szCs w:val="20"/>
                <w:u w:val="single"/>
              </w:rPr>
              <w:t>Размеры:</w:t>
            </w:r>
          </w:p>
          <w:p w:rsidR="0014043B" w:rsidRPr="00903F77" w:rsidRDefault="0014043B" w:rsidP="00943E45">
            <w:pPr>
              <w:jc w:val="both"/>
              <w:rPr>
                <w:sz w:val="20"/>
                <w:szCs w:val="20"/>
              </w:rPr>
            </w:pPr>
            <w:r w:rsidRPr="00903F77">
              <w:rPr>
                <w:sz w:val="20"/>
                <w:szCs w:val="20"/>
              </w:rPr>
              <w:t xml:space="preserve">Высота:   не менее </w:t>
            </w:r>
            <w:r>
              <w:rPr>
                <w:sz w:val="20"/>
                <w:szCs w:val="20"/>
              </w:rPr>
              <w:t>2100 мм,</w:t>
            </w:r>
          </w:p>
          <w:p w:rsidR="0014043B" w:rsidRDefault="0014043B" w:rsidP="00943E45">
            <w:pPr>
              <w:jc w:val="both"/>
              <w:rPr>
                <w:sz w:val="20"/>
                <w:szCs w:val="20"/>
              </w:rPr>
            </w:pPr>
            <w:r w:rsidRPr="00903F77">
              <w:rPr>
                <w:sz w:val="20"/>
                <w:szCs w:val="20"/>
              </w:rPr>
              <w:t xml:space="preserve">ширина: не менее  </w:t>
            </w:r>
            <w:r>
              <w:rPr>
                <w:sz w:val="20"/>
                <w:szCs w:val="20"/>
              </w:rPr>
              <w:t>1650</w:t>
            </w:r>
            <w:r w:rsidRPr="00903F77">
              <w:rPr>
                <w:sz w:val="20"/>
                <w:szCs w:val="20"/>
              </w:rPr>
              <w:t xml:space="preserve"> мм, </w:t>
            </w:r>
          </w:p>
          <w:p w:rsidR="0014043B" w:rsidRDefault="0014043B" w:rsidP="00943E45">
            <w:pPr>
              <w:jc w:val="both"/>
              <w:rPr>
                <w:sz w:val="20"/>
                <w:szCs w:val="20"/>
              </w:rPr>
            </w:pPr>
            <w:r w:rsidRPr="00903F77">
              <w:rPr>
                <w:sz w:val="20"/>
                <w:szCs w:val="20"/>
              </w:rPr>
              <w:t xml:space="preserve">длина:    не менее </w:t>
            </w:r>
            <w:r w:rsidR="004A4655">
              <w:rPr>
                <w:sz w:val="20"/>
                <w:szCs w:val="20"/>
              </w:rPr>
              <w:t>40</w:t>
            </w:r>
            <w:r>
              <w:rPr>
                <w:sz w:val="20"/>
                <w:szCs w:val="20"/>
              </w:rPr>
              <w:t>00</w:t>
            </w:r>
            <w:r w:rsidRPr="00903F77">
              <w:rPr>
                <w:sz w:val="20"/>
                <w:szCs w:val="20"/>
              </w:rPr>
              <w:t>мм</w:t>
            </w:r>
          </w:p>
          <w:p w:rsidR="0014043B" w:rsidRPr="008B7C6E" w:rsidRDefault="0014043B" w:rsidP="00943E45">
            <w:pPr>
              <w:jc w:val="both"/>
              <w:rPr>
                <w:sz w:val="20"/>
                <w:szCs w:val="20"/>
              </w:rPr>
            </w:pPr>
            <w:r w:rsidRPr="008B7C6E">
              <w:rPr>
                <w:b/>
                <w:sz w:val="20"/>
                <w:szCs w:val="20"/>
                <w:u w:val="single"/>
              </w:rPr>
              <w:t>Возрастная группа:</w:t>
            </w:r>
            <w:r w:rsidRPr="008B7C6E">
              <w:rPr>
                <w:sz w:val="20"/>
                <w:szCs w:val="20"/>
              </w:rPr>
              <w:t>от 2-х лет</w:t>
            </w:r>
          </w:p>
          <w:p w:rsidR="0014043B" w:rsidRDefault="0014043B" w:rsidP="00943E45">
            <w:pPr>
              <w:jc w:val="both"/>
              <w:rPr>
                <w:sz w:val="20"/>
                <w:szCs w:val="20"/>
              </w:rPr>
            </w:pPr>
            <w:r w:rsidRPr="008C36E8">
              <w:rPr>
                <w:b/>
                <w:sz w:val="20"/>
                <w:szCs w:val="20"/>
                <w:u w:val="single"/>
              </w:rPr>
              <w:t>Материал:</w:t>
            </w:r>
          </w:p>
          <w:p w:rsidR="0014043B" w:rsidRPr="00E42D8B" w:rsidRDefault="0014043B" w:rsidP="00943E45">
            <w:pPr>
              <w:jc w:val="both"/>
              <w:rPr>
                <w:sz w:val="20"/>
                <w:szCs w:val="20"/>
              </w:rPr>
            </w:pPr>
            <w:r>
              <w:rPr>
                <w:sz w:val="20"/>
                <w:szCs w:val="20"/>
              </w:rPr>
              <w:t>Несущий каркас качели выполнен из трубы ВГП сечением не менее 42 мм.балка для подвесов качелей выполнена из трубы</w:t>
            </w:r>
            <w:r w:rsidRPr="00E42D8B">
              <w:rPr>
                <w:sz w:val="20"/>
                <w:szCs w:val="20"/>
              </w:rPr>
              <w:t>ВГП сечением не ме</w:t>
            </w:r>
            <w:r w:rsidR="00E42D8B">
              <w:rPr>
                <w:sz w:val="20"/>
                <w:szCs w:val="20"/>
              </w:rPr>
              <w:t xml:space="preserve">нее 33 мм. Декоративный элемент </w:t>
            </w:r>
            <w:r w:rsidRPr="00E42D8B">
              <w:rPr>
                <w:sz w:val="20"/>
                <w:szCs w:val="20"/>
              </w:rPr>
              <w:t xml:space="preserve">« Солнышко» выполнен из трубы ВГП сечением 26 мм.и влагостойкой, шлифованной фанеры сорта не ниже 2/2 толщиной не менее 18 мм. Подвесы качелей выполнены из трубы ВГП, сечением не менее 26 мм. Которые крепятся к балке качения с помощью закрытого соединения с подшипниками. </w:t>
            </w:r>
          </w:p>
          <w:p w:rsidR="0014043B" w:rsidRPr="00E42D8B" w:rsidRDefault="0014043B" w:rsidP="00943E45">
            <w:pPr>
              <w:jc w:val="both"/>
              <w:rPr>
                <w:sz w:val="20"/>
                <w:szCs w:val="20"/>
              </w:rPr>
            </w:pPr>
            <w:r w:rsidRPr="00E42D8B">
              <w:rPr>
                <w:sz w:val="20"/>
                <w:szCs w:val="20"/>
              </w:rPr>
              <w:t>Сидения и спинки качели выполнены из влагостойкой фанеры марки ФСФ сорта не ниже 2/2 толщиной не менее 18 мм.</w:t>
            </w:r>
          </w:p>
          <w:p w:rsidR="00FD2DBE" w:rsidRPr="00A778D6" w:rsidRDefault="0014043B" w:rsidP="00FD2DBE">
            <w:pPr>
              <w:jc w:val="both"/>
              <w:rPr>
                <w:sz w:val="20"/>
                <w:szCs w:val="20"/>
              </w:rPr>
            </w:pPr>
            <w:r w:rsidRPr="00E42D8B">
              <w:rPr>
                <w:sz w:val="20"/>
                <w:szCs w:val="20"/>
              </w:rPr>
              <w:t xml:space="preserve">Металлические элементы, и элементы из фанеры покрыты полимерно-порошковым покрытием с </w:t>
            </w:r>
            <w:proofErr w:type="spellStart"/>
            <w:r w:rsidRPr="00E42D8B">
              <w:rPr>
                <w:sz w:val="20"/>
                <w:szCs w:val="20"/>
              </w:rPr>
              <w:t>предварительной</w:t>
            </w:r>
            <w:r w:rsidR="00FD2DBE" w:rsidRPr="00FD2DBE">
              <w:rPr>
                <w:sz w:val="20"/>
                <w:szCs w:val="20"/>
              </w:rPr>
              <w:t>огрунтовкой</w:t>
            </w:r>
            <w:proofErr w:type="spellEnd"/>
            <w:r w:rsidR="00FD2DBE" w:rsidRPr="00FD2DBE">
              <w:rPr>
                <w:sz w:val="20"/>
                <w:szCs w:val="20"/>
              </w:rPr>
              <w:t xml:space="preserve"> </w:t>
            </w:r>
            <w:proofErr w:type="spellStart"/>
            <w:r w:rsidR="00FD2DBE" w:rsidRPr="00FD2DBE">
              <w:rPr>
                <w:sz w:val="20"/>
                <w:szCs w:val="20"/>
              </w:rPr>
              <w:t>и</w:t>
            </w:r>
            <w:r w:rsidRPr="00E42D8B">
              <w:rPr>
                <w:sz w:val="20"/>
                <w:szCs w:val="20"/>
              </w:rPr>
              <w:t>обработкой</w:t>
            </w:r>
            <w:proofErr w:type="spellEnd"/>
            <w:r w:rsidRPr="00E42D8B">
              <w:rPr>
                <w:sz w:val="20"/>
                <w:szCs w:val="20"/>
              </w:rPr>
              <w:t xml:space="preserve"> электропроводящей жидкостью, в заводских условиях.</w:t>
            </w:r>
            <w:r w:rsidR="00FD2DBE" w:rsidRPr="00A778D6">
              <w:rPr>
                <w:sz w:val="20"/>
                <w:szCs w:val="20"/>
              </w:rPr>
              <w:t>ГОСТ 9.410-88</w:t>
            </w:r>
          </w:p>
          <w:p w:rsidR="0014043B" w:rsidRPr="00A778D6" w:rsidRDefault="0014043B" w:rsidP="00943E45">
            <w:pPr>
              <w:jc w:val="both"/>
              <w:rPr>
                <w:i/>
                <w:sz w:val="20"/>
                <w:szCs w:val="20"/>
                <w:u w:val="single"/>
              </w:rPr>
            </w:pPr>
            <w:r w:rsidRPr="00A778D6">
              <w:rPr>
                <w:i/>
                <w:sz w:val="20"/>
                <w:szCs w:val="20"/>
                <w:u w:val="single"/>
              </w:rPr>
              <w:lastRenderedPageBreak/>
              <w:t>Все крепежные элементы оцинкованы</w:t>
            </w:r>
          </w:p>
          <w:p w:rsidR="0014043B" w:rsidRPr="00E624B6" w:rsidRDefault="0014043B" w:rsidP="00E42D8B">
            <w:pPr>
              <w:jc w:val="both"/>
              <w:rPr>
                <w:sz w:val="20"/>
                <w:szCs w:val="20"/>
              </w:rPr>
            </w:pPr>
            <w:r w:rsidRPr="00A778D6">
              <w:rPr>
                <w:i/>
                <w:sz w:val="20"/>
                <w:szCs w:val="20"/>
                <w:u w:val="single"/>
              </w:rPr>
              <w:t>Все элементы крепежа закрыты пластиковой заглушкой</w:t>
            </w:r>
          </w:p>
        </w:tc>
        <w:tc>
          <w:tcPr>
            <w:tcW w:w="992" w:type="dxa"/>
            <w:tcBorders>
              <w:top w:val="single" w:sz="4" w:space="0" w:color="auto"/>
              <w:left w:val="single" w:sz="4" w:space="0" w:color="auto"/>
              <w:bottom w:val="single" w:sz="4" w:space="0" w:color="auto"/>
              <w:right w:val="single" w:sz="4" w:space="0" w:color="auto"/>
            </w:tcBorders>
            <w:vAlign w:val="center"/>
          </w:tcPr>
          <w:p w:rsidR="0014043B" w:rsidRPr="00E624B6" w:rsidRDefault="0014043B" w:rsidP="00943E45">
            <w:pPr>
              <w:jc w:val="center"/>
              <w:rPr>
                <w:b/>
                <w:sz w:val="20"/>
                <w:szCs w:val="20"/>
              </w:rPr>
            </w:pPr>
            <w:r>
              <w:rPr>
                <w:b/>
                <w:sz w:val="20"/>
                <w:szCs w:val="20"/>
              </w:rPr>
              <w:lastRenderedPageBreak/>
              <w:t>1</w:t>
            </w:r>
          </w:p>
        </w:tc>
      </w:tr>
      <w:tr w:rsidR="0014043B" w:rsidRPr="00EE3B8F" w:rsidTr="00943E45">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14043B" w:rsidRDefault="00422124" w:rsidP="00943E45">
            <w:pPr>
              <w:jc w:val="center"/>
              <w:rPr>
                <w:b/>
                <w:sz w:val="20"/>
                <w:szCs w:val="20"/>
              </w:rPr>
            </w:pPr>
            <w:r>
              <w:rPr>
                <w:b/>
                <w:sz w:val="20"/>
                <w:szCs w:val="20"/>
              </w:rPr>
              <w:lastRenderedPageBreak/>
              <w:t>16</w:t>
            </w:r>
          </w:p>
        </w:tc>
        <w:tc>
          <w:tcPr>
            <w:tcW w:w="1701" w:type="dxa"/>
            <w:tcBorders>
              <w:top w:val="single" w:sz="4" w:space="0" w:color="auto"/>
              <w:left w:val="single" w:sz="4" w:space="0" w:color="auto"/>
              <w:bottom w:val="single" w:sz="4" w:space="0" w:color="auto"/>
              <w:right w:val="single" w:sz="4" w:space="0" w:color="auto"/>
            </w:tcBorders>
            <w:vAlign w:val="center"/>
          </w:tcPr>
          <w:p w:rsidR="0014043B" w:rsidRPr="00CE0B66" w:rsidRDefault="0014043B" w:rsidP="00943E45">
            <w:pPr>
              <w:outlineLvl w:val="0"/>
              <w:rPr>
                <w:b/>
                <w:kern w:val="36"/>
                <w:sz w:val="22"/>
                <w:szCs w:val="22"/>
              </w:rPr>
            </w:pPr>
            <w:r w:rsidRPr="00CE0B66">
              <w:rPr>
                <w:b/>
                <w:sz w:val="22"/>
                <w:szCs w:val="22"/>
              </w:rPr>
              <w:t>Качалка-</w:t>
            </w:r>
            <w:r w:rsidRPr="00CE0B66">
              <w:rPr>
                <w:b/>
                <w:w w:val="95"/>
                <w:sz w:val="22"/>
                <w:szCs w:val="22"/>
              </w:rPr>
              <w:t>балансир средняя</w:t>
            </w:r>
          </w:p>
        </w:tc>
        <w:tc>
          <w:tcPr>
            <w:tcW w:w="5670" w:type="dxa"/>
            <w:tcBorders>
              <w:top w:val="single" w:sz="4" w:space="0" w:color="auto"/>
              <w:left w:val="single" w:sz="4" w:space="0" w:color="auto"/>
              <w:bottom w:val="single" w:sz="4" w:space="0" w:color="auto"/>
              <w:right w:val="single" w:sz="4" w:space="0" w:color="auto"/>
            </w:tcBorders>
            <w:vAlign w:val="center"/>
          </w:tcPr>
          <w:p w:rsidR="0014043B" w:rsidRPr="00E624B6" w:rsidRDefault="0014043B" w:rsidP="00943E45">
            <w:pPr>
              <w:jc w:val="center"/>
              <w:rPr>
                <w:sz w:val="20"/>
                <w:szCs w:val="20"/>
              </w:rPr>
            </w:pPr>
            <w:r>
              <w:rPr>
                <w:noProof/>
              </w:rPr>
              <w:drawing>
                <wp:inline distT="0" distB="0" distL="0" distR="0">
                  <wp:extent cx="2547257" cy="2547257"/>
                  <wp:effectExtent l="0" t="0" r="5715" b="5715"/>
                  <wp:docPr id="74" name="Рисунок 74" descr="004104 - ÐÐ°ÑÐ°Ð»ÐºÐ°-Ð±Ð°Ð»Ð°Ð½ÑÐ¸Ñ ÑÑÐµÐ´Ð½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04104 - ÐÐ°ÑÐ°Ð»ÐºÐ°-Ð±Ð°Ð»Ð°Ð½ÑÐ¸Ñ ÑÑÐµÐ´Ð½ÑÑ"/>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7207" cy="2547207"/>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14043B" w:rsidRPr="00E624B6" w:rsidRDefault="0014043B" w:rsidP="00943E45">
            <w:pPr>
              <w:pStyle w:val="af"/>
              <w:spacing w:before="0" w:beforeAutospacing="0" w:after="0" w:afterAutospacing="0"/>
              <w:jc w:val="both"/>
              <w:rPr>
                <w:rFonts w:ascii="Times New Roman" w:hAnsi="Times New Roman" w:cs="Times New Roman"/>
                <w:b/>
                <w:sz w:val="20"/>
                <w:szCs w:val="20"/>
                <w:u w:val="single"/>
              </w:rPr>
            </w:pPr>
            <w:r w:rsidRPr="00E624B6">
              <w:rPr>
                <w:rFonts w:ascii="Times New Roman" w:hAnsi="Times New Roman" w:cs="Times New Roman"/>
                <w:b/>
                <w:sz w:val="20"/>
                <w:szCs w:val="20"/>
                <w:u w:val="single"/>
              </w:rPr>
              <w:t>Размеры:</w:t>
            </w:r>
          </w:p>
          <w:p w:rsidR="0014043B" w:rsidRPr="00E624B6" w:rsidRDefault="0014043B" w:rsidP="00943E45">
            <w:pPr>
              <w:pStyle w:val="af"/>
              <w:spacing w:before="0" w:beforeAutospacing="0" w:after="0" w:afterAutospacing="0"/>
              <w:jc w:val="both"/>
              <w:rPr>
                <w:rFonts w:ascii="Times New Roman" w:hAnsi="Times New Roman" w:cs="Times New Roman"/>
                <w:b/>
                <w:sz w:val="20"/>
                <w:szCs w:val="20"/>
                <w:u w:val="single"/>
              </w:rPr>
            </w:pPr>
            <w:r>
              <w:rPr>
                <w:rFonts w:ascii="Times New Roman" w:hAnsi="Times New Roman" w:cs="Times New Roman"/>
                <w:sz w:val="20"/>
                <w:szCs w:val="20"/>
              </w:rPr>
              <w:t>В</w:t>
            </w:r>
            <w:r w:rsidRPr="00E624B6">
              <w:rPr>
                <w:rFonts w:ascii="Times New Roman" w:hAnsi="Times New Roman" w:cs="Times New Roman"/>
                <w:sz w:val="20"/>
                <w:szCs w:val="20"/>
              </w:rPr>
              <w:t>ысота:   не менее</w:t>
            </w:r>
            <w:r>
              <w:rPr>
                <w:rFonts w:ascii="Times New Roman" w:hAnsi="Times New Roman" w:cs="Times New Roman"/>
                <w:sz w:val="20"/>
                <w:szCs w:val="20"/>
              </w:rPr>
              <w:t xml:space="preserve"> 880</w:t>
            </w:r>
            <w:r w:rsidRPr="00E624B6">
              <w:rPr>
                <w:rFonts w:ascii="Times New Roman" w:hAnsi="Times New Roman" w:cs="Times New Roman"/>
                <w:sz w:val="20"/>
                <w:szCs w:val="20"/>
              </w:rPr>
              <w:t xml:space="preserve"> мм</w:t>
            </w:r>
          </w:p>
          <w:p w:rsidR="0014043B" w:rsidRPr="00E624B6" w:rsidRDefault="0014043B" w:rsidP="00943E45">
            <w:pPr>
              <w:jc w:val="both"/>
              <w:rPr>
                <w:sz w:val="20"/>
                <w:szCs w:val="20"/>
              </w:rPr>
            </w:pPr>
            <w:r w:rsidRPr="00E624B6">
              <w:rPr>
                <w:sz w:val="20"/>
                <w:szCs w:val="20"/>
              </w:rPr>
              <w:t xml:space="preserve">ширина: не менее  </w:t>
            </w:r>
            <w:r>
              <w:rPr>
                <w:sz w:val="20"/>
                <w:szCs w:val="20"/>
              </w:rPr>
              <w:t>420 мм</w:t>
            </w:r>
          </w:p>
          <w:p w:rsidR="0014043B" w:rsidRDefault="0014043B" w:rsidP="00943E45">
            <w:pPr>
              <w:jc w:val="both"/>
              <w:rPr>
                <w:sz w:val="20"/>
                <w:szCs w:val="20"/>
              </w:rPr>
            </w:pPr>
            <w:r w:rsidRPr="00E624B6">
              <w:rPr>
                <w:sz w:val="20"/>
                <w:szCs w:val="20"/>
              </w:rPr>
              <w:t xml:space="preserve">длина:    не менее </w:t>
            </w:r>
            <w:r>
              <w:rPr>
                <w:sz w:val="20"/>
                <w:szCs w:val="20"/>
              </w:rPr>
              <w:t>2510 мм</w:t>
            </w:r>
          </w:p>
          <w:p w:rsidR="0014043B" w:rsidRPr="008C36E8" w:rsidRDefault="0014043B" w:rsidP="00943E45">
            <w:pPr>
              <w:jc w:val="both"/>
              <w:rPr>
                <w:sz w:val="20"/>
                <w:szCs w:val="20"/>
              </w:rPr>
            </w:pPr>
            <w:r w:rsidRPr="008C36E8">
              <w:rPr>
                <w:sz w:val="20"/>
                <w:szCs w:val="20"/>
              </w:rPr>
              <w:t>Возрастная группа:</w:t>
            </w:r>
            <w:r>
              <w:rPr>
                <w:sz w:val="20"/>
                <w:szCs w:val="20"/>
              </w:rPr>
              <w:t>3</w:t>
            </w:r>
            <w:r w:rsidRPr="008C36E8">
              <w:rPr>
                <w:sz w:val="20"/>
                <w:szCs w:val="20"/>
              </w:rPr>
              <w:t>-</w:t>
            </w:r>
            <w:r>
              <w:rPr>
                <w:sz w:val="20"/>
                <w:szCs w:val="20"/>
              </w:rPr>
              <w:t>12</w:t>
            </w:r>
            <w:r w:rsidRPr="008C36E8">
              <w:rPr>
                <w:sz w:val="20"/>
                <w:szCs w:val="20"/>
              </w:rPr>
              <w:t xml:space="preserve"> лет</w:t>
            </w:r>
          </w:p>
          <w:p w:rsidR="0014043B" w:rsidRDefault="0014043B" w:rsidP="00943E45">
            <w:pPr>
              <w:jc w:val="both"/>
              <w:rPr>
                <w:sz w:val="20"/>
                <w:szCs w:val="20"/>
              </w:rPr>
            </w:pPr>
            <w:r w:rsidRPr="008C36E8">
              <w:rPr>
                <w:b/>
                <w:sz w:val="20"/>
                <w:szCs w:val="20"/>
                <w:u w:val="single"/>
              </w:rPr>
              <w:t>Материал:</w:t>
            </w:r>
          </w:p>
          <w:p w:rsidR="0014043B" w:rsidRDefault="0014043B" w:rsidP="00943E45">
            <w:pPr>
              <w:jc w:val="both"/>
              <w:rPr>
                <w:sz w:val="20"/>
                <w:szCs w:val="20"/>
              </w:rPr>
            </w:pPr>
            <w:r w:rsidRPr="00A778D6">
              <w:rPr>
                <w:sz w:val="20"/>
                <w:szCs w:val="20"/>
              </w:rPr>
              <w:t xml:space="preserve">Качалка-балансир выполнена из деревянной доски толщиной 50 мм и влагостойкой фанеры </w:t>
            </w:r>
            <w:r>
              <w:rPr>
                <w:sz w:val="20"/>
                <w:szCs w:val="20"/>
              </w:rPr>
              <w:t xml:space="preserve">марки ФСФ сорт не ниже 2/2 </w:t>
            </w:r>
            <w:r w:rsidRPr="00A778D6">
              <w:rPr>
                <w:sz w:val="20"/>
                <w:szCs w:val="20"/>
              </w:rPr>
              <w:t xml:space="preserve">толщиной </w:t>
            </w:r>
            <w:r>
              <w:rPr>
                <w:sz w:val="20"/>
                <w:szCs w:val="20"/>
              </w:rPr>
              <w:t>не менее 18</w:t>
            </w:r>
            <w:r w:rsidRPr="00A778D6">
              <w:rPr>
                <w:sz w:val="20"/>
                <w:szCs w:val="20"/>
              </w:rPr>
              <w:t xml:space="preserve"> мм, склеенных между собой, на металлическом каркасе из трубы сечением Ø 48 мм. Сидения качалки-балансир имеют спинки из влагостойкой окрашенной фанеры </w:t>
            </w:r>
            <w:r>
              <w:rPr>
                <w:sz w:val="20"/>
                <w:szCs w:val="20"/>
              </w:rPr>
              <w:t xml:space="preserve">марки ФСФ сорт не ниже 2/2 </w:t>
            </w:r>
            <w:r w:rsidRPr="00A778D6">
              <w:rPr>
                <w:sz w:val="20"/>
                <w:szCs w:val="20"/>
              </w:rPr>
              <w:t xml:space="preserve">толщиной </w:t>
            </w:r>
            <w:r>
              <w:rPr>
                <w:sz w:val="20"/>
                <w:szCs w:val="20"/>
              </w:rPr>
              <w:t>не менее 18</w:t>
            </w:r>
            <w:r w:rsidRPr="00A778D6">
              <w:rPr>
                <w:sz w:val="20"/>
                <w:szCs w:val="20"/>
              </w:rPr>
              <w:t xml:space="preserve"> мм, металлические поручни для рук сечением Ø 26 мм и резиновые армированные отбойники толщиной 10 мм. Деревянные детали должны быть тщательно отшлифованы, загрунтованы и окрашены профессиональными двухкомпонентными красками в заводских условиях.</w:t>
            </w:r>
          </w:p>
          <w:p w:rsidR="0014043B" w:rsidRPr="00A778D6" w:rsidRDefault="0014043B" w:rsidP="00943E45">
            <w:pPr>
              <w:jc w:val="both"/>
              <w:rPr>
                <w:sz w:val="20"/>
                <w:szCs w:val="20"/>
              </w:rPr>
            </w:pPr>
            <w:r>
              <w:rPr>
                <w:i/>
                <w:sz w:val="20"/>
                <w:szCs w:val="20"/>
                <w:u w:val="single"/>
              </w:rPr>
              <w:t xml:space="preserve">Фанера: </w:t>
            </w:r>
            <w:r>
              <w:rPr>
                <w:sz w:val="20"/>
                <w:szCs w:val="20"/>
              </w:rPr>
              <w:t xml:space="preserve">марки ФСФ сорт не ниже 2/2 </w:t>
            </w:r>
          </w:p>
          <w:p w:rsidR="0014043B" w:rsidRPr="00FD2DBE" w:rsidRDefault="0014043B" w:rsidP="00FD2DBE">
            <w:pPr>
              <w:jc w:val="both"/>
              <w:rPr>
                <w:sz w:val="20"/>
                <w:szCs w:val="20"/>
              </w:rPr>
            </w:pPr>
            <w:r w:rsidRPr="005029B7">
              <w:rPr>
                <w:sz w:val="20"/>
                <w:szCs w:val="20"/>
              </w:rPr>
              <w:t xml:space="preserve">Металлические элементы, и </w:t>
            </w:r>
            <w:r w:rsidRPr="005029B7">
              <w:rPr>
                <w:b/>
                <w:sz w:val="20"/>
                <w:szCs w:val="20"/>
              </w:rPr>
              <w:t xml:space="preserve">элементы из фанеры покрыты </w:t>
            </w:r>
            <w:r w:rsidRPr="00A778D6">
              <w:rPr>
                <w:b/>
                <w:sz w:val="20"/>
                <w:szCs w:val="20"/>
              </w:rPr>
              <w:t xml:space="preserve">полимерно-порошковым покрытием с предварительной </w:t>
            </w:r>
            <w:proofErr w:type="spellStart"/>
            <w:r w:rsidR="00FD2DBE">
              <w:rPr>
                <w:b/>
                <w:sz w:val="20"/>
                <w:szCs w:val="20"/>
              </w:rPr>
              <w:t>огрунтовкой</w:t>
            </w:r>
            <w:proofErr w:type="spellEnd"/>
            <w:r w:rsidR="00FD2DBE">
              <w:rPr>
                <w:b/>
                <w:sz w:val="20"/>
                <w:szCs w:val="20"/>
              </w:rPr>
              <w:t xml:space="preserve"> и </w:t>
            </w:r>
            <w:r w:rsidRPr="00A778D6">
              <w:rPr>
                <w:b/>
                <w:sz w:val="20"/>
                <w:szCs w:val="20"/>
              </w:rPr>
              <w:t>обработкой электропроводящей жидкостью, в заводских условиях.</w:t>
            </w:r>
            <w:r w:rsidR="00FD2DBE" w:rsidRPr="00A778D6">
              <w:rPr>
                <w:sz w:val="20"/>
                <w:szCs w:val="20"/>
              </w:rPr>
              <w:t xml:space="preserve"> ГОСТ 9.410-88</w:t>
            </w:r>
          </w:p>
          <w:p w:rsidR="0014043B" w:rsidRPr="00A778D6" w:rsidRDefault="0014043B" w:rsidP="00943E45">
            <w:pPr>
              <w:jc w:val="both"/>
              <w:rPr>
                <w:i/>
                <w:sz w:val="20"/>
                <w:szCs w:val="20"/>
                <w:u w:val="single"/>
              </w:rPr>
            </w:pPr>
            <w:r w:rsidRPr="00A778D6">
              <w:rPr>
                <w:i/>
                <w:sz w:val="20"/>
                <w:szCs w:val="20"/>
                <w:u w:val="single"/>
              </w:rPr>
              <w:t>Все крепежные элементы оцинкованы</w:t>
            </w:r>
          </w:p>
          <w:p w:rsidR="0014043B" w:rsidRPr="00E624B6" w:rsidRDefault="0014043B" w:rsidP="00943E45">
            <w:pPr>
              <w:pStyle w:val="af"/>
              <w:spacing w:before="0" w:beforeAutospacing="0" w:after="0" w:afterAutospacing="0"/>
              <w:jc w:val="both"/>
              <w:rPr>
                <w:sz w:val="20"/>
                <w:szCs w:val="20"/>
              </w:rPr>
            </w:pPr>
            <w:r w:rsidRPr="00A778D6">
              <w:rPr>
                <w:rFonts w:ascii="Times New Roman" w:hAnsi="Times New Roman" w:cs="Times New Roman"/>
                <w:i/>
                <w:sz w:val="20"/>
                <w:szCs w:val="20"/>
                <w:u w:val="single"/>
              </w:rPr>
              <w:t>Все элементы крепежа закрыты пластиковой заглушкой</w:t>
            </w:r>
            <w:r w:rsidRPr="00A778D6">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14043B" w:rsidRPr="00E624B6" w:rsidRDefault="00BE300A" w:rsidP="00943E45">
            <w:pPr>
              <w:jc w:val="center"/>
              <w:rPr>
                <w:b/>
                <w:sz w:val="20"/>
                <w:szCs w:val="20"/>
              </w:rPr>
            </w:pPr>
            <w:r>
              <w:rPr>
                <w:b/>
                <w:sz w:val="20"/>
                <w:szCs w:val="20"/>
              </w:rPr>
              <w:t>4</w:t>
            </w:r>
          </w:p>
        </w:tc>
      </w:tr>
      <w:tr w:rsidR="00440951" w:rsidRPr="00EE3B8F" w:rsidTr="00440951">
        <w:trPr>
          <w:trHeight w:val="2603"/>
        </w:trPr>
        <w:tc>
          <w:tcPr>
            <w:tcW w:w="567" w:type="dxa"/>
            <w:tcBorders>
              <w:top w:val="single" w:sz="4" w:space="0" w:color="auto"/>
              <w:left w:val="single" w:sz="4" w:space="0" w:color="auto"/>
              <w:bottom w:val="single" w:sz="4" w:space="0" w:color="auto"/>
              <w:right w:val="single" w:sz="4" w:space="0" w:color="auto"/>
            </w:tcBorders>
            <w:vAlign w:val="center"/>
          </w:tcPr>
          <w:p w:rsidR="00440951" w:rsidRDefault="00F70066" w:rsidP="00943E45">
            <w:pPr>
              <w:jc w:val="center"/>
              <w:rPr>
                <w:b/>
                <w:sz w:val="20"/>
                <w:szCs w:val="20"/>
              </w:rPr>
            </w:pPr>
            <w:r>
              <w:rPr>
                <w:b/>
                <w:sz w:val="20"/>
                <w:szCs w:val="20"/>
              </w:rPr>
              <w:t>1</w:t>
            </w:r>
            <w:r w:rsidR="00422124">
              <w:rPr>
                <w:b/>
                <w:sz w:val="20"/>
                <w:szCs w:val="20"/>
              </w:rPr>
              <w:t>7</w:t>
            </w:r>
          </w:p>
        </w:tc>
        <w:tc>
          <w:tcPr>
            <w:tcW w:w="1701" w:type="dxa"/>
            <w:tcBorders>
              <w:top w:val="single" w:sz="4" w:space="0" w:color="auto"/>
              <w:left w:val="single" w:sz="4" w:space="0" w:color="auto"/>
              <w:bottom w:val="single" w:sz="4" w:space="0" w:color="auto"/>
              <w:right w:val="single" w:sz="4" w:space="0" w:color="auto"/>
            </w:tcBorders>
            <w:vAlign w:val="center"/>
          </w:tcPr>
          <w:p w:rsidR="00440951" w:rsidRPr="00440951" w:rsidRDefault="00440951" w:rsidP="00440951">
            <w:pPr>
              <w:outlineLvl w:val="0"/>
              <w:rPr>
                <w:rFonts w:eastAsia="Arial Unicode MS"/>
                <w:b/>
                <w:bCs/>
                <w:kern w:val="2"/>
                <w:sz w:val="20"/>
                <w:szCs w:val="20"/>
                <w:lang w:eastAsia="ar-SA"/>
              </w:rPr>
            </w:pPr>
            <w:r w:rsidRPr="00440951">
              <w:rPr>
                <w:rFonts w:eastAsia="Arial Unicode MS"/>
                <w:b/>
                <w:bCs/>
                <w:kern w:val="2"/>
                <w:sz w:val="20"/>
                <w:szCs w:val="20"/>
                <w:lang w:eastAsia="ar-SA"/>
              </w:rPr>
              <w:t>Подвеска качели со спинкой</w:t>
            </w:r>
          </w:p>
        </w:tc>
        <w:tc>
          <w:tcPr>
            <w:tcW w:w="5670" w:type="dxa"/>
            <w:tcBorders>
              <w:top w:val="single" w:sz="4" w:space="0" w:color="auto"/>
              <w:left w:val="single" w:sz="4" w:space="0" w:color="auto"/>
              <w:bottom w:val="single" w:sz="4" w:space="0" w:color="auto"/>
              <w:right w:val="single" w:sz="4" w:space="0" w:color="auto"/>
            </w:tcBorders>
            <w:vAlign w:val="center"/>
          </w:tcPr>
          <w:p w:rsidR="00440951" w:rsidRPr="00440951" w:rsidRDefault="00440951" w:rsidP="00943E45">
            <w:pPr>
              <w:jc w:val="center"/>
              <w:rPr>
                <w:noProof/>
                <w:sz w:val="20"/>
                <w:szCs w:val="20"/>
              </w:rPr>
            </w:pPr>
            <w:r w:rsidRPr="00440951">
              <w:rPr>
                <w:noProof/>
                <w:sz w:val="20"/>
                <w:szCs w:val="20"/>
              </w:rPr>
              <w:drawing>
                <wp:inline distT="0" distB="0" distL="0" distR="0">
                  <wp:extent cx="752475" cy="1123950"/>
                  <wp:effectExtent l="0" t="0" r="9525" b="0"/>
                  <wp:docPr id="71" name="Рисунок 71" descr="C:\Users\Acer_E1-532G\Desktop\Денис\Инфа для КП\Сидение для качел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cer_E1-532G\Desktop\Денис\Инфа для КП\Сидение для качели.jp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2475" cy="1123950"/>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440951" w:rsidRPr="00440951" w:rsidRDefault="00440951" w:rsidP="00440951">
            <w:pPr>
              <w:rPr>
                <w:b/>
                <w:sz w:val="20"/>
                <w:szCs w:val="20"/>
                <w:shd w:val="clear" w:color="auto" w:fill="FFFFFF"/>
              </w:rPr>
            </w:pPr>
            <w:r w:rsidRPr="00440951">
              <w:rPr>
                <w:b/>
                <w:sz w:val="20"/>
                <w:szCs w:val="20"/>
                <w:shd w:val="clear" w:color="auto" w:fill="FFFFFF"/>
              </w:rPr>
              <w:t>Размеры:</w:t>
            </w:r>
          </w:p>
          <w:p w:rsidR="00440951" w:rsidRPr="00F70066" w:rsidRDefault="00440951" w:rsidP="00440951">
            <w:pPr>
              <w:rPr>
                <w:sz w:val="20"/>
                <w:szCs w:val="20"/>
                <w:shd w:val="clear" w:color="auto" w:fill="FFFFFF"/>
              </w:rPr>
            </w:pPr>
            <w:r w:rsidRPr="00F70066">
              <w:rPr>
                <w:sz w:val="20"/>
                <w:szCs w:val="20"/>
                <w:shd w:val="clear" w:color="auto" w:fill="FFFFFF"/>
              </w:rPr>
              <w:t>Высота:   не менее 1400 мм</w:t>
            </w:r>
          </w:p>
          <w:p w:rsidR="00440951" w:rsidRPr="00F70066" w:rsidRDefault="00440951" w:rsidP="00943E45">
            <w:pPr>
              <w:jc w:val="both"/>
              <w:rPr>
                <w:sz w:val="20"/>
                <w:szCs w:val="20"/>
                <w:shd w:val="clear" w:color="auto" w:fill="FFFFFF"/>
              </w:rPr>
            </w:pPr>
            <w:r w:rsidRPr="00F70066">
              <w:rPr>
                <w:sz w:val="20"/>
                <w:szCs w:val="20"/>
                <w:shd w:val="clear" w:color="auto" w:fill="FFFFFF"/>
              </w:rPr>
              <w:t>ширина: не менее  450 мм</w:t>
            </w:r>
          </w:p>
          <w:p w:rsidR="00440951" w:rsidRPr="00F70066" w:rsidRDefault="00440951" w:rsidP="00943E45">
            <w:pPr>
              <w:jc w:val="both"/>
              <w:rPr>
                <w:sz w:val="20"/>
                <w:szCs w:val="20"/>
                <w:shd w:val="clear" w:color="auto" w:fill="FFFFFF"/>
              </w:rPr>
            </w:pPr>
            <w:r w:rsidRPr="00F70066">
              <w:rPr>
                <w:sz w:val="20"/>
                <w:szCs w:val="20"/>
                <w:shd w:val="clear" w:color="auto" w:fill="FFFFFF"/>
              </w:rPr>
              <w:t>длина:    не менее 400 мм</w:t>
            </w:r>
          </w:p>
          <w:p w:rsidR="00440951" w:rsidRPr="00F70066" w:rsidRDefault="00440951" w:rsidP="00943E45">
            <w:pPr>
              <w:jc w:val="both"/>
              <w:rPr>
                <w:sz w:val="20"/>
                <w:szCs w:val="20"/>
                <w:shd w:val="clear" w:color="auto" w:fill="FFFFFF"/>
              </w:rPr>
            </w:pPr>
            <w:r w:rsidRPr="00F70066">
              <w:rPr>
                <w:sz w:val="20"/>
                <w:szCs w:val="20"/>
                <w:shd w:val="clear" w:color="auto" w:fill="FFFFFF"/>
              </w:rPr>
              <w:t>Возрастная группа:3-12 лет</w:t>
            </w:r>
          </w:p>
          <w:p w:rsidR="00440951" w:rsidRPr="00F70066" w:rsidRDefault="00440951" w:rsidP="00943E45">
            <w:pPr>
              <w:jc w:val="both"/>
              <w:rPr>
                <w:sz w:val="20"/>
                <w:szCs w:val="20"/>
                <w:shd w:val="clear" w:color="auto" w:fill="FFFFFF"/>
              </w:rPr>
            </w:pPr>
            <w:r w:rsidRPr="00F70066">
              <w:rPr>
                <w:sz w:val="20"/>
                <w:szCs w:val="20"/>
                <w:shd w:val="clear" w:color="auto" w:fill="FFFFFF"/>
              </w:rPr>
              <w:t>Материал :</w:t>
            </w:r>
          </w:p>
          <w:p w:rsidR="00440951" w:rsidRPr="00F70066" w:rsidRDefault="00440951" w:rsidP="00943E45">
            <w:pPr>
              <w:jc w:val="both"/>
              <w:rPr>
                <w:sz w:val="20"/>
                <w:szCs w:val="20"/>
                <w:shd w:val="clear" w:color="auto" w:fill="FFFFFF"/>
              </w:rPr>
            </w:pPr>
            <w:r w:rsidRPr="00F70066">
              <w:rPr>
                <w:sz w:val="20"/>
                <w:szCs w:val="20"/>
                <w:shd w:val="clear" w:color="auto" w:fill="FFFFFF"/>
              </w:rPr>
              <w:t>Сиденье для качелей со спинкой сделано из влагостойкой, шлифованной с 2 сторон фанеры, толщиной не менее 18 мм для качелей с гибкой подвеской из оцинкованной цепи</w:t>
            </w:r>
          </w:p>
          <w:p w:rsidR="00440951" w:rsidRPr="00F70066" w:rsidRDefault="00440951" w:rsidP="00943E45">
            <w:pPr>
              <w:jc w:val="both"/>
              <w:rPr>
                <w:sz w:val="20"/>
                <w:szCs w:val="20"/>
                <w:shd w:val="clear" w:color="auto" w:fill="FFFFFF"/>
              </w:rPr>
            </w:pPr>
            <w:r w:rsidRPr="00F70066">
              <w:rPr>
                <w:sz w:val="20"/>
                <w:szCs w:val="20"/>
                <w:shd w:val="clear" w:color="auto" w:fill="FFFFFF"/>
              </w:rPr>
              <w:t>Фанера: марки ФСФ сорт не ниже 2/2 не менее18 мм.</w:t>
            </w:r>
          </w:p>
          <w:p w:rsidR="00440951" w:rsidRPr="00F70066" w:rsidRDefault="00FD2DBE" w:rsidP="00943E45">
            <w:pPr>
              <w:jc w:val="both"/>
              <w:rPr>
                <w:sz w:val="20"/>
                <w:szCs w:val="20"/>
                <w:shd w:val="clear" w:color="auto" w:fill="FFFFFF"/>
              </w:rPr>
            </w:pPr>
            <w:r>
              <w:rPr>
                <w:sz w:val="20"/>
                <w:szCs w:val="20"/>
                <w:shd w:val="clear" w:color="auto" w:fill="FFFFFF"/>
              </w:rPr>
              <w:t>Э</w:t>
            </w:r>
            <w:r w:rsidR="00440951" w:rsidRPr="00F70066">
              <w:rPr>
                <w:sz w:val="20"/>
                <w:szCs w:val="20"/>
                <w:shd w:val="clear" w:color="auto" w:fill="FFFFFF"/>
              </w:rPr>
              <w:t xml:space="preserve">лементы из фанеры покрыты полимерно-порошковым покрытием с предварительной грунтовкой </w:t>
            </w:r>
            <w:r>
              <w:rPr>
                <w:sz w:val="20"/>
                <w:szCs w:val="20"/>
                <w:shd w:val="clear" w:color="auto" w:fill="FFFFFF"/>
              </w:rPr>
              <w:t xml:space="preserve">и </w:t>
            </w:r>
            <w:r w:rsidR="00440951" w:rsidRPr="00F70066">
              <w:rPr>
                <w:sz w:val="20"/>
                <w:szCs w:val="20"/>
                <w:shd w:val="clear" w:color="auto" w:fill="FFFFFF"/>
              </w:rPr>
              <w:t xml:space="preserve">обработкой электропроводящей жидкостью, в заводских условиях. </w:t>
            </w:r>
            <w:r>
              <w:rPr>
                <w:sz w:val="20"/>
                <w:szCs w:val="20"/>
                <w:shd w:val="clear" w:color="auto" w:fill="FFFFFF"/>
              </w:rPr>
              <w:t>ГОСТ 9.410-88</w:t>
            </w:r>
          </w:p>
          <w:p w:rsidR="00440951" w:rsidRPr="00F70066" w:rsidRDefault="00440951" w:rsidP="00943E45">
            <w:pPr>
              <w:jc w:val="both"/>
              <w:rPr>
                <w:sz w:val="20"/>
                <w:szCs w:val="20"/>
                <w:shd w:val="clear" w:color="auto" w:fill="FFFFFF"/>
              </w:rPr>
            </w:pPr>
            <w:r w:rsidRPr="00F70066">
              <w:rPr>
                <w:sz w:val="20"/>
                <w:szCs w:val="20"/>
                <w:shd w:val="clear" w:color="auto" w:fill="FFFFFF"/>
              </w:rPr>
              <w:t>Все крепежные элементы оцинкованы</w:t>
            </w:r>
          </w:p>
          <w:p w:rsidR="00440951" w:rsidRPr="00F70066" w:rsidRDefault="00440951" w:rsidP="00943E45">
            <w:pPr>
              <w:jc w:val="both"/>
              <w:rPr>
                <w:sz w:val="20"/>
                <w:szCs w:val="20"/>
                <w:shd w:val="clear" w:color="auto" w:fill="FFFFFF"/>
              </w:rPr>
            </w:pPr>
            <w:r w:rsidRPr="00F70066">
              <w:rPr>
                <w:sz w:val="20"/>
                <w:szCs w:val="20"/>
                <w:shd w:val="clear" w:color="auto" w:fill="FFFFFF"/>
              </w:rPr>
              <w:t>Все элементы крепежа закрыты пластиковой заглушкой.</w:t>
            </w:r>
          </w:p>
          <w:p w:rsidR="00440951" w:rsidRPr="00440951" w:rsidRDefault="00440951" w:rsidP="00440951">
            <w:pPr>
              <w:rPr>
                <w:b/>
                <w:sz w:val="20"/>
                <w:szCs w:val="20"/>
                <w:shd w:val="clear" w:color="auto" w:fill="FFFFFF"/>
              </w:rPr>
            </w:pPr>
          </w:p>
        </w:tc>
        <w:tc>
          <w:tcPr>
            <w:tcW w:w="992" w:type="dxa"/>
            <w:tcBorders>
              <w:top w:val="single" w:sz="4" w:space="0" w:color="auto"/>
              <w:left w:val="single" w:sz="4" w:space="0" w:color="auto"/>
              <w:bottom w:val="single" w:sz="4" w:space="0" w:color="auto"/>
              <w:right w:val="single" w:sz="4" w:space="0" w:color="auto"/>
            </w:tcBorders>
            <w:vAlign w:val="center"/>
          </w:tcPr>
          <w:p w:rsidR="00440951" w:rsidRPr="00E624B6" w:rsidRDefault="00440951" w:rsidP="00943E45">
            <w:pPr>
              <w:jc w:val="center"/>
              <w:rPr>
                <w:b/>
                <w:sz w:val="20"/>
                <w:szCs w:val="20"/>
              </w:rPr>
            </w:pPr>
            <w:r>
              <w:rPr>
                <w:b/>
                <w:sz w:val="20"/>
                <w:szCs w:val="20"/>
              </w:rPr>
              <w:t>12</w:t>
            </w:r>
          </w:p>
        </w:tc>
      </w:tr>
      <w:tr w:rsidR="007F064D" w:rsidRPr="00E624B6" w:rsidTr="00262298">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7F064D" w:rsidRPr="00C84131" w:rsidRDefault="00BF26E6" w:rsidP="00F70066">
            <w:pPr>
              <w:jc w:val="center"/>
              <w:rPr>
                <w:b/>
                <w:sz w:val="20"/>
                <w:szCs w:val="20"/>
              </w:rPr>
            </w:pPr>
            <w:r w:rsidRPr="00C84131">
              <w:rPr>
                <w:b/>
                <w:sz w:val="20"/>
                <w:szCs w:val="20"/>
              </w:rPr>
              <w:lastRenderedPageBreak/>
              <w:t>1</w:t>
            </w:r>
            <w:r w:rsidR="00422124">
              <w:rPr>
                <w:b/>
                <w:sz w:val="20"/>
                <w:szCs w:val="20"/>
              </w:rPr>
              <w:t>8</w:t>
            </w:r>
          </w:p>
        </w:tc>
        <w:tc>
          <w:tcPr>
            <w:tcW w:w="1701" w:type="dxa"/>
            <w:tcBorders>
              <w:top w:val="single" w:sz="4" w:space="0" w:color="auto"/>
              <w:left w:val="single" w:sz="4" w:space="0" w:color="auto"/>
              <w:bottom w:val="single" w:sz="4" w:space="0" w:color="auto"/>
              <w:right w:val="single" w:sz="4" w:space="0" w:color="auto"/>
            </w:tcBorders>
            <w:vAlign w:val="center"/>
          </w:tcPr>
          <w:p w:rsidR="00BF26E6" w:rsidRPr="00C84131" w:rsidRDefault="00BF26E6" w:rsidP="00E624B6">
            <w:pPr>
              <w:outlineLvl w:val="0"/>
              <w:rPr>
                <w:rFonts w:eastAsia="Arial Unicode MS"/>
                <w:b/>
                <w:bCs/>
                <w:kern w:val="2"/>
                <w:sz w:val="20"/>
                <w:szCs w:val="20"/>
                <w:lang w:eastAsia="ar-SA"/>
              </w:rPr>
            </w:pPr>
            <w:r w:rsidRPr="00C84131">
              <w:rPr>
                <w:rFonts w:eastAsia="Arial Unicode MS"/>
                <w:b/>
                <w:bCs/>
                <w:kern w:val="2"/>
                <w:sz w:val="20"/>
                <w:szCs w:val="20"/>
                <w:lang w:eastAsia="ar-SA"/>
              </w:rPr>
              <w:t xml:space="preserve">Детский игровой комплекс </w:t>
            </w:r>
          </w:p>
          <w:p w:rsidR="007F064D" w:rsidRPr="00C84131" w:rsidRDefault="007F064D" w:rsidP="00E624B6">
            <w:pPr>
              <w:outlineLvl w:val="0"/>
              <w:rPr>
                <w:rFonts w:eastAsia="Arial Unicode MS"/>
                <w:b/>
                <w:bCs/>
                <w:kern w:val="2"/>
                <w:sz w:val="20"/>
                <w:szCs w:val="20"/>
                <w:lang w:eastAsia="ar-SA"/>
              </w:rPr>
            </w:pPr>
          </w:p>
        </w:tc>
        <w:tc>
          <w:tcPr>
            <w:tcW w:w="5670" w:type="dxa"/>
            <w:tcBorders>
              <w:top w:val="single" w:sz="4" w:space="0" w:color="auto"/>
              <w:left w:val="single" w:sz="4" w:space="0" w:color="auto"/>
              <w:bottom w:val="single" w:sz="4" w:space="0" w:color="auto"/>
              <w:right w:val="single" w:sz="4" w:space="0" w:color="auto"/>
            </w:tcBorders>
            <w:vAlign w:val="center"/>
          </w:tcPr>
          <w:p w:rsidR="007F064D" w:rsidRPr="00C84131" w:rsidRDefault="00806E3D" w:rsidP="00E624B6">
            <w:pPr>
              <w:rPr>
                <w:noProof/>
                <w:sz w:val="20"/>
                <w:szCs w:val="20"/>
              </w:rPr>
            </w:pPr>
            <w:r w:rsidRPr="00C84131">
              <w:rPr>
                <w:noProof/>
                <w:sz w:val="20"/>
                <w:szCs w:val="20"/>
              </w:rPr>
              <w:drawing>
                <wp:inline distT="0" distB="0" distL="0" distR="0">
                  <wp:extent cx="2231390" cy="1560830"/>
                  <wp:effectExtent l="0" t="0" r="0" b="12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1390" cy="1560830"/>
                          </a:xfrm>
                          <a:prstGeom prst="rect">
                            <a:avLst/>
                          </a:prstGeom>
                          <a:noFill/>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806E3D" w:rsidRPr="00C84131" w:rsidRDefault="00C84131" w:rsidP="00806E3D">
            <w:pPr>
              <w:jc w:val="both"/>
              <w:rPr>
                <w:b/>
                <w:sz w:val="20"/>
                <w:szCs w:val="20"/>
                <w:u w:val="single"/>
              </w:rPr>
            </w:pPr>
            <w:r w:rsidRPr="00C84131">
              <w:rPr>
                <w:b/>
                <w:sz w:val="20"/>
                <w:szCs w:val="20"/>
                <w:u w:val="single"/>
              </w:rPr>
              <w:t>Размеры:</w:t>
            </w:r>
          </w:p>
          <w:p w:rsidR="00806E3D" w:rsidRPr="00C84131" w:rsidRDefault="00806E3D" w:rsidP="00806E3D">
            <w:pPr>
              <w:jc w:val="both"/>
              <w:rPr>
                <w:sz w:val="20"/>
                <w:szCs w:val="20"/>
              </w:rPr>
            </w:pPr>
          </w:p>
          <w:p w:rsidR="00806E3D" w:rsidRPr="00C84131" w:rsidRDefault="00806E3D" w:rsidP="00806E3D">
            <w:pPr>
              <w:jc w:val="both"/>
              <w:rPr>
                <w:sz w:val="20"/>
                <w:szCs w:val="20"/>
              </w:rPr>
            </w:pPr>
            <w:r w:rsidRPr="00C84131">
              <w:rPr>
                <w:sz w:val="20"/>
                <w:szCs w:val="20"/>
              </w:rPr>
              <w:t>Длина: не менее 5800 мм, не более 6000мм</w:t>
            </w:r>
          </w:p>
          <w:p w:rsidR="00806E3D" w:rsidRPr="00C84131" w:rsidRDefault="00806E3D" w:rsidP="00806E3D">
            <w:pPr>
              <w:jc w:val="both"/>
              <w:rPr>
                <w:sz w:val="20"/>
                <w:szCs w:val="20"/>
              </w:rPr>
            </w:pPr>
            <w:r w:rsidRPr="00C84131">
              <w:rPr>
                <w:sz w:val="20"/>
                <w:szCs w:val="20"/>
              </w:rPr>
              <w:t>Ширина:  не менее 5600 мм, не более 5800мм</w:t>
            </w:r>
          </w:p>
          <w:p w:rsidR="00806E3D" w:rsidRPr="00C84131" w:rsidRDefault="00806E3D" w:rsidP="00806E3D">
            <w:pPr>
              <w:jc w:val="both"/>
              <w:rPr>
                <w:sz w:val="20"/>
                <w:szCs w:val="20"/>
              </w:rPr>
            </w:pPr>
            <w:r w:rsidRPr="00C84131">
              <w:rPr>
                <w:sz w:val="20"/>
                <w:szCs w:val="20"/>
              </w:rPr>
              <w:t>Высота: не менее 3700 мм</w:t>
            </w:r>
          </w:p>
          <w:p w:rsidR="00806E3D" w:rsidRPr="00C84131" w:rsidRDefault="00806E3D" w:rsidP="00806E3D">
            <w:pPr>
              <w:jc w:val="both"/>
              <w:rPr>
                <w:sz w:val="20"/>
                <w:szCs w:val="20"/>
              </w:rPr>
            </w:pPr>
            <w:r w:rsidRPr="00C84131">
              <w:rPr>
                <w:sz w:val="20"/>
                <w:szCs w:val="20"/>
              </w:rPr>
              <w:t>Высота ската  горки:  не менее 1500 мм, не более 1600мм</w:t>
            </w:r>
          </w:p>
          <w:p w:rsidR="00806E3D" w:rsidRDefault="00806E3D" w:rsidP="00806E3D">
            <w:pPr>
              <w:jc w:val="both"/>
              <w:rPr>
                <w:sz w:val="20"/>
                <w:szCs w:val="20"/>
                <w:highlight w:val="yellow"/>
              </w:rPr>
            </w:pPr>
          </w:p>
          <w:p w:rsidR="00C84131" w:rsidRDefault="00C84131" w:rsidP="00806E3D">
            <w:pPr>
              <w:jc w:val="both"/>
              <w:rPr>
                <w:sz w:val="20"/>
                <w:szCs w:val="20"/>
              </w:rPr>
            </w:pPr>
            <w:r w:rsidRPr="00C84131">
              <w:rPr>
                <w:sz w:val="20"/>
                <w:szCs w:val="20"/>
              </w:rPr>
              <w:t xml:space="preserve">Возрастная группа: </w:t>
            </w:r>
            <w:r>
              <w:rPr>
                <w:sz w:val="20"/>
                <w:szCs w:val="20"/>
              </w:rPr>
              <w:t>5-9 лет</w:t>
            </w:r>
            <w:r w:rsidRPr="00C84131">
              <w:rPr>
                <w:sz w:val="20"/>
                <w:szCs w:val="20"/>
              </w:rPr>
              <w:t>.</w:t>
            </w:r>
          </w:p>
          <w:p w:rsidR="00C84131" w:rsidRPr="00806E3D" w:rsidRDefault="00C84131" w:rsidP="00806E3D">
            <w:pPr>
              <w:jc w:val="both"/>
              <w:rPr>
                <w:sz w:val="20"/>
                <w:szCs w:val="20"/>
                <w:highlight w:val="yellow"/>
              </w:rPr>
            </w:pPr>
          </w:p>
          <w:p w:rsidR="00806E3D" w:rsidRPr="00C84131" w:rsidRDefault="00806E3D" w:rsidP="00806E3D">
            <w:pPr>
              <w:jc w:val="both"/>
              <w:rPr>
                <w:sz w:val="20"/>
                <w:szCs w:val="20"/>
              </w:rPr>
            </w:pPr>
            <w:r w:rsidRPr="00C84131">
              <w:rPr>
                <w:sz w:val="20"/>
                <w:szCs w:val="20"/>
              </w:rPr>
              <w:t xml:space="preserve">Комплектация: к первой площадке (высота не менее 1 260 мм) должна быть пристроена лестница с перилами и ограждениями. Слева от лестницы должен быть закреплен дугообразный вогнутый пандус. Справа от лестницы, под площадкой, должен быть закреплен элемент шведской стенки. Напротив первой площадки, справа от лестницы, должны быть установлены два дополнительных столба, между которых должна быть закреплена шведская стенка. Столбы должны быть соединены со столбами площадки изогнутым </w:t>
            </w:r>
            <w:proofErr w:type="spellStart"/>
            <w:r w:rsidRPr="00C84131">
              <w:rPr>
                <w:sz w:val="20"/>
                <w:szCs w:val="20"/>
              </w:rPr>
              <w:t>рукоходом</w:t>
            </w:r>
            <w:proofErr w:type="spellEnd"/>
            <w:r w:rsidRPr="00C84131">
              <w:rPr>
                <w:sz w:val="20"/>
                <w:szCs w:val="20"/>
              </w:rPr>
              <w:t xml:space="preserve">. К столбам, в конце рукохода, должна быть прикреплена вертикальная спираль с шестом в центре. Напротив лестницы к первой площадке должна быть пристроена вторая. Ко второй площадке (высота не менее 1500 мм), напротив лестницы, должна  прилегать безопасная горка с бортиками и прилегающим к земле скатом, который должен заканчиваться площадкой торможения. Слева от горки должна быть закреплена наклонная альпинистская стенка с отверстиями и канатом. Каждая площадка должна состоять из четырех столбов и квадратной платформы, закрепленной между ними. Вторая площадка должна быть оснащена башней с имитацией крыши. Комплекс должен быть оснащен накладными элементами, выполняющими роль ограждений на площадке и лестнице и имитирующими крышу. Комплекс должен иметь яркую разноцветную окраску. </w:t>
            </w:r>
          </w:p>
          <w:p w:rsidR="00806E3D" w:rsidRPr="00806E3D" w:rsidRDefault="00806E3D" w:rsidP="00806E3D">
            <w:pPr>
              <w:jc w:val="both"/>
              <w:rPr>
                <w:sz w:val="20"/>
                <w:szCs w:val="20"/>
                <w:highlight w:val="yellow"/>
              </w:rPr>
            </w:pPr>
            <w:r w:rsidRPr="00C84131">
              <w:rPr>
                <w:sz w:val="20"/>
                <w:szCs w:val="20"/>
              </w:rPr>
              <w:t xml:space="preserve">Материалы: несущие столбы конструкции должны быть </w:t>
            </w:r>
            <w:proofErr w:type="spellStart"/>
            <w:r w:rsidRPr="00C84131">
              <w:rPr>
                <w:sz w:val="20"/>
                <w:szCs w:val="20"/>
              </w:rPr>
              <w:t>вы-полнены</w:t>
            </w:r>
            <w:proofErr w:type="spellEnd"/>
            <w:r w:rsidRPr="00C84131">
              <w:rPr>
                <w:sz w:val="20"/>
                <w:szCs w:val="20"/>
              </w:rPr>
              <w:t xml:space="preserve"> из </w:t>
            </w:r>
            <w:r w:rsidR="00C84131" w:rsidRPr="00C84131">
              <w:rPr>
                <w:sz w:val="20"/>
                <w:szCs w:val="20"/>
              </w:rPr>
              <w:t>клеен</w:t>
            </w:r>
            <w:r w:rsidR="00C84131">
              <w:rPr>
                <w:sz w:val="20"/>
                <w:szCs w:val="20"/>
              </w:rPr>
              <w:t>ого</w:t>
            </w:r>
            <w:r w:rsidR="00C84131" w:rsidRPr="00C84131">
              <w:rPr>
                <w:sz w:val="20"/>
                <w:szCs w:val="20"/>
              </w:rPr>
              <w:t xml:space="preserve"> брус</w:t>
            </w:r>
            <w:r w:rsidR="00C84131">
              <w:rPr>
                <w:sz w:val="20"/>
                <w:szCs w:val="20"/>
              </w:rPr>
              <w:t>а</w:t>
            </w:r>
            <w:r w:rsidR="00C84131" w:rsidRPr="00C84131">
              <w:rPr>
                <w:sz w:val="20"/>
                <w:szCs w:val="20"/>
              </w:rPr>
              <w:t xml:space="preserve"> сечением 100х100 с выемкой по середине, края закруглены. Сверху столб должен заканчиваться пластиковой заглушкой, снизу столб должен заканчиваться металлическим оцинкованным подпятником сечением закладной детали Ø не менее 42 мм, который бетонируется в землю</w:t>
            </w:r>
            <w:r w:rsidR="00C84131">
              <w:rPr>
                <w:sz w:val="20"/>
                <w:szCs w:val="20"/>
              </w:rPr>
              <w:t>.</w:t>
            </w:r>
          </w:p>
          <w:p w:rsidR="00806E3D" w:rsidRPr="00C84131" w:rsidRDefault="00806E3D" w:rsidP="00806E3D">
            <w:pPr>
              <w:jc w:val="both"/>
              <w:rPr>
                <w:sz w:val="20"/>
                <w:szCs w:val="20"/>
              </w:rPr>
            </w:pPr>
            <w:r w:rsidRPr="00C84131">
              <w:rPr>
                <w:sz w:val="20"/>
                <w:szCs w:val="20"/>
              </w:rPr>
              <w:t xml:space="preserve">Скат горки должен быть изготовлен из единого листа </w:t>
            </w:r>
            <w:r w:rsidR="00C84131" w:rsidRPr="00C84131">
              <w:rPr>
                <w:sz w:val="20"/>
                <w:szCs w:val="20"/>
              </w:rPr>
              <w:t>нержавеющей стали толщиной не менее 1мм. Марки не ниже  AISI 304</w:t>
            </w:r>
            <w:r w:rsidR="00FD2DBE">
              <w:rPr>
                <w:sz w:val="20"/>
                <w:szCs w:val="20"/>
              </w:rPr>
              <w:t>.</w:t>
            </w:r>
          </w:p>
          <w:p w:rsidR="00806E3D" w:rsidRPr="00C84131" w:rsidRDefault="00806E3D" w:rsidP="00806E3D">
            <w:pPr>
              <w:jc w:val="both"/>
              <w:rPr>
                <w:sz w:val="20"/>
                <w:szCs w:val="20"/>
              </w:rPr>
            </w:pPr>
            <w:r w:rsidRPr="00C84131">
              <w:rPr>
                <w:sz w:val="20"/>
                <w:szCs w:val="20"/>
              </w:rPr>
              <w:t>Пол площадок, ступени лестницы и площадка торможения должны быть выполнены из нескользящей ламинированной фанеры</w:t>
            </w:r>
            <w:r w:rsidR="00C84131" w:rsidRPr="00C84131">
              <w:rPr>
                <w:sz w:val="20"/>
                <w:szCs w:val="20"/>
              </w:rPr>
              <w:t xml:space="preserve"> марки не ниже ФОФ сорт </w:t>
            </w:r>
            <w:r w:rsidR="00E8153D" w:rsidRPr="00E8153D">
              <w:rPr>
                <w:sz w:val="20"/>
                <w:szCs w:val="20"/>
              </w:rPr>
              <w:t xml:space="preserve">не ниже </w:t>
            </w:r>
            <w:r w:rsidR="00C84131" w:rsidRPr="00C84131">
              <w:rPr>
                <w:sz w:val="20"/>
                <w:szCs w:val="20"/>
              </w:rPr>
              <w:t>2/2</w:t>
            </w:r>
            <w:r w:rsidRPr="00C84131">
              <w:rPr>
                <w:sz w:val="20"/>
                <w:szCs w:val="20"/>
              </w:rPr>
              <w:t xml:space="preserve">, толщина должна быть </w:t>
            </w:r>
            <w:r w:rsidR="00C84131" w:rsidRPr="00C84131">
              <w:rPr>
                <w:sz w:val="20"/>
                <w:szCs w:val="20"/>
              </w:rPr>
              <w:t>не менее21</w:t>
            </w:r>
            <w:r w:rsidRPr="00C84131">
              <w:rPr>
                <w:sz w:val="20"/>
                <w:szCs w:val="20"/>
              </w:rPr>
              <w:t xml:space="preserve"> мм. </w:t>
            </w:r>
          </w:p>
          <w:p w:rsidR="00806E3D" w:rsidRPr="00C84131" w:rsidRDefault="00806E3D" w:rsidP="00806E3D">
            <w:pPr>
              <w:jc w:val="both"/>
              <w:rPr>
                <w:sz w:val="20"/>
                <w:szCs w:val="20"/>
              </w:rPr>
            </w:pPr>
            <w:r w:rsidRPr="00C84131">
              <w:rPr>
                <w:sz w:val="20"/>
                <w:szCs w:val="20"/>
              </w:rPr>
              <w:t xml:space="preserve"> Накладные элементы должны быть изготовлены из влагостойкой фанеры</w:t>
            </w:r>
            <w:r w:rsidR="00C84131" w:rsidRPr="00C84131">
              <w:rPr>
                <w:sz w:val="20"/>
                <w:szCs w:val="20"/>
              </w:rPr>
              <w:t xml:space="preserve"> марки ФСФ сорт не ниже 2/2</w:t>
            </w:r>
            <w:r w:rsidRPr="00C84131">
              <w:rPr>
                <w:sz w:val="20"/>
                <w:szCs w:val="20"/>
              </w:rPr>
              <w:t xml:space="preserve">, толщиной </w:t>
            </w:r>
            <w:r w:rsidR="00C84131" w:rsidRPr="00C84131">
              <w:rPr>
                <w:sz w:val="20"/>
                <w:szCs w:val="20"/>
              </w:rPr>
              <w:t>не менее 18</w:t>
            </w:r>
            <w:r w:rsidRPr="00C84131">
              <w:rPr>
                <w:sz w:val="20"/>
                <w:szCs w:val="20"/>
              </w:rPr>
              <w:t xml:space="preserve"> мм</w:t>
            </w:r>
            <w:r w:rsidR="00C84131" w:rsidRPr="00C84131">
              <w:rPr>
                <w:sz w:val="20"/>
                <w:szCs w:val="20"/>
              </w:rPr>
              <w:t>.</w:t>
            </w:r>
          </w:p>
          <w:p w:rsidR="007F064D" w:rsidRDefault="00C84131" w:rsidP="00806E3D">
            <w:pPr>
              <w:jc w:val="both"/>
              <w:rPr>
                <w:sz w:val="20"/>
                <w:szCs w:val="20"/>
              </w:rPr>
            </w:pPr>
            <w:r w:rsidRPr="00C84131">
              <w:rPr>
                <w:sz w:val="20"/>
                <w:szCs w:val="20"/>
              </w:rPr>
              <w:lastRenderedPageBreak/>
              <w:t xml:space="preserve">Все торцы - закругленные. Металлические элементы, и элементы из фанеры покрыты полимерно-порошковым покрытием ГОСТ 9.410-88 с предварительной </w:t>
            </w:r>
            <w:proofErr w:type="spellStart"/>
            <w:r w:rsidR="00FD2DBE">
              <w:rPr>
                <w:sz w:val="20"/>
                <w:szCs w:val="20"/>
              </w:rPr>
              <w:t>огрунтовкой</w:t>
            </w:r>
            <w:proofErr w:type="spellEnd"/>
            <w:r w:rsidR="00FD2DBE">
              <w:rPr>
                <w:sz w:val="20"/>
                <w:szCs w:val="20"/>
              </w:rPr>
              <w:t xml:space="preserve"> и </w:t>
            </w:r>
            <w:r w:rsidRPr="00C84131">
              <w:rPr>
                <w:sz w:val="20"/>
                <w:szCs w:val="20"/>
              </w:rPr>
              <w:t>обработкой электропроводящей жидкостью, в заводских условиях.</w:t>
            </w:r>
            <w:r w:rsidR="008B32E2" w:rsidRPr="008B32E2">
              <w:rPr>
                <w:sz w:val="20"/>
                <w:szCs w:val="20"/>
              </w:rPr>
              <w:t>Все элементы крепежа закрыты пластиковой заглушкой</w:t>
            </w:r>
          </w:p>
          <w:p w:rsidR="00FD2DBE" w:rsidRPr="00E624B6" w:rsidRDefault="00FD2DBE" w:rsidP="00806E3D">
            <w:pPr>
              <w:jc w:val="both"/>
              <w:rPr>
                <w:sz w:val="20"/>
                <w:szCs w:val="20"/>
              </w:rPr>
            </w:pPr>
            <w:r>
              <w:rPr>
                <w:sz w:val="20"/>
                <w:szCs w:val="20"/>
              </w:rPr>
              <w:t>Весь крепеж оцинкован</w:t>
            </w:r>
          </w:p>
        </w:tc>
        <w:tc>
          <w:tcPr>
            <w:tcW w:w="992" w:type="dxa"/>
            <w:tcBorders>
              <w:top w:val="single" w:sz="4" w:space="0" w:color="auto"/>
              <w:left w:val="single" w:sz="4" w:space="0" w:color="auto"/>
              <w:bottom w:val="single" w:sz="4" w:space="0" w:color="auto"/>
              <w:right w:val="single" w:sz="4" w:space="0" w:color="auto"/>
            </w:tcBorders>
            <w:vAlign w:val="center"/>
          </w:tcPr>
          <w:p w:rsidR="007F064D" w:rsidRPr="00E624B6" w:rsidRDefault="002A5452" w:rsidP="00E624B6">
            <w:pPr>
              <w:jc w:val="center"/>
              <w:rPr>
                <w:b/>
                <w:sz w:val="20"/>
                <w:szCs w:val="20"/>
              </w:rPr>
            </w:pPr>
            <w:r>
              <w:rPr>
                <w:b/>
                <w:sz w:val="20"/>
                <w:szCs w:val="20"/>
              </w:rPr>
              <w:lastRenderedPageBreak/>
              <w:t>1</w:t>
            </w:r>
          </w:p>
        </w:tc>
      </w:tr>
      <w:tr w:rsidR="00806E3D" w:rsidRPr="00E624B6" w:rsidTr="00262298">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806E3D" w:rsidRPr="00C356AB" w:rsidRDefault="00806E3D" w:rsidP="00F70066">
            <w:pPr>
              <w:jc w:val="center"/>
              <w:rPr>
                <w:b/>
                <w:sz w:val="20"/>
                <w:szCs w:val="20"/>
              </w:rPr>
            </w:pPr>
            <w:r w:rsidRPr="00C356AB">
              <w:rPr>
                <w:b/>
                <w:sz w:val="20"/>
                <w:szCs w:val="20"/>
              </w:rPr>
              <w:lastRenderedPageBreak/>
              <w:t>1</w:t>
            </w:r>
            <w:r w:rsidR="00422124">
              <w:rPr>
                <w:b/>
                <w:sz w:val="20"/>
                <w:szCs w:val="20"/>
              </w:rPr>
              <w:t>9</w:t>
            </w:r>
          </w:p>
        </w:tc>
        <w:tc>
          <w:tcPr>
            <w:tcW w:w="1701" w:type="dxa"/>
            <w:tcBorders>
              <w:top w:val="single" w:sz="4" w:space="0" w:color="auto"/>
              <w:left w:val="single" w:sz="4" w:space="0" w:color="auto"/>
              <w:bottom w:val="single" w:sz="4" w:space="0" w:color="auto"/>
              <w:right w:val="single" w:sz="4" w:space="0" w:color="auto"/>
            </w:tcBorders>
            <w:vAlign w:val="center"/>
          </w:tcPr>
          <w:p w:rsidR="00806E3D" w:rsidRPr="00C356AB" w:rsidRDefault="00806E3D" w:rsidP="00E624B6">
            <w:pPr>
              <w:outlineLvl w:val="0"/>
              <w:rPr>
                <w:rFonts w:eastAsia="Arial Unicode MS"/>
                <w:b/>
                <w:bCs/>
                <w:kern w:val="2"/>
                <w:sz w:val="20"/>
                <w:szCs w:val="20"/>
                <w:lang w:eastAsia="ar-SA"/>
              </w:rPr>
            </w:pPr>
            <w:r w:rsidRPr="00C356AB">
              <w:rPr>
                <w:rFonts w:eastAsia="Arial Unicode MS"/>
                <w:b/>
                <w:bCs/>
                <w:kern w:val="2"/>
                <w:sz w:val="20"/>
                <w:szCs w:val="20"/>
                <w:lang w:eastAsia="ar-SA"/>
              </w:rPr>
              <w:t>Детский спортивный комплекс</w:t>
            </w:r>
          </w:p>
        </w:tc>
        <w:tc>
          <w:tcPr>
            <w:tcW w:w="5670" w:type="dxa"/>
            <w:tcBorders>
              <w:top w:val="single" w:sz="4" w:space="0" w:color="auto"/>
              <w:left w:val="single" w:sz="4" w:space="0" w:color="auto"/>
              <w:bottom w:val="single" w:sz="4" w:space="0" w:color="auto"/>
              <w:right w:val="single" w:sz="4" w:space="0" w:color="auto"/>
            </w:tcBorders>
            <w:vAlign w:val="center"/>
          </w:tcPr>
          <w:p w:rsidR="00806E3D" w:rsidRPr="00C356AB" w:rsidRDefault="00806E3D" w:rsidP="002B20CD">
            <w:pPr>
              <w:jc w:val="center"/>
              <w:rPr>
                <w:noProof/>
                <w:sz w:val="20"/>
                <w:szCs w:val="20"/>
              </w:rPr>
            </w:pPr>
            <w:r w:rsidRPr="00C356AB">
              <w:rPr>
                <w:noProof/>
                <w:sz w:val="20"/>
                <w:szCs w:val="20"/>
              </w:rPr>
              <w:drawing>
                <wp:inline distT="0" distB="0" distL="0" distR="0">
                  <wp:extent cx="2339340" cy="2581793"/>
                  <wp:effectExtent l="0" t="0" r="381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44873" cy="2587900"/>
                          </a:xfrm>
                          <a:prstGeom prst="rect">
                            <a:avLst/>
                          </a:prstGeom>
                          <a:noFill/>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806E3D" w:rsidRPr="00C356AB" w:rsidRDefault="00806E3D" w:rsidP="00806E3D">
            <w:pPr>
              <w:jc w:val="both"/>
              <w:rPr>
                <w:sz w:val="20"/>
                <w:szCs w:val="20"/>
              </w:rPr>
            </w:pPr>
            <w:r w:rsidRPr="00C356AB">
              <w:rPr>
                <w:sz w:val="20"/>
                <w:szCs w:val="20"/>
              </w:rPr>
              <w:t>Размеры:</w:t>
            </w:r>
          </w:p>
          <w:p w:rsidR="00806E3D" w:rsidRPr="00C356AB" w:rsidRDefault="00806E3D" w:rsidP="00806E3D">
            <w:pPr>
              <w:jc w:val="both"/>
              <w:rPr>
                <w:sz w:val="20"/>
                <w:szCs w:val="20"/>
              </w:rPr>
            </w:pPr>
            <w:r w:rsidRPr="00C356AB">
              <w:rPr>
                <w:sz w:val="20"/>
                <w:szCs w:val="20"/>
              </w:rPr>
              <w:t>высота:   не менее 2870 мм не более 2960 мм,</w:t>
            </w:r>
          </w:p>
          <w:p w:rsidR="00806E3D" w:rsidRPr="00C356AB" w:rsidRDefault="00806E3D" w:rsidP="00806E3D">
            <w:pPr>
              <w:jc w:val="both"/>
              <w:rPr>
                <w:sz w:val="20"/>
                <w:szCs w:val="20"/>
              </w:rPr>
            </w:pPr>
            <w:r w:rsidRPr="00C356AB">
              <w:rPr>
                <w:sz w:val="20"/>
                <w:szCs w:val="20"/>
              </w:rPr>
              <w:t xml:space="preserve">ширина: не менее 3190 мм не более 3400 мм, </w:t>
            </w:r>
          </w:p>
          <w:p w:rsidR="00806E3D" w:rsidRPr="00C356AB" w:rsidRDefault="00806E3D" w:rsidP="00806E3D">
            <w:pPr>
              <w:jc w:val="both"/>
              <w:rPr>
                <w:sz w:val="20"/>
                <w:szCs w:val="20"/>
              </w:rPr>
            </w:pPr>
            <w:r w:rsidRPr="00C356AB">
              <w:rPr>
                <w:sz w:val="20"/>
                <w:szCs w:val="20"/>
              </w:rPr>
              <w:t>длина:    не менее 6265 мм не более 6300 мм.</w:t>
            </w:r>
          </w:p>
          <w:p w:rsidR="00806E3D" w:rsidRPr="00C356AB" w:rsidRDefault="00806E3D" w:rsidP="00806E3D">
            <w:pPr>
              <w:jc w:val="both"/>
              <w:rPr>
                <w:sz w:val="20"/>
                <w:szCs w:val="20"/>
              </w:rPr>
            </w:pPr>
            <w:r w:rsidRPr="00C356AB">
              <w:rPr>
                <w:sz w:val="20"/>
                <w:szCs w:val="20"/>
              </w:rPr>
              <w:t xml:space="preserve">  Состоит из рукохода, перекладины с кольцами, перекладины с канатом, альпийских стенок, гимнастической скамьи, брусьев приставных гимнастических, турника навесного, брусьев навесных для пресса, щита баскетбольного с кольцом.</w:t>
            </w:r>
          </w:p>
          <w:p w:rsidR="00806E3D" w:rsidRPr="00C356AB" w:rsidRDefault="00806E3D" w:rsidP="00806E3D">
            <w:pPr>
              <w:jc w:val="both"/>
              <w:rPr>
                <w:sz w:val="20"/>
                <w:szCs w:val="20"/>
              </w:rPr>
            </w:pPr>
            <w:r w:rsidRPr="00C356AB">
              <w:rPr>
                <w:sz w:val="20"/>
                <w:szCs w:val="20"/>
              </w:rPr>
              <w:t xml:space="preserve"> Материалы:</w:t>
            </w:r>
          </w:p>
          <w:p w:rsidR="00806E3D" w:rsidRPr="00C356AB" w:rsidRDefault="00806E3D" w:rsidP="00806E3D">
            <w:pPr>
              <w:jc w:val="both"/>
              <w:rPr>
                <w:sz w:val="20"/>
                <w:szCs w:val="20"/>
              </w:rPr>
            </w:pPr>
            <w:r w:rsidRPr="00C356AB">
              <w:rPr>
                <w:sz w:val="20"/>
                <w:szCs w:val="20"/>
              </w:rPr>
              <w:t>Опорные столбы в количестве - 10 штук</w:t>
            </w:r>
            <w:r w:rsidR="00DD6A29">
              <w:rPr>
                <w:sz w:val="20"/>
                <w:szCs w:val="20"/>
              </w:rPr>
              <w:t xml:space="preserve"> изготовлены из  клееного бруса, сечением 100х100, с выемкой по середине и закругленными краями</w:t>
            </w:r>
            <w:r w:rsidRPr="00C356AB">
              <w:rPr>
                <w:sz w:val="20"/>
                <w:szCs w:val="20"/>
              </w:rPr>
              <w:t>. Сверху столбы заканчиваются  заглушкой. Нижняя часть столбов закреплена на оцинкованном металлическом подпятнике. Подпятники заканчиваются закладными деталями. Нижняя часть подпятников и закладных элементов бетонируются в землю.</w:t>
            </w:r>
          </w:p>
          <w:p w:rsidR="00806E3D" w:rsidRPr="00C356AB" w:rsidRDefault="00806E3D" w:rsidP="00806E3D">
            <w:pPr>
              <w:jc w:val="both"/>
              <w:rPr>
                <w:sz w:val="20"/>
                <w:szCs w:val="20"/>
              </w:rPr>
            </w:pPr>
            <w:proofErr w:type="spellStart"/>
            <w:r w:rsidRPr="00C356AB">
              <w:rPr>
                <w:sz w:val="20"/>
                <w:szCs w:val="20"/>
              </w:rPr>
              <w:t>Рукоходы</w:t>
            </w:r>
            <w:proofErr w:type="spellEnd"/>
            <w:r w:rsidRPr="00C356AB">
              <w:rPr>
                <w:sz w:val="20"/>
                <w:szCs w:val="20"/>
              </w:rPr>
              <w:t xml:space="preserve"> в количестве 2 штук выполнены  из металлической трубы диметром не менее - 32мм.</w:t>
            </w:r>
          </w:p>
          <w:p w:rsidR="00806E3D" w:rsidRPr="00C356AB" w:rsidRDefault="00806E3D" w:rsidP="00806E3D">
            <w:pPr>
              <w:jc w:val="both"/>
              <w:rPr>
                <w:sz w:val="20"/>
                <w:szCs w:val="20"/>
              </w:rPr>
            </w:pPr>
            <w:r w:rsidRPr="00C356AB">
              <w:rPr>
                <w:sz w:val="20"/>
                <w:szCs w:val="20"/>
              </w:rPr>
              <w:t xml:space="preserve">   Перекладина с кольцами в количестве 1 штука выполнена  из металлической трубы диметром не менее - 32мм. Канат полипропиленовый армированный диаметр не менее – 16мм. Гимнастические кольца.</w:t>
            </w:r>
          </w:p>
          <w:p w:rsidR="00806E3D" w:rsidRPr="00C356AB" w:rsidRDefault="00806E3D" w:rsidP="00806E3D">
            <w:pPr>
              <w:jc w:val="both"/>
              <w:rPr>
                <w:sz w:val="20"/>
                <w:szCs w:val="20"/>
              </w:rPr>
            </w:pPr>
            <w:r w:rsidRPr="00C356AB">
              <w:rPr>
                <w:sz w:val="20"/>
                <w:szCs w:val="20"/>
              </w:rPr>
              <w:t xml:space="preserve">  Перекладина с канатом в количестве - 1 штука выполнена  из металлической трубы диметром не менее - 32мм. Канат полипропиленовый армированный диаметр не менее – 30мм. </w:t>
            </w:r>
          </w:p>
          <w:p w:rsidR="00806E3D" w:rsidRPr="00C356AB" w:rsidRDefault="00806E3D" w:rsidP="00806E3D">
            <w:pPr>
              <w:jc w:val="both"/>
              <w:rPr>
                <w:sz w:val="20"/>
                <w:szCs w:val="20"/>
              </w:rPr>
            </w:pPr>
            <w:r w:rsidRPr="00C356AB">
              <w:rPr>
                <w:sz w:val="20"/>
                <w:szCs w:val="20"/>
              </w:rPr>
              <w:t xml:space="preserve">  Альпинистская стенка – 2100мм х 1100мм в количестве 2 штук выполнена из влагостойкой фанеры</w:t>
            </w:r>
            <w:r w:rsidR="00C356AB" w:rsidRPr="00C356AB">
              <w:rPr>
                <w:sz w:val="20"/>
                <w:szCs w:val="20"/>
              </w:rPr>
              <w:t xml:space="preserve"> марки ФСФ сорт </w:t>
            </w:r>
            <w:r w:rsidR="00E8153D" w:rsidRPr="00E8153D">
              <w:rPr>
                <w:sz w:val="20"/>
                <w:szCs w:val="20"/>
              </w:rPr>
              <w:t xml:space="preserve">не ниже </w:t>
            </w:r>
            <w:r w:rsidR="00C356AB" w:rsidRPr="00C356AB">
              <w:rPr>
                <w:sz w:val="20"/>
                <w:szCs w:val="20"/>
              </w:rPr>
              <w:t>2/2</w:t>
            </w:r>
            <w:r w:rsidRPr="00C356AB">
              <w:rPr>
                <w:sz w:val="20"/>
                <w:szCs w:val="20"/>
              </w:rPr>
              <w:t xml:space="preserve"> толщиной не менее </w:t>
            </w:r>
            <w:r w:rsidR="00C356AB" w:rsidRPr="00C356AB">
              <w:rPr>
                <w:sz w:val="20"/>
                <w:szCs w:val="20"/>
              </w:rPr>
              <w:t>18</w:t>
            </w:r>
            <w:r w:rsidRPr="00C356AB">
              <w:rPr>
                <w:sz w:val="20"/>
                <w:szCs w:val="20"/>
              </w:rPr>
              <w:t xml:space="preserve">мм, и  имеет вырезы для лазания. </w:t>
            </w:r>
          </w:p>
          <w:p w:rsidR="00806E3D" w:rsidRPr="00C356AB" w:rsidRDefault="00806E3D" w:rsidP="00806E3D">
            <w:pPr>
              <w:jc w:val="both"/>
              <w:rPr>
                <w:sz w:val="20"/>
                <w:szCs w:val="20"/>
              </w:rPr>
            </w:pPr>
            <w:r w:rsidRPr="00C356AB">
              <w:rPr>
                <w:sz w:val="20"/>
                <w:szCs w:val="20"/>
              </w:rPr>
              <w:t xml:space="preserve">Гимнастическая скамья в количестве - 1 штука выполнена  из металлической трубы диметром - не менее 32мм и </w:t>
            </w:r>
            <w:r w:rsidR="00C356AB" w:rsidRPr="00C356AB">
              <w:rPr>
                <w:sz w:val="20"/>
                <w:szCs w:val="20"/>
              </w:rPr>
              <w:t xml:space="preserve">влагостойкой фанеры марки ФСФ сорт </w:t>
            </w:r>
            <w:r w:rsidR="00E8153D">
              <w:rPr>
                <w:sz w:val="20"/>
                <w:szCs w:val="20"/>
              </w:rPr>
              <w:t xml:space="preserve">не ниже </w:t>
            </w:r>
            <w:r w:rsidR="00C356AB" w:rsidRPr="00C356AB">
              <w:rPr>
                <w:sz w:val="20"/>
                <w:szCs w:val="20"/>
              </w:rPr>
              <w:t>2/2 толщиной не менее 18мм</w:t>
            </w:r>
            <w:r w:rsidRPr="00C356AB">
              <w:rPr>
                <w:sz w:val="20"/>
                <w:szCs w:val="20"/>
              </w:rPr>
              <w:t xml:space="preserve">. </w:t>
            </w:r>
          </w:p>
          <w:p w:rsidR="00806E3D" w:rsidRPr="00C356AB" w:rsidRDefault="00806E3D" w:rsidP="00806E3D">
            <w:pPr>
              <w:jc w:val="both"/>
              <w:rPr>
                <w:sz w:val="20"/>
                <w:szCs w:val="20"/>
              </w:rPr>
            </w:pPr>
            <w:r w:rsidRPr="00C356AB">
              <w:rPr>
                <w:sz w:val="20"/>
                <w:szCs w:val="20"/>
              </w:rPr>
              <w:t xml:space="preserve">  Брусья приставные гимнастические в количестве - 1 штука выполнены из металлической трубы диметром  - не менее 33 мм.</w:t>
            </w:r>
          </w:p>
          <w:p w:rsidR="00806E3D" w:rsidRPr="00C356AB" w:rsidRDefault="00806E3D" w:rsidP="00806E3D">
            <w:pPr>
              <w:jc w:val="both"/>
              <w:rPr>
                <w:sz w:val="20"/>
                <w:szCs w:val="20"/>
              </w:rPr>
            </w:pPr>
            <w:r w:rsidRPr="00C356AB">
              <w:rPr>
                <w:sz w:val="20"/>
                <w:szCs w:val="20"/>
              </w:rPr>
              <w:t xml:space="preserve">   Турник навесной в количестве - 1 штука выполнен из металлической трубы диметром - не менее 25мм.</w:t>
            </w:r>
          </w:p>
          <w:p w:rsidR="00806E3D" w:rsidRPr="00C356AB" w:rsidRDefault="00806E3D" w:rsidP="00806E3D">
            <w:pPr>
              <w:jc w:val="both"/>
              <w:rPr>
                <w:sz w:val="20"/>
                <w:szCs w:val="20"/>
              </w:rPr>
            </w:pPr>
            <w:r w:rsidRPr="00C356AB">
              <w:rPr>
                <w:sz w:val="20"/>
                <w:szCs w:val="20"/>
              </w:rPr>
              <w:t xml:space="preserve">   Брусья навесные для пресса в количестве - 1 штука выполнены  из металлической трубы диметром - не менее 32 мм. Спинки и опоры под локти из </w:t>
            </w:r>
            <w:r w:rsidR="00C356AB" w:rsidRPr="00C356AB">
              <w:rPr>
                <w:sz w:val="20"/>
                <w:szCs w:val="20"/>
              </w:rPr>
              <w:t xml:space="preserve">влагостойкой фанеры марки ФСФ сорт </w:t>
            </w:r>
            <w:r w:rsidR="00E8153D">
              <w:rPr>
                <w:sz w:val="20"/>
                <w:szCs w:val="20"/>
              </w:rPr>
              <w:t xml:space="preserve">не ниже </w:t>
            </w:r>
            <w:r w:rsidR="00C356AB" w:rsidRPr="00C356AB">
              <w:rPr>
                <w:sz w:val="20"/>
                <w:szCs w:val="20"/>
              </w:rPr>
              <w:t>2/2 толщиной не менее 18мм</w:t>
            </w:r>
            <w:r w:rsidRPr="00C356AB">
              <w:rPr>
                <w:sz w:val="20"/>
                <w:szCs w:val="20"/>
              </w:rPr>
              <w:t>.</w:t>
            </w:r>
          </w:p>
          <w:p w:rsidR="00806E3D" w:rsidRPr="00C356AB" w:rsidRDefault="00806E3D" w:rsidP="00806E3D">
            <w:pPr>
              <w:jc w:val="both"/>
              <w:rPr>
                <w:sz w:val="20"/>
                <w:szCs w:val="20"/>
              </w:rPr>
            </w:pPr>
            <w:r w:rsidRPr="00C356AB">
              <w:rPr>
                <w:sz w:val="20"/>
                <w:szCs w:val="20"/>
              </w:rPr>
              <w:t xml:space="preserve">  Щит баскетбольный с кольцом, комплект выполнен  из </w:t>
            </w:r>
            <w:r w:rsidR="00C356AB" w:rsidRPr="00C356AB">
              <w:rPr>
                <w:sz w:val="20"/>
                <w:szCs w:val="20"/>
              </w:rPr>
              <w:t xml:space="preserve">влагостойкой фанеры марки ФСФ сорт </w:t>
            </w:r>
            <w:r w:rsidR="00E8153D" w:rsidRPr="00E8153D">
              <w:rPr>
                <w:sz w:val="20"/>
                <w:szCs w:val="20"/>
              </w:rPr>
              <w:t xml:space="preserve">не ниже </w:t>
            </w:r>
            <w:r w:rsidR="00C356AB" w:rsidRPr="00C356AB">
              <w:rPr>
                <w:sz w:val="20"/>
                <w:szCs w:val="20"/>
              </w:rPr>
              <w:t>2/2 толщиной не менее 18мм</w:t>
            </w:r>
            <w:r w:rsidRPr="00C356AB">
              <w:rPr>
                <w:sz w:val="20"/>
                <w:szCs w:val="20"/>
              </w:rPr>
              <w:t>. И металлической трубы диаметром - не менее  2</w:t>
            </w:r>
            <w:r w:rsidR="00FD2DBE">
              <w:rPr>
                <w:sz w:val="20"/>
                <w:szCs w:val="20"/>
              </w:rPr>
              <w:t>6</w:t>
            </w:r>
            <w:r w:rsidRPr="00C356AB">
              <w:rPr>
                <w:sz w:val="20"/>
                <w:szCs w:val="20"/>
              </w:rPr>
              <w:t>мм.</w:t>
            </w:r>
          </w:p>
          <w:p w:rsidR="00C356AB" w:rsidRPr="00C356AB" w:rsidRDefault="00C356AB" w:rsidP="00C356AB">
            <w:pPr>
              <w:jc w:val="both"/>
              <w:rPr>
                <w:sz w:val="20"/>
                <w:szCs w:val="20"/>
              </w:rPr>
            </w:pPr>
          </w:p>
          <w:p w:rsidR="00806E3D" w:rsidRDefault="00806E3D" w:rsidP="00806E3D">
            <w:pPr>
              <w:jc w:val="both"/>
              <w:rPr>
                <w:sz w:val="20"/>
                <w:szCs w:val="20"/>
              </w:rPr>
            </w:pPr>
            <w:r w:rsidRPr="00C356AB">
              <w:rPr>
                <w:sz w:val="20"/>
                <w:szCs w:val="20"/>
              </w:rPr>
              <w:t xml:space="preserve">Все торцы - закругленные. </w:t>
            </w:r>
            <w:r w:rsidR="00C356AB" w:rsidRPr="00C356AB">
              <w:rPr>
                <w:sz w:val="20"/>
                <w:szCs w:val="20"/>
              </w:rPr>
              <w:t xml:space="preserve">Металлические элементы, и элементы из фанеры покрыты полимерно-порошковым покрытием ГОСТ 9.410-88 с </w:t>
            </w:r>
            <w:proofErr w:type="spellStart"/>
            <w:r w:rsidR="00C356AB" w:rsidRPr="00C356AB">
              <w:rPr>
                <w:sz w:val="20"/>
                <w:szCs w:val="20"/>
              </w:rPr>
              <w:t>предварительной</w:t>
            </w:r>
            <w:r w:rsidR="00FD2DBE">
              <w:rPr>
                <w:sz w:val="20"/>
                <w:szCs w:val="20"/>
              </w:rPr>
              <w:t>огрунтовкой</w:t>
            </w:r>
            <w:proofErr w:type="spellEnd"/>
            <w:r w:rsidR="00FD2DBE">
              <w:rPr>
                <w:sz w:val="20"/>
                <w:szCs w:val="20"/>
              </w:rPr>
              <w:t xml:space="preserve"> и</w:t>
            </w:r>
            <w:r w:rsidR="00C356AB" w:rsidRPr="00C356AB">
              <w:rPr>
                <w:sz w:val="20"/>
                <w:szCs w:val="20"/>
              </w:rPr>
              <w:t xml:space="preserve"> обработкой электропроводящей жидкостью, в заводских условиях.</w:t>
            </w:r>
            <w:r w:rsidR="008B32E2" w:rsidRPr="00971E87">
              <w:rPr>
                <w:sz w:val="20"/>
                <w:szCs w:val="20"/>
              </w:rPr>
              <w:t>Все элементы крепежа закрыты пластиковой заглушкой</w:t>
            </w:r>
          </w:p>
          <w:p w:rsidR="00FD2DBE" w:rsidRPr="00C356AB" w:rsidRDefault="00FD2DBE" w:rsidP="00806E3D">
            <w:pPr>
              <w:jc w:val="both"/>
              <w:rPr>
                <w:sz w:val="20"/>
                <w:szCs w:val="20"/>
              </w:rPr>
            </w:pPr>
            <w:r>
              <w:rPr>
                <w:sz w:val="20"/>
                <w:szCs w:val="20"/>
              </w:rPr>
              <w:t>Весь крепеж оцинкован</w:t>
            </w:r>
          </w:p>
        </w:tc>
        <w:tc>
          <w:tcPr>
            <w:tcW w:w="992" w:type="dxa"/>
            <w:tcBorders>
              <w:top w:val="single" w:sz="4" w:space="0" w:color="auto"/>
              <w:left w:val="single" w:sz="4" w:space="0" w:color="auto"/>
              <w:bottom w:val="single" w:sz="4" w:space="0" w:color="auto"/>
              <w:right w:val="single" w:sz="4" w:space="0" w:color="auto"/>
            </w:tcBorders>
            <w:vAlign w:val="center"/>
          </w:tcPr>
          <w:p w:rsidR="00806E3D" w:rsidRPr="00E624B6" w:rsidRDefault="002A5452" w:rsidP="00E624B6">
            <w:pPr>
              <w:jc w:val="center"/>
              <w:rPr>
                <w:b/>
                <w:sz w:val="20"/>
                <w:szCs w:val="20"/>
              </w:rPr>
            </w:pPr>
            <w:r>
              <w:rPr>
                <w:b/>
                <w:sz w:val="20"/>
                <w:szCs w:val="20"/>
              </w:rPr>
              <w:lastRenderedPageBreak/>
              <w:t>1</w:t>
            </w:r>
          </w:p>
        </w:tc>
      </w:tr>
      <w:tr w:rsidR="007F064D" w:rsidRPr="00E624B6" w:rsidTr="00262298">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7F064D" w:rsidRPr="006E7550" w:rsidRDefault="00422124" w:rsidP="00E624B6">
            <w:pPr>
              <w:jc w:val="center"/>
              <w:rPr>
                <w:b/>
                <w:sz w:val="20"/>
                <w:szCs w:val="20"/>
              </w:rPr>
            </w:pPr>
            <w:r>
              <w:rPr>
                <w:b/>
                <w:sz w:val="20"/>
                <w:szCs w:val="20"/>
              </w:rPr>
              <w:lastRenderedPageBreak/>
              <w:t>20</w:t>
            </w:r>
          </w:p>
        </w:tc>
        <w:tc>
          <w:tcPr>
            <w:tcW w:w="1701" w:type="dxa"/>
            <w:tcBorders>
              <w:top w:val="single" w:sz="4" w:space="0" w:color="auto"/>
              <w:left w:val="single" w:sz="4" w:space="0" w:color="auto"/>
              <w:bottom w:val="single" w:sz="4" w:space="0" w:color="auto"/>
              <w:right w:val="single" w:sz="4" w:space="0" w:color="auto"/>
            </w:tcBorders>
            <w:vAlign w:val="center"/>
          </w:tcPr>
          <w:p w:rsidR="007F064D" w:rsidRPr="006E7550" w:rsidRDefault="00E86119" w:rsidP="00DD6A29">
            <w:pPr>
              <w:jc w:val="center"/>
              <w:outlineLvl w:val="0"/>
              <w:rPr>
                <w:rFonts w:eastAsia="Arial Unicode MS"/>
                <w:b/>
                <w:bCs/>
                <w:kern w:val="2"/>
                <w:sz w:val="20"/>
                <w:szCs w:val="20"/>
                <w:lang w:eastAsia="ar-SA"/>
              </w:rPr>
            </w:pPr>
            <w:r w:rsidRPr="006E7550">
              <w:rPr>
                <w:rFonts w:eastAsia="Arial Unicode MS"/>
                <w:b/>
                <w:bCs/>
                <w:kern w:val="2"/>
                <w:sz w:val="20"/>
                <w:szCs w:val="20"/>
                <w:lang w:eastAsia="ar-SA"/>
              </w:rPr>
              <w:t>Детский игровой комплекс</w:t>
            </w:r>
          </w:p>
        </w:tc>
        <w:tc>
          <w:tcPr>
            <w:tcW w:w="5670" w:type="dxa"/>
            <w:tcBorders>
              <w:top w:val="single" w:sz="4" w:space="0" w:color="auto"/>
              <w:left w:val="single" w:sz="4" w:space="0" w:color="auto"/>
              <w:bottom w:val="single" w:sz="4" w:space="0" w:color="auto"/>
              <w:right w:val="single" w:sz="4" w:space="0" w:color="auto"/>
            </w:tcBorders>
            <w:vAlign w:val="center"/>
          </w:tcPr>
          <w:p w:rsidR="007F064D" w:rsidRPr="006E7550" w:rsidRDefault="004875A9" w:rsidP="00E624B6">
            <w:pPr>
              <w:rPr>
                <w:noProof/>
                <w:sz w:val="20"/>
                <w:szCs w:val="20"/>
              </w:rPr>
            </w:pPr>
            <w:r w:rsidRPr="006E7550">
              <w:rPr>
                <w:noProof/>
              </w:rPr>
              <w:drawing>
                <wp:inline distT="0" distB="0" distL="0" distR="0">
                  <wp:extent cx="2987040" cy="2170582"/>
                  <wp:effectExtent l="0" t="0" r="3810" b="1270"/>
                  <wp:docPr id="22" name="Рисунок 11" descr="https://www.avenmaf.ru/sites/default/files/styles/product/public/g7_1_siti_a.jpg?itok=9gDXlA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1" descr="https://www.avenmaf.ru/sites/default/files/styles/product/public/g7_1_siti_a.jpg?itok=9gDXlAvo"/>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6257" cy="2177280"/>
                          </a:xfrm>
                          <a:prstGeom prst="rect">
                            <a:avLst/>
                          </a:prstGeom>
                          <a:noFill/>
                          <a:ln>
                            <a:noFill/>
                          </a:ln>
                          <a:extLst/>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806E3D" w:rsidRPr="006E7550" w:rsidRDefault="00806E3D" w:rsidP="00806E3D">
            <w:pPr>
              <w:shd w:val="clear" w:color="auto" w:fill="FFFFFF"/>
              <w:jc w:val="both"/>
              <w:rPr>
                <w:b/>
                <w:spacing w:val="2"/>
                <w:sz w:val="20"/>
                <w:szCs w:val="20"/>
                <w:u w:val="single"/>
                <w:lang w:eastAsia="en-US"/>
              </w:rPr>
            </w:pPr>
            <w:r w:rsidRPr="006E7550">
              <w:rPr>
                <w:b/>
                <w:spacing w:val="2"/>
                <w:sz w:val="20"/>
                <w:szCs w:val="20"/>
                <w:u w:val="single"/>
                <w:lang w:eastAsia="en-US"/>
              </w:rPr>
              <w:t>Размеры:</w:t>
            </w:r>
          </w:p>
          <w:p w:rsidR="00806E3D" w:rsidRPr="006E7550" w:rsidRDefault="00806E3D" w:rsidP="00806E3D">
            <w:pPr>
              <w:shd w:val="clear" w:color="auto" w:fill="FFFFFF"/>
              <w:jc w:val="both"/>
              <w:rPr>
                <w:spacing w:val="2"/>
                <w:sz w:val="20"/>
                <w:szCs w:val="20"/>
                <w:lang w:eastAsia="en-US"/>
              </w:rPr>
            </w:pPr>
            <w:r w:rsidRPr="006E7550">
              <w:rPr>
                <w:spacing w:val="2"/>
                <w:sz w:val="20"/>
                <w:szCs w:val="20"/>
                <w:lang w:eastAsia="en-US"/>
              </w:rPr>
              <w:t xml:space="preserve">Высота:   не менее </w:t>
            </w:r>
            <w:r w:rsidR="00E8153D" w:rsidRPr="006E7550">
              <w:rPr>
                <w:spacing w:val="2"/>
                <w:sz w:val="20"/>
                <w:szCs w:val="20"/>
                <w:lang w:eastAsia="en-US"/>
              </w:rPr>
              <w:t>3700</w:t>
            </w:r>
            <w:r w:rsidRPr="006E7550">
              <w:rPr>
                <w:spacing w:val="2"/>
                <w:sz w:val="20"/>
                <w:szCs w:val="20"/>
                <w:lang w:eastAsia="en-US"/>
              </w:rPr>
              <w:t xml:space="preserve"> мм не более </w:t>
            </w:r>
            <w:r w:rsidR="00E8153D" w:rsidRPr="006E7550">
              <w:rPr>
                <w:spacing w:val="2"/>
                <w:sz w:val="20"/>
                <w:szCs w:val="20"/>
                <w:lang w:eastAsia="en-US"/>
              </w:rPr>
              <w:t>3750</w:t>
            </w:r>
            <w:r w:rsidRPr="006E7550">
              <w:rPr>
                <w:spacing w:val="2"/>
                <w:sz w:val="20"/>
                <w:szCs w:val="20"/>
                <w:lang w:eastAsia="en-US"/>
              </w:rPr>
              <w:t xml:space="preserve"> мм</w:t>
            </w:r>
            <w:r w:rsidR="00775C63" w:rsidRPr="006E7550">
              <w:rPr>
                <w:spacing w:val="2"/>
                <w:sz w:val="20"/>
                <w:szCs w:val="20"/>
                <w:lang w:eastAsia="en-US"/>
              </w:rPr>
              <w:t>;</w:t>
            </w:r>
          </w:p>
          <w:p w:rsidR="00806E3D" w:rsidRPr="006E7550" w:rsidRDefault="00806E3D" w:rsidP="00806E3D">
            <w:pPr>
              <w:shd w:val="clear" w:color="auto" w:fill="FFFFFF"/>
              <w:jc w:val="both"/>
              <w:rPr>
                <w:spacing w:val="2"/>
                <w:sz w:val="20"/>
                <w:szCs w:val="20"/>
                <w:lang w:eastAsia="en-US"/>
              </w:rPr>
            </w:pPr>
            <w:r w:rsidRPr="006E7550">
              <w:rPr>
                <w:spacing w:val="2"/>
                <w:sz w:val="20"/>
                <w:szCs w:val="20"/>
                <w:lang w:eastAsia="en-US"/>
              </w:rPr>
              <w:t xml:space="preserve">ширина: не менее  </w:t>
            </w:r>
            <w:r w:rsidR="00E8153D" w:rsidRPr="006E7550">
              <w:rPr>
                <w:spacing w:val="2"/>
                <w:sz w:val="20"/>
                <w:szCs w:val="20"/>
                <w:lang w:eastAsia="en-US"/>
              </w:rPr>
              <w:t>730</w:t>
            </w:r>
            <w:r w:rsidRPr="006E7550">
              <w:rPr>
                <w:spacing w:val="2"/>
                <w:sz w:val="20"/>
                <w:szCs w:val="20"/>
                <w:lang w:eastAsia="en-US"/>
              </w:rPr>
              <w:t xml:space="preserve">0 мм не более </w:t>
            </w:r>
            <w:r w:rsidR="00E8153D" w:rsidRPr="006E7550">
              <w:rPr>
                <w:spacing w:val="2"/>
                <w:sz w:val="20"/>
                <w:szCs w:val="20"/>
                <w:lang w:eastAsia="en-US"/>
              </w:rPr>
              <w:t>7325</w:t>
            </w:r>
            <w:r w:rsidRPr="006E7550">
              <w:rPr>
                <w:spacing w:val="2"/>
                <w:sz w:val="20"/>
                <w:szCs w:val="20"/>
                <w:lang w:eastAsia="en-US"/>
              </w:rPr>
              <w:t xml:space="preserve"> мм</w:t>
            </w:r>
            <w:r w:rsidR="00775C63" w:rsidRPr="006E7550">
              <w:rPr>
                <w:spacing w:val="2"/>
                <w:sz w:val="20"/>
                <w:szCs w:val="20"/>
                <w:lang w:eastAsia="en-US"/>
              </w:rPr>
              <w:t>;</w:t>
            </w:r>
          </w:p>
          <w:p w:rsidR="00806E3D" w:rsidRPr="006E7550" w:rsidRDefault="00806E3D" w:rsidP="00806E3D">
            <w:pPr>
              <w:shd w:val="clear" w:color="auto" w:fill="FFFFFF"/>
              <w:jc w:val="both"/>
              <w:rPr>
                <w:spacing w:val="2"/>
                <w:sz w:val="20"/>
                <w:szCs w:val="20"/>
                <w:lang w:eastAsia="en-US"/>
              </w:rPr>
            </w:pPr>
            <w:r w:rsidRPr="006E7550">
              <w:rPr>
                <w:spacing w:val="2"/>
                <w:sz w:val="20"/>
                <w:szCs w:val="20"/>
                <w:lang w:eastAsia="en-US"/>
              </w:rPr>
              <w:t xml:space="preserve">длина:    не менее </w:t>
            </w:r>
            <w:r w:rsidR="00E8153D" w:rsidRPr="006E7550">
              <w:rPr>
                <w:spacing w:val="2"/>
                <w:sz w:val="20"/>
                <w:szCs w:val="20"/>
                <w:lang w:eastAsia="en-US"/>
              </w:rPr>
              <w:t>1180</w:t>
            </w:r>
            <w:r w:rsidRPr="006E7550">
              <w:rPr>
                <w:spacing w:val="2"/>
                <w:sz w:val="20"/>
                <w:szCs w:val="20"/>
                <w:lang w:eastAsia="en-US"/>
              </w:rPr>
              <w:t xml:space="preserve">0 мм не более </w:t>
            </w:r>
            <w:r w:rsidR="00E8153D" w:rsidRPr="006E7550">
              <w:rPr>
                <w:spacing w:val="2"/>
                <w:sz w:val="20"/>
                <w:szCs w:val="20"/>
                <w:lang w:eastAsia="en-US"/>
              </w:rPr>
              <w:t>11825</w:t>
            </w:r>
            <w:r w:rsidRPr="006E7550">
              <w:rPr>
                <w:spacing w:val="2"/>
                <w:sz w:val="20"/>
                <w:szCs w:val="20"/>
                <w:lang w:eastAsia="en-US"/>
              </w:rPr>
              <w:t xml:space="preserve"> мм</w:t>
            </w:r>
            <w:r w:rsidR="00775C63" w:rsidRPr="006E7550">
              <w:rPr>
                <w:spacing w:val="2"/>
                <w:sz w:val="20"/>
                <w:szCs w:val="20"/>
                <w:lang w:eastAsia="en-US"/>
              </w:rPr>
              <w:t>;</w:t>
            </w:r>
          </w:p>
          <w:p w:rsidR="00806E3D" w:rsidRPr="006E7550" w:rsidRDefault="00806E3D" w:rsidP="00806E3D">
            <w:pPr>
              <w:shd w:val="clear" w:color="auto" w:fill="FFFFFF"/>
              <w:jc w:val="both"/>
              <w:rPr>
                <w:spacing w:val="2"/>
                <w:sz w:val="20"/>
                <w:szCs w:val="20"/>
                <w:lang w:eastAsia="en-US"/>
              </w:rPr>
            </w:pPr>
            <w:r w:rsidRPr="006E7550">
              <w:rPr>
                <w:spacing w:val="2"/>
                <w:sz w:val="20"/>
                <w:szCs w:val="20"/>
                <w:lang w:eastAsia="en-US"/>
              </w:rPr>
              <w:t xml:space="preserve">Высота </w:t>
            </w:r>
            <w:r w:rsidR="00775C63" w:rsidRPr="006E7550">
              <w:rPr>
                <w:spacing w:val="2"/>
                <w:sz w:val="20"/>
                <w:szCs w:val="20"/>
                <w:lang w:eastAsia="en-US"/>
              </w:rPr>
              <w:t>горки №1: не менее 1050мм не более 1070мм;</w:t>
            </w:r>
          </w:p>
          <w:p w:rsidR="00775C63" w:rsidRPr="006E7550" w:rsidRDefault="00775C63" w:rsidP="00775C63">
            <w:pPr>
              <w:rPr>
                <w:spacing w:val="2"/>
                <w:sz w:val="20"/>
                <w:szCs w:val="20"/>
                <w:lang w:eastAsia="en-US"/>
              </w:rPr>
            </w:pPr>
            <w:r w:rsidRPr="006E7550">
              <w:rPr>
                <w:spacing w:val="2"/>
                <w:sz w:val="20"/>
                <w:szCs w:val="20"/>
                <w:lang w:eastAsia="en-US"/>
              </w:rPr>
              <w:t>Высота горки №2: не менее 1300мм не более 1320мм.</w:t>
            </w:r>
          </w:p>
          <w:p w:rsidR="00775C63" w:rsidRPr="006E7550" w:rsidRDefault="00775C63" w:rsidP="00806E3D">
            <w:pPr>
              <w:shd w:val="clear" w:color="auto" w:fill="FFFFFF"/>
              <w:jc w:val="both"/>
              <w:rPr>
                <w:spacing w:val="2"/>
                <w:sz w:val="20"/>
                <w:szCs w:val="20"/>
                <w:lang w:eastAsia="en-US"/>
              </w:rPr>
            </w:pPr>
          </w:p>
          <w:p w:rsidR="00806E3D" w:rsidRPr="006E7550" w:rsidRDefault="00806E3D" w:rsidP="00806E3D">
            <w:pPr>
              <w:shd w:val="clear" w:color="auto" w:fill="FFFFFF"/>
              <w:jc w:val="both"/>
              <w:rPr>
                <w:spacing w:val="2"/>
                <w:sz w:val="20"/>
                <w:szCs w:val="20"/>
                <w:lang w:eastAsia="en-US"/>
              </w:rPr>
            </w:pPr>
            <w:r w:rsidRPr="006E7550">
              <w:rPr>
                <w:spacing w:val="2"/>
                <w:sz w:val="20"/>
                <w:szCs w:val="20"/>
                <w:lang w:eastAsia="en-US"/>
              </w:rPr>
              <w:t>Возрастная группа:4-</w:t>
            </w:r>
            <w:r w:rsidR="00775C63" w:rsidRPr="006E7550">
              <w:rPr>
                <w:spacing w:val="2"/>
                <w:sz w:val="20"/>
                <w:szCs w:val="20"/>
                <w:lang w:eastAsia="en-US"/>
              </w:rPr>
              <w:t>8</w:t>
            </w:r>
            <w:r w:rsidRPr="006E7550">
              <w:rPr>
                <w:spacing w:val="2"/>
                <w:sz w:val="20"/>
                <w:szCs w:val="20"/>
                <w:lang w:eastAsia="en-US"/>
              </w:rPr>
              <w:t xml:space="preserve"> лет</w:t>
            </w:r>
          </w:p>
          <w:p w:rsidR="00806E3D" w:rsidRPr="006E7550" w:rsidRDefault="00806E3D" w:rsidP="00806E3D">
            <w:pPr>
              <w:shd w:val="clear" w:color="auto" w:fill="FFFFFF"/>
              <w:jc w:val="both"/>
              <w:rPr>
                <w:spacing w:val="2"/>
                <w:sz w:val="20"/>
                <w:szCs w:val="20"/>
                <w:lang w:eastAsia="en-US"/>
              </w:rPr>
            </w:pPr>
            <w:r w:rsidRPr="006E7550">
              <w:rPr>
                <w:spacing w:val="2"/>
                <w:sz w:val="20"/>
                <w:szCs w:val="20"/>
                <w:lang w:eastAsia="en-US"/>
              </w:rPr>
              <w:t>Материал :</w:t>
            </w:r>
          </w:p>
          <w:p w:rsidR="00806E3D" w:rsidRPr="006E7550" w:rsidRDefault="00806E3D" w:rsidP="00806E3D">
            <w:pPr>
              <w:shd w:val="clear" w:color="auto" w:fill="FFFFFF"/>
              <w:jc w:val="both"/>
              <w:rPr>
                <w:spacing w:val="2"/>
                <w:sz w:val="20"/>
                <w:szCs w:val="20"/>
                <w:lang w:eastAsia="en-US"/>
              </w:rPr>
            </w:pPr>
            <w:r w:rsidRPr="006E7550">
              <w:rPr>
                <w:spacing w:val="2"/>
                <w:sz w:val="20"/>
                <w:szCs w:val="20"/>
                <w:lang w:eastAsia="en-US"/>
              </w:rPr>
              <w:t xml:space="preserve">Скат горки: нержавеющая сталь толщиной не менее 1мм. Марки не ниже  AISI 304. </w:t>
            </w:r>
          </w:p>
          <w:p w:rsidR="00806E3D" w:rsidRPr="006E7550" w:rsidRDefault="00806E3D" w:rsidP="00806E3D">
            <w:pPr>
              <w:shd w:val="clear" w:color="auto" w:fill="FFFFFF"/>
              <w:jc w:val="both"/>
              <w:rPr>
                <w:spacing w:val="2"/>
                <w:sz w:val="20"/>
                <w:szCs w:val="20"/>
                <w:lang w:eastAsia="en-US"/>
              </w:rPr>
            </w:pPr>
            <w:r w:rsidRPr="006E7550">
              <w:rPr>
                <w:spacing w:val="2"/>
                <w:sz w:val="20"/>
                <w:szCs w:val="20"/>
                <w:lang w:eastAsia="en-US"/>
              </w:rPr>
              <w:t xml:space="preserve">Полы несущих башен: влагостойкая, шлифованная с 2 сторон фанера марки ФСФ сорт не ниже 2/2, толщиной не </w:t>
            </w:r>
            <w:r w:rsidR="008B32E2">
              <w:rPr>
                <w:spacing w:val="2"/>
                <w:sz w:val="20"/>
                <w:szCs w:val="20"/>
                <w:lang w:eastAsia="en-US"/>
              </w:rPr>
              <w:t>менее</w:t>
            </w:r>
            <w:r w:rsidRPr="006E7550">
              <w:rPr>
                <w:spacing w:val="2"/>
                <w:sz w:val="20"/>
                <w:szCs w:val="20"/>
                <w:lang w:eastAsia="en-US"/>
              </w:rPr>
              <w:t xml:space="preserve"> 18 мм, которая прикручивается к рамке из металлического уголка 45х4</w:t>
            </w:r>
            <w:r w:rsidR="00FD2DBE">
              <w:rPr>
                <w:spacing w:val="2"/>
                <w:sz w:val="20"/>
                <w:szCs w:val="20"/>
                <w:lang w:eastAsia="en-US"/>
              </w:rPr>
              <w:t>5.</w:t>
            </w:r>
          </w:p>
          <w:p w:rsidR="00806E3D" w:rsidRPr="006E7550" w:rsidRDefault="00806E3D" w:rsidP="00806E3D">
            <w:pPr>
              <w:shd w:val="clear" w:color="auto" w:fill="FFFFFF"/>
              <w:jc w:val="both"/>
              <w:rPr>
                <w:spacing w:val="2"/>
                <w:sz w:val="20"/>
                <w:szCs w:val="20"/>
                <w:lang w:eastAsia="en-US"/>
              </w:rPr>
            </w:pPr>
            <w:r w:rsidRPr="006E7550">
              <w:rPr>
                <w:spacing w:val="2"/>
                <w:sz w:val="20"/>
                <w:szCs w:val="20"/>
                <w:lang w:eastAsia="en-US"/>
              </w:rPr>
              <w:t xml:space="preserve">Фанера: Фигурные купола и экраны башен изготовлены из влагостойкой, шлифованной с 2 сторон, фанеры марки ФСФ сорт не ниже 2/2, толщиной не </w:t>
            </w:r>
            <w:r w:rsidR="008B32E2">
              <w:rPr>
                <w:spacing w:val="2"/>
                <w:sz w:val="20"/>
                <w:szCs w:val="20"/>
                <w:lang w:eastAsia="en-US"/>
              </w:rPr>
              <w:t>менее</w:t>
            </w:r>
            <w:r w:rsidRPr="006E7550">
              <w:rPr>
                <w:spacing w:val="2"/>
                <w:sz w:val="20"/>
                <w:szCs w:val="20"/>
                <w:lang w:eastAsia="en-US"/>
              </w:rPr>
              <w:t xml:space="preserve"> 18 мм.</w:t>
            </w:r>
          </w:p>
          <w:p w:rsidR="00806E3D" w:rsidRPr="006E7550" w:rsidRDefault="00806E3D" w:rsidP="00806E3D">
            <w:pPr>
              <w:shd w:val="clear" w:color="auto" w:fill="FFFFFF"/>
              <w:jc w:val="both"/>
              <w:rPr>
                <w:spacing w:val="2"/>
                <w:sz w:val="20"/>
                <w:szCs w:val="20"/>
                <w:lang w:eastAsia="en-US"/>
              </w:rPr>
            </w:pPr>
            <w:r w:rsidRPr="006E7550">
              <w:rPr>
                <w:spacing w:val="2"/>
                <w:sz w:val="20"/>
                <w:szCs w:val="20"/>
                <w:lang w:eastAsia="en-US"/>
              </w:rPr>
              <w:t>Несущие стойки: клееный брус сечением 100х100 с выемкой по середине, края закруглены. Сверху столб должен заканчиваться пластиковой заглушкой, снизу столб должен заканчиваться металлическим оцинкованным подпятником сечением закладной детали Ø не менее 42 мм, который бетонируется в землю.</w:t>
            </w:r>
          </w:p>
          <w:p w:rsidR="00806E3D" w:rsidRPr="006E7550" w:rsidRDefault="00806E3D" w:rsidP="00806E3D">
            <w:pPr>
              <w:shd w:val="clear" w:color="auto" w:fill="FFFFFF"/>
              <w:jc w:val="both"/>
              <w:rPr>
                <w:spacing w:val="2"/>
                <w:sz w:val="20"/>
                <w:szCs w:val="20"/>
                <w:lang w:eastAsia="en-US"/>
              </w:rPr>
            </w:pPr>
            <w:r w:rsidRPr="006E7550">
              <w:rPr>
                <w:spacing w:val="2"/>
                <w:sz w:val="20"/>
                <w:szCs w:val="20"/>
                <w:lang w:eastAsia="en-US"/>
              </w:rPr>
              <w:t xml:space="preserve">Перила переходов: высотой не </w:t>
            </w:r>
            <w:r w:rsidR="008B32E2">
              <w:rPr>
                <w:spacing w:val="2"/>
                <w:sz w:val="20"/>
                <w:szCs w:val="20"/>
                <w:lang w:eastAsia="en-US"/>
              </w:rPr>
              <w:t>менее</w:t>
            </w:r>
            <w:r w:rsidRPr="006E7550">
              <w:rPr>
                <w:spacing w:val="2"/>
                <w:sz w:val="20"/>
                <w:szCs w:val="20"/>
                <w:lang w:eastAsia="en-US"/>
              </w:rPr>
              <w:t xml:space="preserve"> 700 мм. Изготовлены из трубы диаметром не меньше  25 толщиной стенки не менее 3,2мм.</w:t>
            </w:r>
          </w:p>
          <w:p w:rsidR="00806E3D" w:rsidRPr="006E7550" w:rsidRDefault="00806E3D" w:rsidP="00806E3D">
            <w:pPr>
              <w:shd w:val="clear" w:color="auto" w:fill="FFFFFF"/>
              <w:jc w:val="both"/>
              <w:rPr>
                <w:spacing w:val="2"/>
                <w:sz w:val="20"/>
                <w:szCs w:val="20"/>
                <w:lang w:eastAsia="en-US"/>
              </w:rPr>
            </w:pPr>
            <w:r w:rsidRPr="006E7550">
              <w:rPr>
                <w:spacing w:val="2"/>
                <w:sz w:val="20"/>
                <w:szCs w:val="20"/>
                <w:lang w:eastAsia="en-US"/>
              </w:rPr>
              <w:t>Все крепежные элементы оцинкованы.</w:t>
            </w:r>
          </w:p>
          <w:p w:rsidR="00806E3D" w:rsidRPr="006E7550" w:rsidRDefault="00806E3D" w:rsidP="00806E3D">
            <w:pPr>
              <w:shd w:val="clear" w:color="auto" w:fill="FFFFFF"/>
              <w:jc w:val="both"/>
              <w:rPr>
                <w:spacing w:val="2"/>
                <w:sz w:val="20"/>
                <w:szCs w:val="20"/>
                <w:lang w:eastAsia="en-US"/>
              </w:rPr>
            </w:pPr>
            <w:r w:rsidRPr="006E7550">
              <w:rPr>
                <w:spacing w:val="2"/>
                <w:sz w:val="20"/>
                <w:szCs w:val="20"/>
                <w:lang w:eastAsia="en-US"/>
              </w:rPr>
              <w:t>Все элементы крепежа закрыты пластиковой заглушкой.</w:t>
            </w:r>
          </w:p>
          <w:p w:rsidR="006E7550" w:rsidRPr="006E7550" w:rsidRDefault="00806E3D" w:rsidP="006E7550">
            <w:pPr>
              <w:shd w:val="clear" w:color="auto" w:fill="FFFFFF"/>
              <w:jc w:val="both"/>
              <w:rPr>
                <w:spacing w:val="2"/>
                <w:sz w:val="20"/>
                <w:szCs w:val="20"/>
                <w:lang w:eastAsia="en-US"/>
              </w:rPr>
            </w:pPr>
            <w:r w:rsidRPr="006E7550">
              <w:rPr>
                <w:spacing w:val="2"/>
                <w:sz w:val="20"/>
                <w:szCs w:val="20"/>
                <w:lang w:eastAsia="en-US"/>
              </w:rPr>
              <w:t>Игровой комплекс состоит из трех б</w:t>
            </w:r>
            <w:r w:rsidR="00DD6A29">
              <w:rPr>
                <w:spacing w:val="2"/>
                <w:sz w:val="20"/>
                <w:szCs w:val="20"/>
                <w:lang w:eastAsia="en-US"/>
              </w:rPr>
              <w:t xml:space="preserve">ашен с размером полов не менее </w:t>
            </w:r>
            <w:r w:rsidR="00FD2DBE">
              <w:rPr>
                <w:spacing w:val="2"/>
                <w:sz w:val="20"/>
                <w:szCs w:val="20"/>
                <w:lang w:eastAsia="en-US"/>
              </w:rPr>
              <w:t>800</w:t>
            </w:r>
            <w:r w:rsidR="00DD6A29">
              <w:rPr>
                <w:spacing w:val="2"/>
                <w:sz w:val="20"/>
                <w:szCs w:val="20"/>
                <w:lang w:eastAsia="en-US"/>
              </w:rPr>
              <w:t>х</w:t>
            </w:r>
            <w:r w:rsidR="00FD2DBE">
              <w:rPr>
                <w:spacing w:val="2"/>
                <w:sz w:val="20"/>
                <w:szCs w:val="20"/>
                <w:lang w:eastAsia="en-US"/>
              </w:rPr>
              <w:t>8</w:t>
            </w:r>
            <w:r w:rsidRPr="006E7550">
              <w:rPr>
                <w:spacing w:val="2"/>
                <w:sz w:val="20"/>
                <w:szCs w:val="20"/>
                <w:lang w:eastAsia="en-US"/>
              </w:rPr>
              <w:t xml:space="preserve">00 мм, соединенных </w:t>
            </w:r>
            <w:r w:rsidR="00775C63" w:rsidRPr="006E7550">
              <w:rPr>
                <w:spacing w:val="2"/>
                <w:sz w:val="20"/>
                <w:szCs w:val="20"/>
                <w:lang w:eastAsia="en-US"/>
              </w:rPr>
              <w:t>тремя</w:t>
            </w:r>
            <w:r w:rsidRPr="006E7550">
              <w:rPr>
                <w:spacing w:val="2"/>
                <w:sz w:val="20"/>
                <w:szCs w:val="20"/>
                <w:lang w:eastAsia="en-US"/>
              </w:rPr>
              <w:t xml:space="preserve"> переходами, </w:t>
            </w:r>
            <w:r w:rsidR="00775C63" w:rsidRPr="006E7550">
              <w:rPr>
                <w:spacing w:val="2"/>
                <w:sz w:val="20"/>
                <w:szCs w:val="20"/>
                <w:lang w:eastAsia="en-US"/>
              </w:rPr>
              <w:t>трех</w:t>
            </w:r>
            <w:r w:rsidRPr="006E7550">
              <w:rPr>
                <w:spacing w:val="2"/>
                <w:sz w:val="20"/>
                <w:szCs w:val="20"/>
                <w:lang w:eastAsia="en-US"/>
              </w:rPr>
              <w:t xml:space="preserve"> лестниц, </w:t>
            </w:r>
            <w:r w:rsidR="00775C63" w:rsidRPr="006E7550">
              <w:rPr>
                <w:spacing w:val="2"/>
                <w:sz w:val="20"/>
                <w:szCs w:val="20"/>
                <w:lang w:eastAsia="en-US"/>
              </w:rPr>
              <w:t xml:space="preserve">двух </w:t>
            </w:r>
            <w:r w:rsidRPr="006E7550">
              <w:rPr>
                <w:spacing w:val="2"/>
                <w:sz w:val="20"/>
                <w:szCs w:val="20"/>
                <w:lang w:eastAsia="en-US"/>
              </w:rPr>
              <w:t>гор</w:t>
            </w:r>
            <w:r w:rsidR="00775C63" w:rsidRPr="006E7550">
              <w:rPr>
                <w:spacing w:val="2"/>
                <w:sz w:val="20"/>
                <w:szCs w:val="20"/>
                <w:lang w:eastAsia="en-US"/>
              </w:rPr>
              <w:t>о</w:t>
            </w:r>
            <w:r w:rsidRPr="006E7550">
              <w:rPr>
                <w:spacing w:val="2"/>
                <w:sz w:val="20"/>
                <w:szCs w:val="20"/>
                <w:lang w:eastAsia="en-US"/>
              </w:rPr>
              <w:t>к, шведской стенки из трубы сечением Ø не менее 25  мм. Первый переход выполнен в виде вертикальной сетки из полипропиленового армированного металлом каната на деревянном каркасе из клееного бруса сечением 100х100 мм, канат сетки сечением Ø 16 мм соединен между собой пластиковыми креплениями овальной формы, второй</w:t>
            </w:r>
            <w:r w:rsidR="00775C63" w:rsidRPr="006E7550">
              <w:rPr>
                <w:spacing w:val="2"/>
                <w:sz w:val="20"/>
                <w:szCs w:val="20"/>
                <w:lang w:eastAsia="en-US"/>
              </w:rPr>
              <w:t xml:space="preserve"> и третий</w:t>
            </w:r>
            <w:r w:rsidRPr="006E7550">
              <w:rPr>
                <w:spacing w:val="2"/>
                <w:sz w:val="20"/>
                <w:szCs w:val="20"/>
                <w:lang w:eastAsia="en-US"/>
              </w:rPr>
              <w:t xml:space="preserve"> переход</w:t>
            </w:r>
            <w:r w:rsidR="00775C63" w:rsidRPr="006E7550">
              <w:rPr>
                <w:spacing w:val="2"/>
                <w:sz w:val="20"/>
                <w:szCs w:val="20"/>
                <w:lang w:eastAsia="en-US"/>
              </w:rPr>
              <w:t>ы</w:t>
            </w:r>
            <w:r w:rsidRPr="006E7550">
              <w:rPr>
                <w:spacing w:val="2"/>
                <w:sz w:val="20"/>
                <w:szCs w:val="20"/>
                <w:lang w:eastAsia="en-US"/>
              </w:rPr>
              <w:t xml:space="preserve"> выполнен</w:t>
            </w:r>
            <w:r w:rsidR="00775C63" w:rsidRPr="006E7550">
              <w:rPr>
                <w:spacing w:val="2"/>
                <w:sz w:val="20"/>
                <w:szCs w:val="20"/>
                <w:lang w:eastAsia="en-US"/>
              </w:rPr>
              <w:t>ы</w:t>
            </w:r>
            <w:r w:rsidRPr="006E7550">
              <w:rPr>
                <w:spacing w:val="2"/>
                <w:sz w:val="20"/>
                <w:szCs w:val="20"/>
                <w:lang w:eastAsia="en-US"/>
              </w:rPr>
              <w:t xml:space="preserve"> в виде подвесного мостика-перехода изготовленн</w:t>
            </w:r>
            <w:r w:rsidR="00FD2DBE">
              <w:rPr>
                <w:spacing w:val="2"/>
                <w:sz w:val="20"/>
                <w:szCs w:val="20"/>
                <w:lang w:eastAsia="en-US"/>
              </w:rPr>
              <w:t xml:space="preserve">ого, </w:t>
            </w:r>
            <w:r w:rsidRPr="006E7550">
              <w:rPr>
                <w:spacing w:val="2"/>
                <w:sz w:val="20"/>
                <w:szCs w:val="20"/>
                <w:lang w:eastAsia="en-US"/>
              </w:rPr>
              <w:t xml:space="preserve"> из влагостойкой ламинированной нескользящей фанеры </w:t>
            </w:r>
            <w:r w:rsidR="00775C63" w:rsidRPr="006E7550">
              <w:rPr>
                <w:spacing w:val="2"/>
                <w:sz w:val="20"/>
                <w:szCs w:val="20"/>
                <w:lang w:eastAsia="en-US"/>
              </w:rPr>
              <w:t xml:space="preserve">марки ФОФ сорт не ниже 2/2 </w:t>
            </w:r>
            <w:r w:rsidRPr="006E7550">
              <w:rPr>
                <w:spacing w:val="2"/>
                <w:sz w:val="20"/>
                <w:szCs w:val="20"/>
                <w:lang w:eastAsia="en-US"/>
              </w:rPr>
              <w:t xml:space="preserve">толщиной </w:t>
            </w:r>
            <w:r w:rsidR="00775C63" w:rsidRPr="006E7550">
              <w:rPr>
                <w:spacing w:val="2"/>
                <w:sz w:val="20"/>
                <w:szCs w:val="20"/>
                <w:lang w:eastAsia="en-US"/>
              </w:rPr>
              <w:t xml:space="preserve">не </w:t>
            </w:r>
            <w:r w:rsidR="008B32E2">
              <w:rPr>
                <w:spacing w:val="2"/>
                <w:sz w:val="20"/>
                <w:szCs w:val="20"/>
                <w:lang w:eastAsia="en-US"/>
              </w:rPr>
              <w:t>менее</w:t>
            </w:r>
            <w:r w:rsidR="00775C63" w:rsidRPr="006E7550">
              <w:rPr>
                <w:spacing w:val="2"/>
                <w:sz w:val="20"/>
                <w:szCs w:val="20"/>
                <w:lang w:eastAsia="en-US"/>
              </w:rPr>
              <w:t xml:space="preserve"> 21</w:t>
            </w:r>
            <w:r w:rsidRPr="006E7550">
              <w:rPr>
                <w:spacing w:val="2"/>
                <w:sz w:val="20"/>
                <w:szCs w:val="20"/>
                <w:lang w:eastAsia="en-US"/>
              </w:rPr>
              <w:t xml:space="preserve"> мм</w:t>
            </w:r>
            <w:r w:rsidR="00FD2DBE">
              <w:rPr>
                <w:spacing w:val="2"/>
                <w:sz w:val="20"/>
                <w:szCs w:val="20"/>
                <w:lang w:eastAsia="en-US"/>
              </w:rPr>
              <w:t>.</w:t>
            </w:r>
            <w:r w:rsidRPr="006E7550">
              <w:rPr>
                <w:spacing w:val="2"/>
                <w:sz w:val="20"/>
                <w:szCs w:val="20"/>
                <w:lang w:eastAsia="en-US"/>
              </w:rPr>
              <w:t xml:space="preserve">каждая из которых крепится на полипропиленовые </w:t>
            </w:r>
            <w:r w:rsidRPr="006E7550">
              <w:rPr>
                <w:spacing w:val="2"/>
                <w:sz w:val="20"/>
                <w:szCs w:val="20"/>
                <w:lang w:eastAsia="en-US"/>
              </w:rPr>
              <w:lastRenderedPageBreak/>
              <w:t xml:space="preserve">армированные канаты к металлическим перилам, канат соединен между собой пластиковыми креплениями овальной формы, в местах попадания пальцев используются закрытые коуши, подвесной мостик оснащается страховочным мостом. Скат горки изготовлен из единого листа </w:t>
            </w:r>
            <w:r w:rsidR="006E7550" w:rsidRPr="006E7550">
              <w:rPr>
                <w:spacing w:val="2"/>
                <w:sz w:val="20"/>
                <w:szCs w:val="20"/>
                <w:lang w:eastAsia="en-US"/>
              </w:rPr>
              <w:t>толщиной не менее 1мм. Марки не ниже  AISI 304</w:t>
            </w:r>
            <w:r w:rsidRPr="006E7550">
              <w:rPr>
                <w:spacing w:val="2"/>
                <w:sz w:val="20"/>
                <w:szCs w:val="20"/>
                <w:lang w:eastAsia="en-US"/>
              </w:rPr>
              <w:t xml:space="preserve"> и утоплен в паз фанерного борта. Наличие бортов горки высотой не менее 100 мм обязательно в целях исключения </w:t>
            </w:r>
            <w:proofErr w:type="spellStart"/>
            <w:r w:rsidRPr="006E7550">
              <w:rPr>
                <w:spacing w:val="2"/>
                <w:sz w:val="20"/>
                <w:szCs w:val="20"/>
                <w:lang w:eastAsia="en-US"/>
              </w:rPr>
              <w:t>травмирования</w:t>
            </w:r>
            <w:proofErr w:type="spellEnd"/>
            <w:r w:rsidRPr="006E7550">
              <w:rPr>
                <w:spacing w:val="2"/>
                <w:sz w:val="20"/>
                <w:szCs w:val="20"/>
                <w:lang w:eastAsia="en-US"/>
              </w:rPr>
              <w:t xml:space="preserve"> детей. Горка должна иметь стартовую площадку с перекладиной сечением Ø 25  мм, заставляющую ребенка присесть, полосу разгона и участок торможения. Ступеньки лестницы комплекса должны быть выполнены из ламинированной нескользящей влагостойкой ламинированной фанеры </w:t>
            </w:r>
            <w:r w:rsidR="006E7550" w:rsidRPr="006E7550">
              <w:rPr>
                <w:spacing w:val="2"/>
                <w:sz w:val="20"/>
                <w:szCs w:val="20"/>
                <w:lang w:eastAsia="en-US"/>
              </w:rPr>
              <w:t xml:space="preserve">марки ФОФ сорт не ниже 2/2 </w:t>
            </w:r>
            <w:r w:rsidRPr="006E7550">
              <w:rPr>
                <w:spacing w:val="2"/>
                <w:sz w:val="20"/>
                <w:szCs w:val="20"/>
                <w:lang w:eastAsia="en-US"/>
              </w:rPr>
              <w:t>толщиной не менее 2</w:t>
            </w:r>
            <w:r w:rsidR="008B32E2">
              <w:rPr>
                <w:spacing w:val="2"/>
                <w:sz w:val="20"/>
                <w:szCs w:val="20"/>
                <w:lang w:eastAsia="en-US"/>
              </w:rPr>
              <w:t>1</w:t>
            </w:r>
            <w:r w:rsidRPr="006E7550">
              <w:rPr>
                <w:spacing w:val="2"/>
                <w:sz w:val="20"/>
                <w:szCs w:val="20"/>
                <w:lang w:eastAsia="en-US"/>
              </w:rPr>
              <w:t xml:space="preserve"> мм. </w:t>
            </w:r>
          </w:p>
          <w:p w:rsidR="007F064D" w:rsidRPr="00E624B6" w:rsidRDefault="00806E3D" w:rsidP="006E7550">
            <w:pPr>
              <w:shd w:val="clear" w:color="auto" w:fill="FFFFFF"/>
              <w:jc w:val="both"/>
              <w:rPr>
                <w:spacing w:val="2"/>
                <w:sz w:val="20"/>
                <w:szCs w:val="20"/>
                <w:lang w:eastAsia="en-US"/>
              </w:rPr>
            </w:pPr>
            <w:r w:rsidRPr="006E7550">
              <w:rPr>
                <w:spacing w:val="2"/>
                <w:sz w:val="20"/>
                <w:szCs w:val="20"/>
                <w:lang w:eastAsia="en-US"/>
              </w:rPr>
              <w:t xml:space="preserve">Металлические элементы, и элементы из фанеры покрыты полимерно-порошковым покрытием ГОСТ 9.410-88 с </w:t>
            </w:r>
            <w:proofErr w:type="spellStart"/>
            <w:r w:rsidRPr="006E7550">
              <w:rPr>
                <w:spacing w:val="2"/>
                <w:sz w:val="20"/>
                <w:szCs w:val="20"/>
                <w:lang w:eastAsia="en-US"/>
              </w:rPr>
              <w:t>предварительной</w:t>
            </w:r>
            <w:r w:rsidR="00FD2DBE">
              <w:rPr>
                <w:spacing w:val="2"/>
                <w:sz w:val="20"/>
                <w:szCs w:val="20"/>
                <w:lang w:eastAsia="en-US"/>
              </w:rPr>
              <w:t>огрунтовкой</w:t>
            </w:r>
            <w:proofErr w:type="spellEnd"/>
            <w:r w:rsidR="00FD2DBE">
              <w:rPr>
                <w:spacing w:val="2"/>
                <w:sz w:val="20"/>
                <w:szCs w:val="20"/>
                <w:lang w:eastAsia="en-US"/>
              </w:rPr>
              <w:t xml:space="preserve"> и </w:t>
            </w:r>
            <w:r w:rsidRPr="006E7550">
              <w:rPr>
                <w:spacing w:val="2"/>
                <w:sz w:val="20"/>
                <w:szCs w:val="20"/>
                <w:lang w:eastAsia="en-US"/>
              </w:rPr>
              <w:t xml:space="preserve"> обработкой электропроводящей жидкостью, в заводских условиях.</w:t>
            </w:r>
            <w:r w:rsidR="008B32E2" w:rsidRPr="00971E87">
              <w:rPr>
                <w:sz w:val="20"/>
                <w:szCs w:val="20"/>
              </w:rPr>
              <w:t>Все элементы крепежа закрыты пластиковой заглушкой</w:t>
            </w:r>
          </w:p>
        </w:tc>
        <w:tc>
          <w:tcPr>
            <w:tcW w:w="992" w:type="dxa"/>
            <w:tcBorders>
              <w:top w:val="single" w:sz="4" w:space="0" w:color="auto"/>
              <w:left w:val="single" w:sz="4" w:space="0" w:color="auto"/>
              <w:bottom w:val="single" w:sz="4" w:space="0" w:color="auto"/>
              <w:right w:val="single" w:sz="4" w:space="0" w:color="auto"/>
            </w:tcBorders>
            <w:vAlign w:val="center"/>
          </w:tcPr>
          <w:p w:rsidR="007F064D" w:rsidRPr="00E624B6" w:rsidRDefault="002A5452" w:rsidP="00E624B6">
            <w:pPr>
              <w:jc w:val="center"/>
              <w:rPr>
                <w:b/>
                <w:sz w:val="20"/>
                <w:szCs w:val="20"/>
              </w:rPr>
            </w:pPr>
            <w:r>
              <w:rPr>
                <w:b/>
                <w:sz w:val="20"/>
                <w:szCs w:val="20"/>
              </w:rPr>
              <w:lastRenderedPageBreak/>
              <w:t>1</w:t>
            </w:r>
          </w:p>
        </w:tc>
      </w:tr>
      <w:tr w:rsidR="00806E3D" w:rsidRPr="00E624B6" w:rsidTr="00B74821">
        <w:trPr>
          <w:trHeight w:val="132"/>
        </w:trPr>
        <w:tc>
          <w:tcPr>
            <w:tcW w:w="567" w:type="dxa"/>
            <w:tcBorders>
              <w:top w:val="single" w:sz="4" w:space="0" w:color="auto"/>
              <w:left w:val="single" w:sz="4" w:space="0" w:color="auto"/>
              <w:bottom w:val="single" w:sz="4" w:space="0" w:color="auto"/>
              <w:right w:val="single" w:sz="4" w:space="0" w:color="auto"/>
            </w:tcBorders>
            <w:vAlign w:val="center"/>
          </w:tcPr>
          <w:p w:rsidR="00806E3D" w:rsidRPr="003608D1" w:rsidRDefault="00422124" w:rsidP="00806E3D">
            <w:pPr>
              <w:jc w:val="center"/>
              <w:rPr>
                <w:b/>
                <w:sz w:val="20"/>
                <w:szCs w:val="20"/>
              </w:rPr>
            </w:pPr>
            <w:r>
              <w:rPr>
                <w:b/>
                <w:sz w:val="20"/>
                <w:szCs w:val="20"/>
              </w:rPr>
              <w:lastRenderedPageBreak/>
              <w:t>21</w:t>
            </w:r>
          </w:p>
        </w:tc>
        <w:tc>
          <w:tcPr>
            <w:tcW w:w="1701" w:type="dxa"/>
            <w:tcBorders>
              <w:top w:val="single" w:sz="4" w:space="0" w:color="auto"/>
              <w:left w:val="single" w:sz="4" w:space="0" w:color="auto"/>
              <w:bottom w:val="single" w:sz="4" w:space="0" w:color="auto"/>
              <w:right w:val="single" w:sz="4" w:space="0" w:color="auto"/>
            </w:tcBorders>
            <w:vAlign w:val="center"/>
          </w:tcPr>
          <w:p w:rsidR="00806E3D" w:rsidRPr="003608D1" w:rsidRDefault="00806E3D" w:rsidP="00B74821">
            <w:pPr>
              <w:outlineLvl w:val="0"/>
              <w:rPr>
                <w:rFonts w:eastAsia="Arial Unicode MS"/>
                <w:b/>
                <w:bCs/>
                <w:kern w:val="2"/>
                <w:sz w:val="20"/>
                <w:szCs w:val="20"/>
                <w:lang w:eastAsia="ar-SA"/>
              </w:rPr>
            </w:pPr>
            <w:r w:rsidRPr="003608D1">
              <w:rPr>
                <w:rFonts w:eastAsia="Arial Unicode MS"/>
                <w:b/>
                <w:bCs/>
                <w:kern w:val="2"/>
                <w:sz w:val="20"/>
                <w:szCs w:val="20"/>
                <w:lang w:eastAsia="ar-SA"/>
              </w:rPr>
              <w:t xml:space="preserve">Детский спортивный комплекс </w:t>
            </w:r>
          </w:p>
        </w:tc>
        <w:tc>
          <w:tcPr>
            <w:tcW w:w="5670" w:type="dxa"/>
            <w:tcBorders>
              <w:top w:val="single" w:sz="4" w:space="0" w:color="auto"/>
              <w:left w:val="single" w:sz="4" w:space="0" w:color="auto"/>
              <w:bottom w:val="single" w:sz="4" w:space="0" w:color="auto"/>
              <w:right w:val="single" w:sz="4" w:space="0" w:color="auto"/>
            </w:tcBorders>
            <w:vAlign w:val="center"/>
          </w:tcPr>
          <w:p w:rsidR="00806E3D" w:rsidRPr="003608D1" w:rsidRDefault="00C56EBE" w:rsidP="00B74821">
            <w:pPr>
              <w:rPr>
                <w:noProof/>
                <w:sz w:val="20"/>
                <w:szCs w:val="20"/>
              </w:rPr>
            </w:pPr>
            <w:r>
              <w:rPr>
                <w:noProof/>
                <w:sz w:val="20"/>
                <w:szCs w:val="20"/>
              </w:rPr>
              <w:drawing>
                <wp:inline distT="0" distB="0" distL="0" distR="0">
                  <wp:extent cx="2281665" cy="3219450"/>
                  <wp:effectExtent l="0" t="0" r="4445" b="0"/>
                  <wp:docPr id="7" name="Рисунок 7" descr="C:\Users\Administrator\Desktop\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856.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1665" cy="3219450"/>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90500A" w:rsidRPr="003608D1" w:rsidRDefault="0090500A" w:rsidP="0090500A">
            <w:pPr>
              <w:pStyle w:val="af"/>
              <w:spacing w:before="0" w:beforeAutospacing="0" w:after="0" w:afterAutospacing="0"/>
              <w:rPr>
                <w:rFonts w:ascii="Times New Roman" w:hAnsi="Times New Roman" w:cs="Times New Roman"/>
                <w:b/>
                <w:color w:val="000000"/>
                <w:sz w:val="20"/>
                <w:szCs w:val="20"/>
                <w:u w:val="single"/>
              </w:rPr>
            </w:pPr>
            <w:r w:rsidRPr="003608D1">
              <w:rPr>
                <w:rFonts w:ascii="Times New Roman" w:hAnsi="Times New Roman" w:cs="Times New Roman"/>
                <w:b/>
                <w:color w:val="000000"/>
                <w:sz w:val="20"/>
                <w:szCs w:val="20"/>
                <w:u w:val="single"/>
              </w:rPr>
              <w:t>Размеры:</w:t>
            </w:r>
          </w:p>
          <w:p w:rsidR="0090500A" w:rsidRPr="003608D1" w:rsidRDefault="0090500A"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 xml:space="preserve">Высота: </w:t>
            </w:r>
            <w:r w:rsidR="003608D1" w:rsidRPr="003608D1">
              <w:rPr>
                <w:rFonts w:ascii="Times New Roman" w:hAnsi="Times New Roman" w:cs="Times New Roman"/>
                <w:color w:val="000000"/>
                <w:sz w:val="20"/>
                <w:szCs w:val="20"/>
              </w:rPr>
              <w:t>не менее 2504мм не более 2520мм</w:t>
            </w:r>
          </w:p>
          <w:p w:rsidR="0090500A" w:rsidRPr="003608D1" w:rsidRDefault="0090500A"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Ширина:</w:t>
            </w:r>
            <w:r w:rsidR="003608D1" w:rsidRPr="003608D1">
              <w:rPr>
                <w:rFonts w:ascii="Times New Roman" w:hAnsi="Times New Roman" w:cs="Times New Roman"/>
                <w:color w:val="000000"/>
                <w:sz w:val="20"/>
                <w:szCs w:val="20"/>
              </w:rPr>
              <w:t xml:space="preserve"> не менее 3583мм не более 3600мм</w:t>
            </w:r>
          </w:p>
          <w:p w:rsidR="0090500A" w:rsidRPr="003608D1" w:rsidRDefault="0090500A"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Длина:</w:t>
            </w:r>
            <w:r w:rsidR="003608D1" w:rsidRPr="003608D1">
              <w:rPr>
                <w:rFonts w:ascii="Times New Roman" w:hAnsi="Times New Roman" w:cs="Times New Roman"/>
                <w:color w:val="000000"/>
                <w:sz w:val="20"/>
                <w:szCs w:val="20"/>
              </w:rPr>
              <w:t xml:space="preserve"> не менее 3554мм не более 3570мм</w:t>
            </w:r>
          </w:p>
          <w:p w:rsidR="0090500A" w:rsidRPr="003608D1" w:rsidRDefault="0090500A" w:rsidP="0090500A">
            <w:pPr>
              <w:pStyle w:val="af"/>
              <w:spacing w:before="0" w:beforeAutospacing="0" w:after="0" w:afterAutospacing="0"/>
              <w:rPr>
                <w:rFonts w:ascii="Times New Roman" w:hAnsi="Times New Roman" w:cs="Times New Roman"/>
                <w:color w:val="000000"/>
                <w:sz w:val="20"/>
                <w:szCs w:val="20"/>
              </w:rPr>
            </w:pPr>
          </w:p>
          <w:p w:rsidR="00806E3D" w:rsidRPr="003608D1" w:rsidRDefault="00806E3D"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 xml:space="preserve">Опорные столбы и балки выполнены из клееного бруса хвойных пород древесины сечением 100х100мм. Края бруса по длине имеют плавные радиусы </w:t>
            </w:r>
            <w:proofErr w:type="spellStart"/>
            <w:r w:rsidRPr="003608D1">
              <w:rPr>
                <w:rFonts w:ascii="Times New Roman" w:hAnsi="Times New Roman" w:cs="Times New Roman"/>
                <w:color w:val="000000"/>
                <w:sz w:val="20"/>
                <w:szCs w:val="20"/>
              </w:rPr>
              <w:t>скругления</w:t>
            </w:r>
            <w:proofErr w:type="spellEnd"/>
            <w:r w:rsidRPr="003608D1">
              <w:rPr>
                <w:rFonts w:ascii="Times New Roman" w:hAnsi="Times New Roman" w:cs="Times New Roman"/>
                <w:color w:val="000000"/>
                <w:sz w:val="20"/>
                <w:szCs w:val="20"/>
              </w:rPr>
              <w:t xml:space="preserve"> и </w:t>
            </w:r>
            <w:proofErr w:type="spellStart"/>
            <w:r w:rsidRPr="003608D1">
              <w:rPr>
                <w:rFonts w:ascii="Times New Roman" w:hAnsi="Times New Roman" w:cs="Times New Roman"/>
                <w:color w:val="000000"/>
                <w:sz w:val="20"/>
                <w:szCs w:val="20"/>
              </w:rPr>
              <w:t>пазования</w:t>
            </w:r>
            <w:proofErr w:type="spellEnd"/>
            <w:r w:rsidRPr="003608D1">
              <w:rPr>
                <w:rFonts w:ascii="Times New Roman" w:hAnsi="Times New Roman" w:cs="Times New Roman"/>
                <w:color w:val="000000"/>
                <w:sz w:val="20"/>
                <w:szCs w:val="20"/>
              </w:rPr>
              <w:t xml:space="preserve"> по центру. В верхней части столбы имеют защитные пластиковые крышки-оголовки. В нижней части столбы имеют стальные оцинкованные закладные, выполненные из </w:t>
            </w:r>
            <w:r w:rsidR="00C56EBE">
              <w:rPr>
                <w:rFonts w:ascii="Times New Roman" w:hAnsi="Times New Roman" w:cs="Times New Roman"/>
                <w:color w:val="000000"/>
                <w:sz w:val="20"/>
                <w:szCs w:val="20"/>
              </w:rPr>
              <w:t>трубы сечением 32 мм.</w:t>
            </w:r>
            <w:r w:rsidRPr="003608D1">
              <w:rPr>
                <w:rFonts w:ascii="Times New Roman" w:hAnsi="Times New Roman" w:cs="Times New Roman"/>
                <w:color w:val="000000"/>
                <w:sz w:val="20"/>
                <w:szCs w:val="20"/>
              </w:rPr>
              <w:t>.</w:t>
            </w:r>
          </w:p>
          <w:p w:rsidR="00806E3D" w:rsidRPr="003608D1" w:rsidRDefault="00806E3D"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Спортивный комплекс оборудован следующими функциональными элементами:</w:t>
            </w:r>
          </w:p>
          <w:p w:rsidR="00806E3D" w:rsidRPr="003608D1" w:rsidRDefault="00806E3D"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 Турник длиной 1200мм, высотой 1200мм выполнен из металлической трубы диаметром 32мм.</w:t>
            </w:r>
          </w:p>
          <w:p w:rsidR="00806E3D" w:rsidRPr="003608D1" w:rsidRDefault="00806E3D"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 Спортивный элемент «Вертикальный лазательный шест» высотой 2500мм. Дугообразный горизонтальный крепежный каркас шеста выполнен из металлической оцинкованной трубы диаметром 42мм. Вертикальный шест выполнен из металлической оцинкованной трубы диаметром 32мм.</w:t>
            </w:r>
          </w:p>
          <w:p w:rsidR="00806E3D" w:rsidRPr="003608D1" w:rsidRDefault="00806E3D"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 Спортивный элемент «Вертикальный лазательный шест с винтовой спиралью» высотой 2500мм. Дугообразный горизонтальный крепежный каркас шеста с винтовой спиралью выполнен из металлической оцинкованной трубы диаметром 42мм. Вертикальный шест и винтовая спираль выполнены из металлической оцинкованной трубы диаметром 32мм.</w:t>
            </w:r>
          </w:p>
          <w:p w:rsidR="00806E3D" w:rsidRPr="003608D1" w:rsidRDefault="00806E3D"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 xml:space="preserve">- Спортивный элемент «Шведская стенка» в количестве 3шт, оборудована функциональным элементом «вертикальная лестница» выполненным из металлической оцинкованной трубы </w:t>
            </w:r>
            <w:r w:rsidRPr="003608D1">
              <w:rPr>
                <w:rFonts w:ascii="Times New Roman" w:hAnsi="Times New Roman" w:cs="Times New Roman"/>
                <w:color w:val="000000"/>
                <w:sz w:val="20"/>
                <w:szCs w:val="20"/>
              </w:rPr>
              <w:lastRenderedPageBreak/>
              <w:t>диаметром 32мм, расстояние между перекладинами лестницы составляет 250мм.</w:t>
            </w:r>
          </w:p>
          <w:p w:rsidR="00806E3D" w:rsidRPr="003608D1" w:rsidRDefault="00806E3D"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 Спортивный элемент «Горизонтальный рукоход» длиной 2000мм, шириной 800мм, высотой 2200мм, каркас рукохода выполнен из металлической оцинкованной трубы диаметром 42мм, перекладины перехода выполнены из металлической оцинкованной трубы диаметром 32мм. Расстояние между перекладинами составляет 250мм.</w:t>
            </w:r>
          </w:p>
          <w:p w:rsidR="00806E3D" w:rsidRPr="003608D1" w:rsidRDefault="00806E3D"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 Спортивный элемент «Канатная лестница» высотой 2000мм выполнена из комбинированного каната диаметром 16мм. Перекладины лестницы выполнены из литого полиэтилена сечением 40х20мм, длиной 400мм.</w:t>
            </w:r>
          </w:p>
          <w:p w:rsidR="00806E3D" w:rsidRPr="003608D1" w:rsidRDefault="00806E3D"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 Спортивный элемент «Канат для лазания» высотой 2000мм выполнен из комбинированного каната диаметром 16мм. На канате закреплены в количестве 4шт упоры для ног диаметром 80мм, выполненные из литого полиэтилена.</w:t>
            </w:r>
          </w:p>
          <w:p w:rsidR="00806E3D" w:rsidRPr="003608D1" w:rsidRDefault="00806E3D"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 Спортивный элемент «Гимнастические кольца» в количестве 2шт. Подвесы колец выполнены из оцинкованной цепи длиной 400мм и с длиной звена 30мм. Кольца выполнены из прессованной резины диаметром 20мм.</w:t>
            </w:r>
          </w:p>
          <w:p w:rsidR="00806E3D" w:rsidRPr="003608D1" w:rsidRDefault="00806E3D" w:rsidP="0090500A">
            <w:pPr>
              <w:pStyle w:val="af"/>
              <w:spacing w:before="0" w:beforeAutospacing="0" w:after="0" w:afterAutospacing="0"/>
              <w:rPr>
                <w:rFonts w:ascii="Times New Roman" w:hAnsi="Times New Roman" w:cs="Times New Roman"/>
                <w:color w:val="000000"/>
                <w:sz w:val="20"/>
                <w:szCs w:val="20"/>
              </w:rPr>
            </w:pPr>
            <w:r w:rsidRPr="003608D1">
              <w:rPr>
                <w:rFonts w:ascii="Times New Roman" w:hAnsi="Times New Roman" w:cs="Times New Roman"/>
                <w:color w:val="000000"/>
                <w:sz w:val="20"/>
                <w:szCs w:val="20"/>
              </w:rPr>
              <w:t>- Спортивный элемент «Брусья параллельные» высотой 1400мм выполнен из металлической оцинкованной трубы диаметром 42мм.</w:t>
            </w:r>
          </w:p>
          <w:p w:rsidR="0090500A" w:rsidRDefault="0090500A" w:rsidP="0090500A">
            <w:pPr>
              <w:pStyle w:val="af"/>
              <w:spacing w:before="0" w:beforeAutospacing="0" w:after="0" w:afterAutospacing="0"/>
              <w:rPr>
                <w:sz w:val="20"/>
                <w:szCs w:val="20"/>
              </w:rPr>
            </w:pPr>
            <w:r w:rsidRPr="003608D1">
              <w:rPr>
                <w:rFonts w:ascii="Times New Roman" w:hAnsi="Times New Roman" w:cs="Times New Roman"/>
                <w:color w:val="000000"/>
                <w:sz w:val="20"/>
                <w:szCs w:val="20"/>
              </w:rPr>
              <w:t xml:space="preserve">Все торцы - закругленные. Металлические элементы, и элементы из фанеры покрыты полимерно-порошковым покрытием ГОСТ 9.410-88 с </w:t>
            </w:r>
            <w:proofErr w:type="spellStart"/>
            <w:r w:rsidRPr="003608D1">
              <w:rPr>
                <w:rFonts w:ascii="Times New Roman" w:hAnsi="Times New Roman" w:cs="Times New Roman"/>
                <w:color w:val="000000"/>
                <w:sz w:val="20"/>
                <w:szCs w:val="20"/>
              </w:rPr>
              <w:t>предварительной</w:t>
            </w:r>
            <w:r w:rsidR="00FD2DBE">
              <w:rPr>
                <w:spacing w:val="2"/>
                <w:sz w:val="20"/>
                <w:szCs w:val="20"/>
                <w:lang w:eastAsia="en-US"/>
              </w:rPr>
              <w:t>огрунтовкой</w:t>
            </w:r>
            <w:proofErr w:type="spellEnd"/>
            <w:r w:rsidR="00FD2DBE">
              <w:rPr>
                <w:spacing w:val="2"/>
                <w:sz w:val="20"/>
                <w:szCs w:val="20"/>
                <w:lang w:eastAsia="en-US"/>
              </w:rPr>
              <w:t xml:space="preserve"> и </w:t>
            </w:r>
            <w:r w:rsidRPr="003608D1">
              <w:rPr>
                <w:rFonts w:ascii="Times New Roman" w:hAnsi="Times New Roman" w:cs="Times New Roman"/>
                <w:color w:val="000000"/>
                <w:sz w:val="20"/>
                <w:szCs w:val="20"/>
              </w:rPr>
              <w:t>обработкой электропроводящей жидкостью, в заводских условиях.</w:t>
            </w:r>
            <w:r w:rsidR="008B32E2" w:rsidRPr="00971E87">
              <w:rPr>
                <w:sz w:val="20"/>
                <w:szCs w:val="20"/>
              </w:rPr>
              <w:t>Все элементы крепежа закрыты пластиковой заглушкой</w:t>
            </w:r>
          </w:p>
          <w:p w:rsidR="00C56EBE" w:rsidRPr="00E624B6" w:rsidRDefault="00C56EBE" w:rsidP="0090500A">
            <w:pPr>
              <w:pStyle w:val="af"/>
              <w:spacing w:before="0" w:beforeAutospacing="0" w:after="0" w:afterAutospacing="0"/>
              <w:rPr>
                <w:rFonts w:ascii="Times New Roman" w:hAnsi="Times New Roman" w:cs="Times New Roman"/>
                <w:color w:val="000000"/>
                <w:sz w:val="20"/>
                <w:szCs w:val="20"/>
              </w:rPr>
            </w:pPr>
            <w:r>
              <w:rPr>
                <w:sz w:val="20"/>
                <w:szCs w:val="20"/>
              </w:rPr>
              <w:t>Весь крепеж оцинкован.</w:t>
            </w:r>
          </w:p>
        </w:tc>
        <w:tc>
          <w:tcPr>
            <w:tcW w:w="992" w:type="dxa"/>
            <w:tcBorders>
              <w:top w:val="single" w:sz="4" w:space="0" w:color="auto"/>
              <w:left w:val="single" w:sz="4" w:space="0" w:color="auto"/>
              <w:bottom w:val="single" w:sz="4" w:space="0" w:color="auto"/>
              <w:right w:val="single" w:sz="4" w:space="0" w:color="auto"/>
            </w:tcBorders>
            <w:vAlign w:val="center"/>
          </w:tcPr>
          <w:p w:rsidR="00806E3D" w:rsidRPr="00E624B6" w:rsidRDefault="002A5452" w:rsidP="00B74821">
            <w:pPr>
              <w:jc w:val="center"/>
              <w:rPr>
                <w:b/>
                <w:sz w:val="20"/>
                <w:szCs w:val="20"/>
              </w:rPr>
            </w:pPr>
            <w:r>
              <w:rPr>
                <w:b/>
                <w:sz w:val="20"/>
                <w:szCs w:val="20"/>
              </w:rPr>
              <w:lastRenderedPageBreak/>
              <w:t>1</w:t>
            </w:r>
          </w:p>
        </w:tc>
      </w:tr>
      <w:tr w:rsidR="007F064D" w:rsidRPr="00E624B6" w:rsidTr="00262298">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7F064D" w:rsidRPr="00E624B6" w:rsidRDefault="00422124" w:rsidP="00E624B6">
            <w:pPr>
              <w:jc w:val="center"/>
              <w:rPr>
                <w:b/>
                <w:sz w:val="20"/>
                <w:szCs w:val="20"/>
              </w:rPr>
            </w:pPr>
            <w:r>
              <w:rPr>
                <w:b/>
                <w:sz w:val="20"/>
                <w:szCs w:val="20"/>
              </w:rPr>
              <w:lastRenderedPageBreak/>
              <w:t>22</w:t>
            </w:r>
          </w:p>
        </w:tc>
        <w:tc>
          <w:tcPr>
            <w:tcW w:w="1701" w:type="dxa"/>
            <w:tcBorders>
              <w:top w:val="single" w:sz="4" w:space="0" w:color="auto"/>
              <w:left w:val="single" w:sz="4" w:space="0" w:color="auto"/>
              <w:bottom w:val="single" w:sz="4" w:space="0" w:color="auto"/>
              <w:right w:val="single" w:sz="4" w:space="0" w:color="auto"/>
            </w:tcBorders>
            <w:vAlign w:val="center"/>
          </w:tcPr>
          <w:p w:rsidR="007F064D" w:rsidRPr="00E624B6" w:rsidRDefault="004875A9" w:rsidP="00E624B6">
            <w:pPr>
              <w:outlineLvl w:val="0"/>
              <w:rPr>
                <w:rFonts w:eastAsia="Arial Unicode MS"/>
                <w:b/>
                <w:bCs/>
                <w:kern w:val="2"/>
                <w:sz w:val="20"/>
                <w:szCs w:val="20"/>
                <w:lang w:eastAsia="ar-SA"/>
              </w:rPr>
            </w:pPr>
            <w:r>
              <w:rPr>
                <w:rFonts w:eastAsia="Arial Unicode MS"/>
                <w:b/>
                <w:bCs/>
                <w:kern w:val="2"/>
                <w:sz w:val="20"/>
                <w:szCs w:val="20"/>
                <w:lang w:eastAsia="ar-SA"/>
              </w:rPr>
              <w:t>Стойка для чистки ковров</w:t>
            </w:r>
          </w:p>
        </w:tc>
        <w:tc>
          <w:tcPr>
            <w:tcW w:w="5670" w:type="dxa"/>
            <w:tcBorders>
              <w:top w:val="single" w:sz="4" w:space="0" w:color="auto"/>
              <w:left w:val="single" w:sz="4" w:space="0" w:color="auto"/>
              <w:bottom w:val="single" w:sz="4" w:space="0" w:color="auto"/>
              <w:right w:val="single" w:sz="4" w:space="0" w:color="auto"/>
            </w:tcBorders>
            <w:vAlign w:val="center"/>
          </w:tcPr>
          <w:p w:rsidR="007F064D" w:rsidRPr="00E624B6" w:rsidRDefault="004875A9" w:rsidP="00E624B6">
            <w:pPr>
              <w:rPr>
                <w:noProof/>
                <w:sz w:val="20"/>
                <w:szCs w:val="20"/>
              </w:rPr>
            </w:pPr>
            <w:r>
              <w:rPr>
                <w:b/>
                <w:noProof/>
                <w:sz w:val="20"/>
                <w:szCs w:val="20"/>
              </w:rPr>
              <w:drawing>
                <wp:inline distT="0" distB="0" distL="0" distR="0">
                  <wp:extent cx="1281546" cy="1566196"/>
                  <wp:effectExtent l="0" t="0" r="0" b="0"/>
                  <wp:docPr id="20" name="Рисунок 20" descr="C:\Users\User\Pictures\стой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стойка.pn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83677" cy="1568801"/>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2D0CD7" w:rsidRPr="002D0CD7" w:rsidRDefault="002D0CD7" w:rsidP="00E624B6">
            <w:pPr>
              <w:shd w:val="clear" w:color="auto" w:fill="FFFFFF"/>
              <w:jc w:val="both"/>
              <w:rPr>
                <w:b/>
                <w:sz w:val="20"/>
                <w:szCs w:val="20"/>
                <w:u w:val="single"/>
              </w:rPr>
            </w:pPr>
            <w:r w:rsidRPr="002D0CD7">
              <w:rPr>
                <w:b/>
                <w:sz w:val="20"/>
                <w:szCs w:val="20"/>
                <w:u w:val="single"/>
              </w:rPr>
              <w:t>Размеры:</w:t>
            </w:r>
          </w:p>
          <w:p w:rsidR="002D0CD7" w:rsidRPr="002D0CD7" w:rsidRDefault="002D0CD7" w:rsidP="00E624B6">
            <w:pPr>
              <w:shd w:val="clear" w:color="auto" w:fill="FFFFFF"/>
              <w:jc w:val="both"/>
              <w:rPr>
                <w:sz w:val="20"/>
                <w:szCs w:val="20"/>
              </w:rPr>
            </w:pPr>
            <w:r w:rsidRPr="002D0CD7">
              <w:rPr>
                <w:sz w:val="20"/>
                <w:szCs w:val="20"/>
              </w:rPr>
              <w:t>Длина</w:t>
            </w:r>
            <w:r>
              <w:rPr>
                <w:sz w:val="20"/>
                <w:szCs w:val="20"/>
              </w:rPr>
              <w:t>: не менее</w:t>
            </w:r>
            <w:r w:rsidRPr="002D0CD7">
              <w:rPr>
                <w:sz w:val="20"/>
                <w:szCs w:val="20"/>
              </w:rPr>
              <w:t xml:space="preserve"> 1500</w:t>
            </w:r>
            <w:r>
              <w:rPr>
                <w:sz w:val="20"/>
                <w:szCs w:val="20"/>
              </w:rPr>
              <w:t>мм не более 1570мм;</w:t>
            </w:r>
          </w:p>
          <w:p w:rsidR="007F064D" w:rsidRDefault="002D0CD7" w:rsidP="00E624B6">
            <w:pPr>
              <w:shd w:val="clear" w:color="auto" w:fill="FFFFFF"/>
              <w:jc w:val="both"/>
              <w:rPr>
                <w:sz w:val="20"/>
                <w:szCs w:val="20"/>
              </w:rPr>
            </w:pPr>
            <w:r w:rsidRPr="002D0CD7">
              <w:rPr>
                <w:sz w:val="20"/>
                <w:szCs w:val="20"/>
              </w:rPr>
              <w:t>Высота</w:t>
            </w:r>
            <w:r>
              <w:rPr>
                <w:sz w:val="20"/>
                <w:szCs w:val="20"/>
              </w:rPr>
              <w:t>: не менее</w:t>
            </w:r>
            <w:r w:rsidRPr="002D0CD7">
              <w:rPr>
                <w:sz w:val="20"/>
                <w:szCs w:val="20"/>
              </w:rPr>
              <w:t xml:space="preserve"> 2200</w:t>
            </w:r>
            <w:r>
              <w:rPr>
                <w:sz w:val="20"/>
                <w:szCs w:val="20"/>
              </w:rPr>
              <w:t>мм не более 2250мм.</w:t>
            </w:r>
          </w:p>
          <w:p w:rsidR="008B32E2" w:rsidRDefault="008B32E2" w:rsidP="00E624B6">
            <w:pPr>
              <w:shd w:val="clear" w:color="auto" w:fill="FFFFFF"/>
              <w:jc w:val="both"/>
              <w:rPr>
                <w:sz w:val="20"/>
                <w:szCs w:val="20"/>
              </w:rPr>
            </w:pPr>
          </w:p>
          <w:p w:rsidR="008B32E2" w:rsidRDefault="008B32E2" w:rsidP="00E624B6">
            <w:pPr>
              <w:shd w:val="clear" w:color="auto" w:fill="FFFFFF"/>
              <w:jc w:val="both"/>
              <w:rPr>
                <w:sz w:val="20"/>
                <w:szCs w:val="20"/>
              </w:rPr>
            </w:pPr>
            <w:r>
              <w:rPr>
                <w:sz w:val="20"/>
                <w:szCs w:val="20"/>
              </w:rPr>
              <w:t>Стойка состоит из трубы сечением 33мм, нижний каркас и стойки для бетонирования состоят из уголка 45х45мм, толщиной стенки 4мм.</w:t>
            </w:r>
          </w:p>
          <w:p w:rsidR="002D0CD7" w:rsidRPr="008B32E2" w:rsidRDefault="008B32E2" w:rsidP="00C56EBE">
            <w:pPr>
              <w:shd w:val="clear" w:color="auto" w:fill="FFFFFF"/>
              <w:jc w:val="both"/>
              <w:rPr>
                <w:sz w:val="20"/>
                <w:szCs w:val="20"/>
              </w:rPr>
            </w:pPr>
            <w:r w:rsidRPr="008B32E2">
              <w:rPr>
                <w:sz w:val="20"/>
                <w:szCs w:val="20"/>
              </w:rPr>
              <w:t>Металлические элементы покрыты полимерно-порошковым покрытием ГОСТ 9.410-88 с, в заводских условиях.</w:t>
            </w:r>
          </w:p>
        </w:tc>
        <w:tc>
          <w:tcPr>
            <w:tcW w:w="992" w:type="dxa"/>
            <w:tcBorders>
              <w:top w:val="single" w:sz="4" w:space="0" w:color="auto"/>
              <w:left w:val="single" w:sz="4" w:space="0" w:color="auto"/>
              <w:bottom w:val="single" w:sz="4" w:space="0" w:color="auto"/>
              <w:right w:val="single" w:sz="4" w:space="0" w:color="auto"/>
            </w:tcBorders>
            <w:vAlign w:val="center"/>
          </w:tcPr>
          <w:p w:rsidR="007F064D" w:rsidRPr="00E624B6" w:rsidRDefault="004A4655" w:rsidP="00E624B6">
            <w:pPr>
              <w:jc w:val="center"/>
              <w:rPr>
                <w:b/>
                <w:sz w:val="20"/>
                <w:szCs w:val="20"/>
              </w:rPr>
            </w:pPr>
            <w:r>
              <w:rPr>
                <w:b/>
                <w:sz w:val="20"/>
                <w:szCs w:val="20"/>
              </w:rPr>
              <w:t>4</w:t>
            </w:r>
          </w:p>
        </w:tc>
      </w:tr>
      <w:tr w:rsidR="00A9509F" w:rsidRPr="00EE3B8F" w:rsidTr="00943E45">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A9509F" w:rsidRPr="00E624B6" w:rsidRDefault="00422124" w:rsidP="00943E45">
            <w:pPr>
              <w:rPr>
                <w:b/>
                <w:bCs/>
                <w:sz w:val="20"/>
                <w:szCs w:val="20"/>
              </w:rPr>
            </w:pPr>
            <w:r>
              <w:rPr>
                <w:b/>
                <w:bCs/>
                <w:sz w:val="20"/>
                <w:szCs w:val="20"/>
              </w:rPr>
              <w:lastRenderedPageBreak/>
              <w:t>23</w:t>
            </w:r>
          </w:p>
        </w:tc>
        <w:tc>
          <w:tcPr>
            <w:tcW w:w="1701" w:type="dxa"/>
            <w:tcBorders>
              <w:top w:val="single" w:sz="4" w:space="0" w:color="auto"/>
              <w:left w:val="single" w:sz="4" w:space="0" w:color="auto"/>
              <w:bottom w:val="single" w:sz="4" w:space="0" w:color="auto"/>
              <w:right w:val="single" w:sz="4" w:space="0" w:color="auto"/>
            </w:tcBorders>
            <w:vAlign w:val="center"/>
          </w:tcPr>
          <w:p w:rsidR="00A9509F" w:rsidRPr="008B7C6E" w:rsidRDefault="00A9509F" w:rsidP="00943E45">
            <w:pPr>
              <w:rPr>
                <w:b/>
                <w:sz w:val="22"/>
                <w:szCs w:val="22"/>
              </w:rPr>
            </w:pPr>
            <w:r w:rsidRPr="008B7C6E">
              <w:rPr>
                <w:b/>
                <w:sz w:val="22"/>
                <w:szCs w:val="22"/>
              </w:rPr>
              <w:t>Песочный дворик с горкой «Белоснежка»</w:t>
            </w:r>
          </w:p>
        </w:tc>
        <w:tc>
          <w:tcPr>
            <w:tcW w:w="5670" w:type="dxa"/>
            <w:tcBorders>
              <w:top w:val="single" w:sz="4" w:space="0" w:color="auto"/>
              <w:left w:val="single" w:sz="4" w:space="0" w:color="auto"/>
              <w:bottom w:val="single" w:sz="4" w:space="0" w:color="auto"/>
              <w:right w:val="single" w:sz="4" w:space="0" w:color="auto"/>
            </w:tcBorders>
            <w:vAlign w:val="center"/>
          </w:tcPr>
          <w:p w:rsidR="00A9509F" w:rsidRPr="00E624B6" w:rsidRDefault="00A9509F" w:rsidP="00943E45">
            <w:pPr>
              <w:jc w:val="center"/>
              <w:rPr>
                <w:sz w:val="20"/>
                <w:szCs w:val="20"/>
              </w:rPr>
            </w:pPr>
            <w:r>
              <w:rPr>
                <w:noProof/>
              </w:rPr>
              <w:drawing>
                <wp:inline distT="0" distB="0" distL="0" distR="0">
                  <wp:extent cx="2124075" cy="2124075"/>
                  <wp:effectExtent l="0" t="0" r="9525" b="9525"/>
                  <wp:docPr id="69" name="Рисунок 69" descr="004288 - ÐÐµÑÐ¾ÑÐ½ÑÐ¹ Ð´Ð²Ð¾ÑÐ¸Ðº Ñ Ð³Ð¾ÑÐºÐ¾Ð¹ Â«ÐÐµÐ»Ð¾ÑÐ½ÐµÐ¶ÐºÐ°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04288 - ÐÐµÑÐ¾ÑÐ½ÑÐ¹ Ð´Ð²Ð¾ÑÐ¸Ðº Ñ Ð³Ð¾ÑÐºÐ¾Ð¹ Â«ÐÐµÐ»Ð¾ÑÐ½ÐµÐ¶ÐºÐ°Â»"/>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4075" cy="2124075"/>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A9509F" w:rsidRPr="00903F77" w:rsidRDefault="00A9509F" w:rsidP="00943E45">
            <w:pPr>
              <w:pStyle w:val="af"/>
              <w:shd w:val="clear" w:color="auto" w:fill="FFFFFF"/>
              <w:spacing w:before="0" w:beforeAutospacing="0" w:after="0" w:afterAutospacing="0"/>
              <w:rPr>
                <w:rFonts w:ascii="Times New Roman" w:hAnsi="Times New Roman" w:cs="Times New Roman"/>
                <w:b/>
                <w:sz w:val="20"/>
                <w:szCs w:val="20"/>
                <w:u w:val="single"/>
              </w:rPr>
            </w:pPr>
            <w:r w:rsidRPr="00903F77">
              <w:rPr>
                <w:rFonts w:ascii="Times New Roman" w:hAnsi="Times New Roman" w:cs="Times New Roman"/>
                <w:b/>
                <w:sz w:val="20"/>
                <w:szCs w:val="20"/>
                <w:u w:val="single"/>
              </w:rPr>
              <w:t>Размеры:</w:t>
            </w:r>
          </w:p>
          <w:p w:rsidR="00A9509F" w:rsidRPr="00903F77" w:rsidRDefault="00A9509F" w:rsidP="00943E45">
            <w:pPr>
              <w:jc w:val="both"/>
              <w:rPr>
                <w:sz w:val="20"/>
                <w:szCs w:val="20"/>
              </w:rPr>
            </w:pPr>
            <w:r w:rsidRPr="00903F77">
              <w:rPr>
                <w:sz w:val="20"/>
                <w:szCs w:val="20"/>
              </w:rPr>
              <w:t xml:space="preserve">Высота:   не менее </w:t>
            </w:r>
            <w:r>
              <w:rPr>
                <w:sz w:val="20"/>
                <w:szCs w:val="20"/>
              </w:rPr>
              <w:t>3350 мм,</w:t>
            </w:r>
          </w:p>
          <w:p w:rsidR="00A9509F" w:rsidRDefault="00A9509F" w:rsidP="00943E45">
            <w:pPr>
              <w:jc w:val="both"/>
              <w:rPr>
                <w:sz w:val="20"/>
                <w:szCs w:val="20"/>
              </w:rPr>
            </w:pPr>
            <w:r w:rsidRPr="00903F77">
              <w:rPr>
                <w:sz w:val="20"/>
                <w:szCs w:val="20"/>
              </w:rPr>
              <w:t xml:space="preserve">ширина: не менее  </w:t>
            </w:r>
            <w:r>
              <w:rPr>
                <w:sz w:val="20"/>
                <w:szCs w:val="20"/>
              </w:rPr>
              <w:t>4100</w:t>
            </w:r>
            <w:r w:rsidRPr="00903F77">
              <w:rPr>
                <w:sz w:val="20"/>
                <w:szCs w:val="20"/>
              </w:rPr>
              <w:t xml:space="preserve"> мм, </w:t>
            </w:r>
          </w:p>
          <w:p w:rsidR="00A9509F" w:rsidRDefault="00A9509F" w:rsidP="00943E45">
            <w:pPr>
              <w:jc w:val="both"/>
              <w:rPr>
                <w:sz w:val="20"/>
                <w:szCs w:val="20"/>
              </w:rPr>
            </w:pPr>
            <w:r w:rsidRPr="00903F77">
              <w:rPr>
                <w:sz w:val="20"/>
                <w:szCs w:val="20"/>
              </w:rPr>
              <w:t xml:space="preserve">длина:    не менее </w:t>
            </w:r>
            <w:r>
              <w:rPr>
                <w:sz w:val="20"/>
                <w:szCs w:val="20"/>
              </w:rPr>
              <w:t>4800</w:t>
            </w:r>
            <w:r w:rsidRPr="00903F77">
              <w:rPr>
                <w:sz w:val="20"/>
                <w:szCs w:val="20"/>
              </w:rPr>
              <w:t xml:space="preserve"> мм</w:t>
            </w:r>
          </w:p>
          <w:p w:rsidR="00A9509F" w:rsidRPr="008B7C6E" w:rsidRDefault="00A9509F" w:rsidP="00943E45">
            <w:pPr>
              <w:jc w:val="both"/>
              <w:rPr>
                <w:sz w:val="20"/>
                <w:szCs w:val="20"/>
              </w:rPr>
            </w:pPr>
            <w:r w:rsidRPr="008B7C6E">
              <w:rPr>
                <w:b/>
                <w:sz w:val="20"/>
                <w:szCs w:val="20"/>
                <w:u w:val="single"/>
              </w:rPr>
              <w:t>Возрастная группа:</w:t>
            </w:r>
            <w:r w:rsidRPr="008B7C6E">
              <w:rPr>
                <w:sz w:val="20"/>
                <w:szCs w:val="20"/>
              </w:rPr>
              <w:t>от 2-х лет</w:t>
            </w:r>
          </w:p>
          <w:p w:rsidR="00A9509F" w:rsidRDefault="00A9509F" w:rsidP="00943E45">
            <w:pPr>
              <w:jc w:val="both"/>
              <w:rPr>
                <w:sz w:val="20"/>
                <w:szCs w:val="20"/>
              </w:rPr>
            </w:pPr>
            <w:r w:rsidRPr="008C36E8">
              <w:rPr>
                <w:b/>
                <w:sz w:val="20"/>
                <w:szCs w:val="20"/>
                <w:u w:val="single"/>
              </w:rPr>
              <w:t>Материал:</w:t>
            </w:r>
          </w:p>
          <w:p w:rsidR="00A9509F" w:rsidRPr="006E4DA6" w:rsidRDefault="00A9509F" w:rsidP="00943E45">
            <w:pPr>
              <w:jc w:val="both"/>
              <w:rPr>
                <w:sz w:val="20"/>
                <w:szCs w:val="20"/>
              </w:rPr>
            </w:pPr>
            <w:r w:rsidRPr="006E4DA6">
              <w:rPr>
                <w:sz w:val="20"/>
                <w:szCs w:val="20"/>
              </w:rPr>
              <w:t>Песочный дворик, оформленный в сказочном стиле, предназначен для детей от 2-х лет. Несущие столбы должны быть выполнены из клееного бруса сечением 100х100 мм. Сверху столб должен заканчиваться пластиковой заглушкой, снизу столб должен заканчиваться металлическим оцинкованным подпятником сечением Ø 42 мм, который бетонируется в землю.</w:t>
            </w:r>
          </w:p>
          <w:p w:rsidR="00A9509F" w:rsidRDefault="00A9509F" w:rsidP="00943E45">
            <w:pPr>
              <w:jc w:val="both"/>
              <w:rPr>
                <w:sz w:val="20"/>
                <w:szCs w:val="20"/>
              </w:rPr>
            </w:pPr>
            <w:r w:rsidRPr="006E4DA6">
              <w:rPr>
                <w:sz w:val="20"/>
                <w:szCs w:val="20"/>
              </w:rPr>
              <w:t xml:space="preserve">Боковые стенки песочного дворика выполнены из и влагостойкой </w:t>
            </w:r>
            <w:r>
              <w:rPr>
                <w:sz w:val="20"/>
                <w:szCs w:val="20"/>
              </w:rPr>
              <w:t>фанеры, шлифованной с 2 сторон марки ФСФ сорта не ниже 2/2 толщиной не менее 18 мм</w:t>
            </w:r>
            <w:r w:rsidRPr="006E4DA6">
              <w:rPr>
                <w:sz w:val="20"/>
                <w:szCs w:val="20"/>
              </w:rPr>
              <w:t>. Боковые экраны имеют художественное оформление. Пол домиков-беседок изготовлен из и влагостойкой</w:t>
            </w:r>
            <w:r>
              <w:rPr>
                <w:sz w:val="20"/>
                <w:szCs w:val="20"/>
              </w:rPr>
              <w:t xml:space="preserve"> ламинированной, нескользящейфанеры, марки ФОФ сорта не ниже 2/2 толщиной не менее 21 мм</w:t>
            </w:r>
            <w:r w:rsidRPr="006E4DA6">
              <w:rPr>
                <w:sz w:val="20"/>
                <w:szCs w:val="20"/>
              </w:rPr>
              <w:t xml:space="preserve">. Стены домика-беседки с тремя окнами в виде 4-х секций-прорезей, обрамленных накладками из влагостойкой фанеры толщиной </w:t>
            </w:r>
            <w:r>
              <w:rPr>
                <w:sz w:val="20"/>
                <w:szCs w:val="20"/>
              </w:rPr>
              <w:t>18</w:t>
            </w:r>
            <w:r w:rsidRPr="006E4DA6">
              <w:rPr>
                <w:sz w:val="20"/>
                <w:szCs w:val="20"/>
              </w:rPr>
              <w:t xml:space="preserve"> мм, сидения и столики выполнены из влагостойкой фанеры толщиной </w:t>
            </w:r>
            <w:r>
              <w:rPr>
                <w:sz w:val="20"/>
                <w:szCs w:val="20"/>
              </w:rPr>
              <w:t>18</w:t>
            </w:r>
            <w:r w:rsidRPr="006E4DA6">
              <w:rPr>
                <w:sz w:val="20"/>
                <w:szCs w:val="20"/>
              </w:rPr>
              <w:t xml:space="preserve"> мм. Скаты крыш изготовлены из влагостойкой </w:t>
            </w:r>
            <w:r>
              <w:rPr>
                <w:sz w:val="20"/>
                <w:szCs w:val="20"/>
              </w:rPr>
              <w:t>фанеры толщиной 18</w:t>
            </w:r>
            <w:r w:rsidRPr="006E4DA6">
              <w:rPr>
                <w:sz w:val="20"/>
                <w:szCs w:val="20"/>
              </w:rPr>
              <w:t xml:space="preserve"> мм. Фигурная входная арка оформлена в виде двух гномиков и герба. Домик-беседка оснащен металлическими перекладинами сечением Ø 33 мм. Скат горки должен быть изготовлен из единого листа нержавеющей стали </w:t>
            </w:r>
            <w:r>
              <w:rPr>
                <w:sz w:val="20"/>
                <w:szCs w:val="20"/>
              </w:rPr>
              <w:t xml:space="preserve">Марки </w:t>
            </w:r>
            <w:r>
              <w:rPr>
                <w:sz w:val="20"/>
                <w:szCs w:val="20"/>
                <w:lang w:val="en-US"/>
              </w:rPr>
              <w:t>AISI</w:t>
            </w:r>
            <w:r w:rsidRPr="00DF639D">
              <w:rPr>
                <w:sz w:val="20"/>
                <w:szCs w:val="20"/>
              </w:rPr>
              <w:t xml:space="preserve"> 304 </w:t>
            </w:r>
            <w:r>
              <w:rPr>
                <w:sz w:val="20"/>
                <w:szCs w:val="20"/>
              </w:rPr>
              <w:t>толщиной 1</w:t>
            </w:r>
            <w:r w:rsidRPr="006E4DA6">
              <w:rPr>
                <w:sz w:val="20"/>
                <w:szCs w:val="20"/>
              </w:rPr>
              <w:t xml:space="preserve"> мм. Борта горки должны быть выполнены из влагостойкой фанеры толщиной </w:t>
            </w:r>
            <w:r>
              <w:rPr>
                <w:sz w:val="20"/>
                <w:szCs w:val="20"/>
              </w:rPr>
              <w:t>18</w:t>
            </w:r>
            <w:r w:rsidRPr="006E4DA6">
              <w:rPr>
                <w:sz w:val="20"/>
                <w:szCs w:val="20"/>
              </w:rPr>
              <w:t xml:space="preserve"> мм и высотой 100 мм. Ступеньки лестницы должны быть выполнены из ламинированной нескользящей фанеры толщиной </w:t>
            </w:r>
            <w:r>
              <w:rPr>
                <w:sz w:val="20"/>
                <w:szCs w:val="20"/>
              </w:rPr>
              <w:t>21</w:t>
            </w:r>
            <w:r w:rsidRPr="006E4DA6">
              <w:rPr>
                <w:sz w:val="20"/>
                <w:szCs w:val="20"/>
              </w:rPr>
              <w:t xml:space="preserve"> мм,. Деревянные детали должны быть тщательно отшлифованы</w:t>
            </w:r>
            <w:r>
              <w:rPr>
                <w:sz w:val="20"/>
                <w:szCs w:val="20"/>
              </w:rPr>
              <w:t>.</w:t>
            </w:r>
          </w:p>
          <w:p w:rsidR="00A9509F" w:rsidRDefault="00A9509F" w:rsidP="00943E45">
            <w:pPr>
              <w:jc w:val="both"/>
              <w:rPr>
                <w:sz w:val="20"/>
                <w:szCs w:val="20"/>
              </w:rPr>
            </w:pPr>
            <w:r>
              <w:rPr>
                <w:sz w:val="20"/>
                <w:szCs w:val="20"/>
              </w:rPr>
              <w:t>Все крепежные элементы оцинкованы</w:t>
            </w:r>
          </w:p>
          <w:p w:rsidR="00A9509F" w:rsidRPr="00AA286A" w:rsidRDefault="00A9509F" w:rsidP="00943E45">
            <w:pPr>
              <w:jc w:val="both"/>
              <w:rPr>
                <w:sz w:val="20"/>
                <w:szCs w:val="20"/>
              </w:rPr>
            </w:pPr>
            <w:r>
              <w:rPr>
                <w:sz w:val="20"/>
                <w:szCs w:val="20"/>
              </w:rPr>
              <w:t>Все резьбовые соединения закрыты пластиковыми заглушками</w:t>
            </w:r>
          </w:p>
          <w:p w:rsidR="00A9509F" w:rsidRPr="00DF639D" w:rsidRDefault="00A9509F" w:rsidP="00943E45">
            <w:pPr>
              <w:jc w:val="both"/>
              <w:rPr>
                <w:sz w:val="20"/>
                <w:szCs w:val="20"/>
              </w:rPr>
            </w:pPr>
            <w:r>
              <w:rPr>
                <w:i/>
                <w:sz w:val="20"/>
                <w:szCs w:val="20"/>
                <w:u w:val="single"/>
              </w:rPr>
              <w:t xml:space="preserve">Фанера: </w:t>
            </w:r>
            <w:r>
              <w:rPr>
                <w:sz w:val="20"/>
                <w:szCs w:val="20"/>
              </w:rPr>
              <w:t xml:space="preserve">марки ФСФ сорт не ниже 2/2 </w:t>
            </w:r>
          </w:p>
          <w:p w:rsidR="00A9509F" w:rsidRPr="00695543" w:rsidRDefault="00A9509F" w:rsidP="00943E45">
            <w:pPr>
              <w:jc w:val="both"/>
              <w:rPr>
                <w:sz w:val="20"/>
                <w:szCs w:val="20"/>
              </w:rPr>
            </w:pPr>
            <w:r>
              <w:rPr>
                <w:sz w:val="20"/>
                <w:szCs w:val="20"/>
              </w:rPr>
              <w:t>Металлические элементы</w:t>
            </w:r>
            <w:r w:rsidRPr="00695543">
              <w:rPr>
                <w:sz w:val="20"/>
                <w:szCs w:val="20"/>
              </w:rPr>
              <w:t xml:space="preserve">, и элементы из фанеры покрыты полимерно-порошковым покрытием с предварительной </w:t>
            </w:r>
            <w:proofErr w:type="spellStart"/>
            <w:r w:rsidRPr="00695543">
              <w:rPr>
                <w:sz w:val="20"/>
                <w:szCs w:val="20"/>
              </w:rPr>
              <w:t>грунтовкой</w:t>
            </w:r>
            <w:r w:rsidR="00FD2DBE">
              <w:rPr>
                <w:spacing w:val="2"/>
                <w:sz w:val="20"/>
                <w:szCs w:val="20"/>
                <w:lang w:eastAsia="en-US"/>
              </w:rPr>
              <w:t>огрунтовкой</w:t>
            </w:r>
            <w:proofErr w:type="spellEnd"/>
            <w:r w:rsidR="00FD2DBE">
              <w:rPr>
                <w:spacing w:val="2"/>
                <w:sz w:val="20"/>
                <w:szCs w:val="20"/>
                <w:lang w:eastAsia="en-US"/>
              </w:rPr>
              <w:t xml:space="preserve"> и </w:t>
            </w:r>
            <w:r w:rsidRPr="00695543">
              <w:rPr>
                <w:sz w:val="20"/>
                <w:szCs w:val="20"/>
              </w:rPr>
              <w:t>обработкой электропроводящей жидкостью, в заводских условиях.</w:t>
            </w:r>
            <w:r w:rsidR="00FD2DBE" w:rsidRPr="00A778D6">
              <w:rPr>
                <w:sz w:val="20"/>
                <w:szCs w:val="20"/>
              </w:rPr>
              <w:t xml:space="preserve"> ГОСТ 9.410-88</w:t>
            </w:r>
          </w:p>
          <w:p w:rsidR="00A9509F" w:rsidRPr="00695543" w:rsidRDefault="00A9509F" w:rsidP="00943E45">
            <w:pPr>
              <w:jc w:val="both"/>
              <w:rPr>
                <w:sz w:val="20"/>
                <w:szCs w:val="20"/>
              </w:rPr>
            </w:pPr>
            <w:r w:rsidRPr="00695543">
              <w:rPr>
                <w:sz w:val="20"/>
                <w:szCs w:val="20"/>
              </w:rPr>
              <w:t>Клееный брус окрашен износостойкими, двухкомпонентными красками, устойчивыми к воздействию УФ лучей.</w:t>
            </w:r>
          </w:p>
          <w:p w:rsidR="00A9509F" w:rsidRPr="00E624B6" w:rsidRDefault="00A9509F" w:rsidP="00943E45">
            <w:pPr>
              <w:jc w:val="both"/>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9509F" w:rsidRPr="00E624B6" w:rsidRDefault="00A9509F" w:rsidP="00943E45">
            <w:pPr>
              <w:jc w:val="center"/>
              <w:rPr>
                <w:b/>
                <w:sz w:val="20"/>
                <w:szCs w:val="20"/>
              </w:rPr>
            </w:pPr>
            <w:r>
              <w:rPr>
                <w:b/>
                <w:sz w:val="20"/>
                <w:szCs w:val="20"/>
              </w:rPr>
              <w:t>1</w:t>
            </w:r>
          </w:p>
        </w:tc>
      </w:tr>
      <w:tr w:rsidR="00A9509F" w:rsidRPr="00EE3B8F" w:rsidTr="00943E45">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A9509F" w:rsidRPr="006C4D1B" w:rsidRDefault="00A9509F" w:rsidP="00695543">
            <w:pPr>
              <w:jc w:val="center"/>
              <w:rPr>
                <w:b/>
                <w:sz w:val="20"/>
                <w:szCs w:val="20"/>
              </w:rPr>
            </w:pPr>
            <w:r w:rsidRPr="006C4D1B">
              <w:rPr>
                <w:b/>
                <w:sz w:val="20"/>
                <w:szCs w:val="20"/>
              </w:rPr>
              <w:lastRenderedPageBreak/>
              <w:t>2</w:t>
            </w:r>
            <w:r w:rsidR="00422124">
              <w:rPr>
                <w:b/>
                <w:sz w:val="20"/>
                <w:szCs w:val="20"/>
              </w:rPr>
              <w:t>4</w:t>
            </w:r>
          </w:p>
        </w:tc>
        <w:tc>
          <w:tcPr>
            <w:tcW w:w="1701" w:type="dxa"/>
            <w:tcBorders>
              <w:top w:val="single" w:sz="4" w:space="0" w:color="auto"/>
              <w:left w:val="single" w:sz="4" w:space="0" w:color="auto"/>
              <w:bottom w:val="single" w:sz="4" w:space="0" w:color="auto"/>
              <w:right w:val="single" w:sz="4" w:space="0" w:color="auto"/>
            </w:tcBorders>
            <w:vAlign w:val="center"/>
          </w:tcPr>
          <w:p w:rsidR="00A9509F" w:rsidRPr="006C4D1B" w:rsidRDefault="00A9509F" w:rsidP="00943E45">
            <w:pPr>
              <w:pStyle w:val="20"/>
              <w:numPr>
                <w:ilvl w:val="0"/>
                <w:numId w:val="0"/>
              </w:numPr>
              <w:shd w:val="clear" w:color="auto" w:fill="FFFFFF"/>
              <w:spacing w:after="0"/>
              <w:rPr>
                <w:b w:val="0"/>
                <w:sz w:val="22"/>
                <w:szCs w:val="22"/>
              </w:rPr>
            </w:pPr>
            <w:r w:rsidRPr="005029B7">
              <w:rPr>
                <w:b w:val="0"/>
                <w:sz w:val="22"/>
                <w:szCs w:val="22"/>
              </w:rPr>
              <w:t>Комплекс из 3-х турников, шведской стенки, скамьи для пресса и турника для отжиманий</w:t>
            </w:r>
          </w:p>
        </w:tc>
        <w:tc>
          <w:tcPr>
            <w:tcW w:w="5670" w:type="dxa"/>
            <w:tcBorders>
              <w:top w:val="single" w:sz="4" w:space="0" w:color="auto"/>
              <w:left w:val="single" w:sz="4" w:space="0" w:color="auto"/>
              <w:bottom w:val="single" w:sz="4" w:space="0" w:color="auto"/>
              <w:right w:val="single" w:sz="4" w:space="0" w:color="auto"/>
            </w:tcBorders>
            <w:vAlign w:val="center"/>
          </w:tcPr>
          <w:p w:rsidR="00A9509F" w:rsidRPr="006C4D1B" w:rsidRDefault="00A9509F" w:rsidP="00943E45">
            <w:pPr>
              <w:jc w:val="center"/>
              <w:rPr>
                <w:noProof/>
                <w:sz w:val="18"/>
              </w:rPr>
            </w:pPr>
            <w:r>
              <w:rPr>
                <w:noProof/>
              </w:rPr>
              <w:drawing>
                <wp:inline distT="0" distB="0" distL="0" distR="0">
                  <wp:extent cx="1809750" cy="1809750"/>
                  <wp:effectExtent l="0" t="0" r="0" b="0"/>
                  <wp:docPr id="31" name="Рисунок 31" descr="006454 - ÐÐ¾Ð¼Ð¿Ð»ÐµÐºÑ Ð¸Ð· 3-Ñ ÑÑÑÐ½Ð¸ÐºÐ¾Ð², ÑÐ²ÐµÐ´ÑÐºÐ¾Ð¹ ÑÑÐµÐ½ÐºÐ¸, ÑÐºÐ°Ð¼ÑÐ¸ Ð´Ð»Ñ Ð¿ÑÐµÑÑÐ° Ð¸ ÑÑÑÐ½Ð¸ÐºÐ° Ð´Ð»Ñ Ð¾ÑÐ¶Ð¸Ð¼Ð°Ð½Ð¸Ð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6454 - ÐÐ¾Ð¼Ð¿Ð»ÐµÐºÑ Ð¸Ð· 3-Ñ ÑÑÑÐ½Ð¸ÐºÐ¾Ð², ÑÐ²ÐµÐ´ÑÐºÐ¾Ð¹ ÑÑÐµÐ½ÐºÐ¸, ÑÐºÐ°Ð¼ÑÐ¸ Ð´Ð»Ñ Ð¿ÑÐµÑÑÐ° Ð¸ ÑÑÑÐ½Ð¸ÐºÐ° Ð´Ð»Ñ Ð¾ÑÐ¶Ð¸Ð¼Ð°Ð½Ð¸Ð¹"/>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0" cy="1809750"/>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A9509F" w:rsidRPr="006C4D1B" w:rsidRDefault="00A9509F" w:rsidP="00943E45">
            <w:pPr>
              <w:pStyle w:val="af"/>
              <w:shd w:val="clear" w:color="auto" w:fill="FFFFFF"/>
              <w:spacing w:before="0" w:beforeAutospacing="0" w:after="0" w:afterAutospacing="0"/>
              <w:rPr>
                <w:rFonts w:ascii="Times New Roman" w:hAnsi="Times New Roman" w:cs="Times New Roman"/>
                <w:b/>
                <w:sz w:val="20"/>
                <w:szCs w:val="20"/>
                <w:u w:val="single"/>
              </w:rPr>
            </w:pPr>
            <w:r w:rsidRPr="006C4D1B">
              <w:rPr>
                <w:rFonts w:ascii="Times New Roman" w:hAnsi="Times New Roman" w:cs="Times New Roman"/>
                <w:b/>
                <w:sz w:val="20"/>
                <w:szCs w:val="20"/>
                <w:u w:val="single"/>
              </w:rPr>
              <w:t>Размеры:</w:t>
            </w:r>
          </w:p>
          <w:p w:rsidR="00A9509F" w:rsidRPr="006C4D1B" w:rsidRDefault="00A9509F" w:rsidP="00943E45">
            <w:pPr>
              <w:jc w:val="both"/>
              <w:rPr>
                <w:sz w:val="20"/>
                <w:szCs w:val="20"/>
              </w:rPr>
            </w:pPr>
            <w:r w:rsidRPr="006C4D1B">
              <w:rPr>
                <w:sz w:val="20"/>
                <w:szCs w:val="20"/>
              </w:rPr>
              <w:t>Высота:   не менее 2630 мм,</w:t>
            </w:r>
          </w:p>
          <w:p w:rsidR="00A9509F" w:rsidRPr="006C4D1B" w:rsidRDefault="00A9509F" w:rsidP="00943E45">
            <w:pPr>
              <w:jc w:val="both"/>
              <w:rPr>
                <w:sz w:val="20"/>
                <w:szCs w:val="20"/>
              </w:rPr>
            </w:pPr>
            <w:r w:rsidRPr="006C4D1B">
              <w:rPr>
                <w:sz w:val="20"/>
                <w:szCs w:val="20"/>
              </w:rPr>
              <w:t>ширина: не менее  2</w:t>
            </w:r>
            <w:r>
              <w:rPr>
                <w:sz w:val="20"/>
                <w:szCs w:val="20"/>
              </w:rPr>
              <w:t xml:space="preserve">630 </w:t>
            </w:r>
            <w:r w:rsidRPr="006C4D1B">
              <w:rPr>
                <w:sz w:val="20"/>
                <w:szCs w:val="20"/>
              </w:rPr>
              <w:t xml:space="preserve">мм, </w:t>
            </w:r>
          </w:p>
          <w:p w:rsidR="00A9509F" w:rsidRDefault="00A9509F" w:rsidP="00943E45">
            <w:pPr>
              <w:jc w:val="both"/>
              <w:rPr>
                <w:sz w:val="20"/>
                <w:szCs w:val="20"/>
              </w:rPr>
            </w:pPr>
            <w:r w:rsidRPr="006C4D1B">
              <w:rPr>
                <w:sz w:val="20"/>
                <w:szCs w:val="20"/>
              </w:rPr>
              <w:t xml:space="preserve">длина: </w:t>
            </w:r>
            <w:r>
              <w:rPr>
                <w:sz w:val="20"/>
                <w:szCs w:val="20"/>
              </w:rPr>
              <w:t xml:space="preserve">   не менее 3160</w:t>
            </w:r>
            <w:r w:rsidRPr="006C4D1B">
              <w:rPr>
                <w:sz w:val="20"/>
                <w:szCs w:val="20"/>
              </w:rPr>
              <w:t xml:space="preserve"> мм</w:t>
            </w:r>
          </w:p>
          <w:p w:rsidR="00A9509F" w:rsidRPr="00DF639D" w:rsidRDefault="00A9509F" w:rsidP="00943E45">
            <w:pPr>
              <w:jc w:val="both"/>
              <w:rPr>
                <w:i/>
                <w:sz w:val="20"/>
                <w:szCs w:val="20"/>
                <w:u w:val="single"/>
              </w:rPr>
            </w:pPr>
            <w:r w:rsidRPr="006C4D1B">
              <w:rPr>
                <w:sz w:val="20"/>
                <w:szCs w:val="20"/>
              </w:rPr>
              <w:t xml:space="preserve">Спортивный комплекс выполнен в виде восьми вертикальных опорных столбов из металлической </w:t>
            </w:r>
            <w:r>
              <w:rPr>
                <w:sz w:val="20"/>
                <w:szCs w:val="20"/>
              </w:rPr>
              <w:t>трубы сечением Ø 89</w:t>
            </w:r>
            <w:r w:rsidRPr="006C4D1B">
              <w:rPr>
                <w:sz w:val="20"/>
                <w:szCs w:val="20"/>
              </w:rPr>
              <w:t xml:space="preserve"> мм, трех установленных на разных уровнях турников из металлических перекладин сечением Ø 33 мм, вертикальной шведской стенки из металлических перекладин сечением Ø 33 мм на опорных перекладинах сечением Ø 33 мм, гимнастической скамьи, выполненной из единого листа влагостойкой окрашенной фанеры</w:t>
            </w:r>
            <w:r>
              <w:rPr>
                <w:sz w:val="20"/>
                <w:szCs w:val="20"/>
              </w:rPr>
              <w:t xml:space="preserve">марки ФСФ сорт не ниже 2/2 </w:t>
            </w:r>
            <w:r w:rsidRPr="00A778D6">
              <w:rPr>
                <w:sz w:val="20"/>
                <w:szCs w:val="20"/>
              </w:rPr>
              <w:t xml:space="preserve">толщиной </w:t>
            </w:r>
            <w:r>
              <w:rPr>
                <w:sz w:val="20"/>
                <w:szCs w:val="20"/>
              </w:rPr>
              <w:t>не менее 18</w:t>
            </w:r>
            <w:r w:rsidRPr="00A778D6">
              <w:rPr>
                <w:sz w:val="20"/>
                <w:szCs w:val="20"/>
              </w:rPr>
              <w:t xml:space="preserve"> мм</w:t>
            </w:r>
            <w:r w:rsidRPr="006C4D1B">
              <w:rPr>
                <w:sz w:val="20"/>
                <w:szCs w:val="20"/>
              </w:rPr>
              <w:t>, скругленного по форме, упор выполнен в виде металлической перекладины сечением Ø 33 мм и турника для отжимания из металлических перекладин сечением Ø 33 мм.</w:t>
            </w:r>
          </w:p>
          <w:p w:rsidR="00A9509F" w:rsidRPr="005029B7" w:rsidRDefault="00A9509F" w:rsidP="00943E45">
            <w:pPr>
              <w:pStyle w:val="af"/>
              <w:shd w:val="clear" w:color="auto" w:fill="FFFFFF"/>
              <w:spacing w:before="0" w:beforeAutospacing="0" w:after="0" w:afterAutospacing="0"/>
              <w:rPr>
                <w:rFonts w:ascii="Times New Roman" w:hAnsi="Times New Roman" w:cs="Times New Roman"/>
                <w:sz w:val="20"/>
                <w:szCs w:val="20"/>
              </w:rPr>
            </w:pPr>
            <w:r w:rsidRPr="005029B7">
              <w:rPr>
                <w:rFonts w:ascii="Times New Roman" w:hAnsi="Times New Roman" w:cs="Times New Roman"/>
                <w:sz w:val="20"/>
                <w:szCs w:val="20"/>
              </w:rPr>
              <w:t>Перекладины фиксируются на столбах специальны</w:t>
            </w:r>
            <w:r>
              <w:rPr>
                <w:rFonts w:ascii="Times New Roman" w:hAnsi="Times New Roman" w:cs="Times New Roman"/>
                <w:sz w:val="20"/>
                <w:szCs w:val="20"/>
              </w:rPr>
              <w:t>ми хомутами диаметром Ø 140 мм.</w:t>
            </w:r>
          </w:p>
          <w:p w:rsidR="00A9509F" w:rsidRPr="00A778D6" w:rsidRDefault="00A9509F" w:rsidP="00943E45">
            <w:pPr>
              <w:jc w:val="both"/>
              <w:rPr>
                <w:sz w:val="20"/>
                <w:szCs w:val="20"/>
              </w:rPr>
            </w:pPr>
            <w:r>
              <w:rPr>
                <w:sz w:val="20"/>
                <w:szCs w:val="20"/>
              </w:rPr>
              <w:t xml:space="preserve">Металлические элементы, и </w:t>
            </w:r>
            <w:r w:rsidRPr="00695543">
              <w:rPr>
                <w:sz w:val="20"/>
                <w:szCs w:val="20"/>
              </w:rPr>
              <w:t>элементы из фанеры покрыты полимерно-порошковым покрытием с предварительной грунтовкой и обработкой электропроводящей жидкостью, в заводских условиях.</w:t>
            </w:r>
            <w:r w:rsidRPr="00A778D6">
              <w:rPr>
                <w:sz w:val="20"/>
                <w:szCs w:val="20"/>
              </w:rPr>
              <w:t>ГОСТ 9.410-88</w:t>
            </w:r>
          </w:p>
          <w:p w:rsidR="00A9509F" w:rsidRPr="00AA286A" w:rsidRDefault="00A9509F" w:rsidP="00943E45">
            <w:pPr>
              <w:jc w:val="both"/>
              <w:rPr>
                <w:i/>
                <w:sz w:val="20"/>
                <w:szCs w:val="20"/>
                <w:u w:val="single"/>
              </w:rPr>
            </w:pPr>
            <w:r w:rsidRPr="00A778D6">
              <w:rPr>
                <w:i/>
                <w:sz w:val="20"/>
                <w:szCs w:val="20"/>
                <w:u w:val="single"/>
              </w:rPr>
              <w:t>Все крепежные элементы оцинкованы</w:t>
            </w:r>
          </w:p>
        </w:tc>
        <w:tc>
          <w:tcPr>
            <w:tcW w:w="992" w:type="dxa"/>
            <w:tcBorders>
              <w:top w:val="single" w:sz="4" w:space="0" w:color="auto"/>
              <w:left w:val="single" w:sz="4" w:space="0" w:color="auto"/>
              <w:bottom w:val="single" w:sz="4" w:space="0" w:color="auto"/>
              <w:right w:val="single" w:sz="4" w:space="0" w:color="auto"/>
            </w:tcBorders>
            <w:vAlign w:val="center"/>
          </w:tcPr>
          <w:p w:rsidR="00A9509F" w:rsidRPr="00E624B6" w:rsidRDefault="00A9509F" w:rsidP="00943E45">
            <w:pPr>
              <w:jc w:val="center"/>
              <w:rPr>
                <w:b/>
                <w:sz w:val="20"/>
                <w:szCs w:val="20"/>
              </w:rPr>
            </w:pPr>
            <w:r>
              <w:rPr>
                <w:b/>
                <w:sz w:val="20"/>
                <w:szCs w:val="20"/>
              </w:rPr>
              <w:t>1</w:t>
            </w:r>
          </w:p>
        </w:tc>
      </w:tr>
      <w:tr w:rsidR="00A9509F" w:rsidRPr="00E624B6" w:rsidTr="00262298">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A9509F" w:rsidRDefault="00A9509F" w:rsidP="00E624B6">
            <w:pPr>
              <w:jc w:val="center"/>
              <w:rPr>
                <w:b/>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tcPr>
          <w:p w:rsidR="00A9509F" w:rsidRDefault="00A9509F" w:rsidP="00E624B6">
            <w:pPr>
              <w:outlineLvl w:val="0"/>
              <w:rPr>
                <w:rFonts w:eastAsia="Arial Unicode MS"/>
                <w:b/>
                <w:bCs/>
                <w:kern w:val="2"/>
                <w:sz w:val="20"/>
                <w:szCs w:val="20"/>
                <w:lang w:eastAsia="ar-SA"/>
              </w:rPr>
            </w:pPr>
          </w:p>
        </w:tc>
        <w:tc>
          <w:tcPr>
            <w:tcW w:w="5670" w:type="dxa"/>
            <w:tcBorders>
              <w:top w:val="single" w:sz="4" w:space="0" w:color="auto"/>
              <w:left w:val="single" w:sz="4" w:space="0" w:color="auto"/>
              <w:bottom w:val="single" w:sz="4" w:space="0" w:color="auto"/>
              <w:right w:val="single" w:sz="4" w:space="0" w:color="auto"/>
            </w:tcBorders>
            <w:vAlign w:val="center"/>
          </w:tcPr>
          <w:p w:rsidR="00A9509F" w:rsidRDefault="00A9509F" w:rsidP="00E624B6">
            <w:pPr>
              <w:rPr>
                <w:b/>
                <w:noProof/>
                <w:sz w:val="20"/>
                <w:szCs w:val="20"/>
              </w:rPr>
            </w:pPr>
          </w:p>
        </w:tc>
        <w:tc>
          <w:tcPr>
            <w:tcW w:w="5953" w:type="dxa"/>
            <w:tcBorders>
              <w:top w:val="single" w:sz="4" w:space="0" w:color="auto"/>
              <w:left w:val="single" w:sz="4" w:space="0" w:color="auto"/>
              <w:bottom w:val="single" w:sz="4" w:space="0" w:color="auto"/>
              <w:right w:val="single" w:sz="4" w:space="0" w:color="auto"/>
            </w:tcBorders>
            <w:vAlign w:val="center"/>
          </w:tcPr>
          <w:p w:rsidR="00A9509F" w:rsidRPr="002D0CD7" w:rsidRDefault="00A9509F" w:rsidP="00E624B6">
            <w:pPr>
              <w:shd w:val="clear" w:color="auto" w:fill="FFFFFF"/>
              <w:jc w:val="both"/>
              <w:rPr>
                <w:b/>
                <w:sz w:val="20"/>
                <w:szCs w:val="20"/>
                <w:u w:val="single"/>
              </w:rPr>
            </w:pPr>
          </w:p>
        </w:tc>
        <w:tc>
          <w:tcPr>
            <w:tcW w:w="992" w:type="dxa"/>
            <w:tcBorders>
              <w:top w:val="single" w:sz="4" w:space="0" w:color="auto"/>
              <w:left w:val="single" w:sz="4" w:space="0" w:color="auto"/>
              <w:bottom w:val="single" w:sz="4" w:space="0" w:color="auto"/>
              <w:right w:val="single" w:sz="4" w:space="0" w:color="auto"/>
            </w:tcBorders>
            <w:vAlign w:val="center"/>
          </w:tcPr>
          <w:p w:rsidR="00A9509F" w:rsidRDefault="00A9509F" w:rsidP="00E624B6">
            <w:pPr>
              <w:jc w:val="center"/>
              <w:rPr>
                <w:b/>
                <w:sz w:val="20"/>
                <w:szCs w:val="20"/>
              </w:rPr>
            </w:pPr>
          </w:p>
        </w:tc>
      </w:tr>
      <w:tr w:rsidR="007F064D" w:rsidRPr="00E624B6" w:rsidTr="00262298">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7F064D" w:rsidRPr="008B32E2" w:rsidRDefault="00695543" w:rsidP="00E624B6">
            <w:pPr>
              <w:jc w:val="center"/>
              <w:rPr>
                <w:b/>
                <w:sz w:val="20"/>
                <w:szCs w:val="20"/>
              </w:rPr>
            </w:pPr>
            <w:r>
              <w:rPr>
                <w:b/>
                <w:sz w:val="20"/>
                <w:szCs w:val="20"/>
              </w:rPr>
              <w:t>2</w:t>
            </w:r>
            <w:r w:rsidR="00422124">
              <w:rPr>
                <w:b/>
                <w:sz w:val="20"/>
                <w:szCs w:val="20"/>
              </w:rPr>
              <w:t>5</w:t>
            </w:r>
          </w:p>
        </w:tc>
        <w:tc>
          <w:tcPr>
            <w:tcW w:w="1701" w:type="dxa"/>
            <w:tcBorders>
              <w:top w:val="single" w:sz="4" w:space="0" w:color="auto"/>
              <w:left w:val="single" w:sz="4" w:space="0" w:color="auto"/>
              <w:bottom w:val="single" w:sz="4" w:space="0" w:color="auto"/>
              <w:right w:val="single" w:sz="4" w:space="0" w:color="auto"/>
            </w:tcBorders>
            <w:vAlign w:val="center"/>
          </w:tcPr>
          <w:p w:rsidR="007F064D" w:rsidRPr="008B32E2" w:rsidRDefault="00E86119" w:rsidP="00E624B6">
            <w:pPr>
              <w:jc w:val="center"/>
              <w:outlineLvl w:val="0"/>
              <w:rPr>
                <w:b/>
                <w:kern w:val="36"/>
                <w:sz w:val="20"/>
                <w:szCs w:val="20"/>
              </w:rPr>
            </w:pPr>
            <w:r w:rsidRPr="008B32E2">
              <w:rPr>
                <w:b/>
                <w:kern w:val="36"/>
                <w:sz w:val="20"/>
                <w:szCs w:val="20"/>
              </w:rPr>
              <w:t>Домик-беседка</w:t>
            </w:r>
          </w:p>
        </w:tc>
        <w:tc>
          <w:tcPr>
            <w:tcW w:w="5670" w:type="dxa"/>
            <w:tcBorders>
              <w:top w:val="single" w:sz="4" w:space="0" w:color="auto"/>
              <w:left w:val="single" w:sz="4" w:space="0" w:color="auto"/>
              <w:bottom w:val="single" w:sz="4" w:space="0" w:color="auto"/>
              <w:right w:val="single" w:sz="4" w:space="0" w:color="auto"/>
            </w:tcBorders>
            <w:vAlign w:val="center"/>
          </w:tcPr>
          <w:p w:rsidR="00737350" w:rsidRPr="008B32E2" w:rsidRDefault="00737350" w:rsidP="00737350">
            <w:pPr>
              <w:rPr>
                <w:sz w:val="20"/>
                <w:szCs w:val="20"/>
              </w:rPr>
            </w:pPr>
            <w:r w:rsidRPr="008B32E2">
              <w:rPr>
                <w:bCs/>
                <w:i/>
                <w:noProof/>
              </w:rPr>
              <w:drawing>
                <wp:inline distT="0" distB="0" distL="0" distR="0">
                  <wp:extent cx="1897523" cy="1343025"/>
                  <wp:effectExtent l="0" t="0" r="7620" b="0"/>
                  <wp:docPr id="12" name="Рисунок 12" descr="\\Gbu-srv02\DEZ_\Торги\Сектор\2018\44-ФЗ\Благоустройство\Школы\Демьяна Бедного д. 19 к. 3 (МАФ)\Домик Тип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bu-srv02\DEZ_\Торги\Сектор\2018\44-ФЗ\Благоустройство\Школы\Демьяна Бедного д. 19 к. 3 (МАФ)\Домик Тип 1.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7523" cy="1343025"/>
                          </a:xfrm>
                          <a:prstGeom prst="rect">
                            <a:avLst/>
                          </a:prstGeom>
                          <a:noFill/>
                          <a:ln>
                            <a:noFill/>
                          </a:ln>
                        </pic:spPr>
                      </pic:pic>
                    </a:graphicData>
                  </a:graphic>
                </wp:inline>
              </w:drawing>
            </w:r>
          </w:p>
          <w:p w:rsidR="00737350" w:rsidRPr="008B32E2" w:rsidRDefault="00737350" w:rsidP="00737350">
            <w:pPr>
              <w:rPr>
                <w:sz w:val="20"/>
                <w:szCs w:val="20"/>
              </w:rPr>
            </w:pPr>
          </w:p>
          <w:p w:rsidR="007F064D" w:rsidRPr="008B32E2" w:rsidRDefault="007F064D" w:rsidP="00737350">
            <w:pPr>
              <w:rPr>
                <w:sz w:val="20"/>
                <w:szCs w:val="20"/>
              </w:rPr>
            </w:pPr>
          </w:p>
        </w:tc>
        <w:tc>
          <w:tcPr>
            <w:tcW w:w="5953" w:type="dxa"/>
            <w:tcBorders>
              <w:top w:val="single" w:sz="4" w:space="0" w:color="auto"/>
              <w:left w:val="single" w:sz="4" w:space="0" w:color="auto"/>
              <w:bottom w:val="single" w:sz="4" w:space="0" w:color="auto"/>
              <w:right w:val="single" w:sz="4" w:space="0" w:color="auto"/>
            </w:tcBorders>
            <w:vAlign w:val="center"/>
          </w:tcPr>
          <w:p w:rsidR="006E7550" w:rsidRPr="008B32E2" w:rsidRDefault="00737350" w:rsidP="006E7550">
            <w:pPr>
              <w:pStyle w:val="af"/>
              <w:spacing w:before="0" w:beforeAutospacing="0" w:after="0" w:afterAutospacing="0"/>
              <w:jc w:val="both"/>
              <w:rPr>
                <w:rFonts w:ascii="Times New Roman" w:hAnsi="Times New Roman" w:cs="Times New Roman"/>
                <w:b/>
                <w:sz w:val="20"/>
                <w:szCs w:val="20"/>
                <w:u w:val="single"/>
              </w:rPr>
            </w:pPr>
            <w:r w:rsidRPr="008B32E2">
              <w:rPr>
                <w:rFonts w:ascii="Times New Roman" w:hAnsi="Times New Roman" w:cs="Times New Roman"/>
                <w:b/>
                <w:sz w:val="20"/>
                <w:szCs w:val="20"/>
                <w:u w:val="single"/>
              </w:rPr>
              <w:t>Размеры</w:t>
            </w:r>
            <w:r w:rsidR="006E7550" w:rsidRPr="008B32E2">
              <w:rPr>
                <w:rFonts w:ascii="Times New Roman" w:hAnsi="Times New Roman" w:cs="Times New Roman"/>
                <w:b/>
                <w:sz w:val="20"/>
                <w:szCs w:val="20"/>
                <w:u w:val="single"/>
              </w:rPr>
              <w:t>:</w:t>
            </w:r>
          </w:p>
          <w:p w:rsidR="006E7550" w:rsidRPr="006E7550" w:rsidRDefault="006E7550" w:rsidP="006E7550">
            <w:pPr>
              <w:rPr>
                <w:color w:val="000000"/>
                <w:sz w:val="20"/>
                <w:szCs w:val="20"/>
              </w:rPr>
            </w:pPr>
            <w:r w:rsidRPr="006E7550">
              <w:rPr>
                <w:color w:val="000000"/>
                <w:sz w:val="20"/>
                <w:szCs w:val="20"/>
              </w:rPr>
              <w:t xml:space="preserve">Высота: не менее </w:t>
            </w:r>
            <w:r w:rsidRPr="008B32E2">
              <w:rPr>
                <w:color w:val="000000"/>
                <w:sz w:val="20"/>
                <w:szCs w:val="20"/>
              </w:rPr>
              <w:t>1640</w:t>
            </w:r>
            <w:r w:rsidRPr="006E7550">
              <w:rPr>
                <w:color w:val="000000"/>
                <w:sz w:val="20"/>
                <w:szCs w:val="20"/>
              </w:rPr>
              <w:t xml:space="preserve">мм не более </w:t>
            </w:r>
            <w:r w:rsidRPr="008B32E2">
              <w:rPr>
                <w:color w:val="000000"/>
                <w:sz w:val="20"/>
                <w:szCs w:val="20"/>
              </w:rPr>
              <w:t>1650</w:t>
            </w:r>
            <w:r w:rsidRPr="006E7550">
              <w:rPr>
                <w:color w:val="000000"/>
                <w:sz w:val="20"/>
                <w:szCs w:val="20"/>
              </w:rPr>
              <w:t>мм</w:t>
            </w:r>
          </w:p>
          <w:p w:rsidR="006E7550" w:rsidRPr="006E7550" w:rsidRDefault="006E7550" w:rsidP="006E7550">
            <w:pPr>
              <w:rPr>
                <w:color w:val="000000"/>
                <w:sz w:val="20"/>
                <w:szCs w:val="20"/>
              </w:rPr>
            </w:pPr>
            <w:r w:rsidRPr="006E7550">
              <w:rPr>
                <w:color w:val="000000"/>
                <w:sz w:val="20"/>
                <w:szCs w:val="20"/>
              </w:rPr>
              <w:t xml:space="preserve">Ширина: не менее </w:t>
            </w:r>
            <w:r w:rsidRPr="008B32E2">
              <w:rPr>
                <w:color w:val="000000"/>
                <w:sz w:val="20"/>
                <w:szCs w:val="20"/>
              </w:rPr>
              <w:t>1300</w:t>
            </w:r>
            <w:r w:rsidRPr="006E7550">
              <w:rPr>
                <w:color w:val="000000"/>
                <w:sz w:val="20"/>
                <w:szCs w:val="20"/>
              </w:rPr>
              <w:t xml:space="preserve">мм не более </w:t>
            </w:r>
            <w:r w:rsidRPr="008B32E2">
              <w:rPr>
                <w:color w:val="000000"/>
                <w:sz w:val="20"/>
                <w:szCs w:val="20"/>
              </w:rPr>
              <w:t>1310</w:t>
            </w:r>
            <w:r w:rsidRPr="006E7550">
              <w:rPr>
                <w:color w:val="000000"/>
                <w:sz w:val="20"/>
                <w:szCs w:val="20"/>
              </w:rPr>
              <w:t>мм</w:t>
            </w:r>
          </w:p>
          <w:p w:rsidR="006E7550" w:rsidRPr="006E7550" w:rsidRDefault="006E7550" w:rsidP="006E7550">
            <w:pPr>
              <w:rPr>
                <w:color w:val="000000"/>
                <w:sz w:val="20"/>
                <w:szCs w:val="20"/>
              </w:rPr>
            </w:pPr>
            <w:r w:rsidRPr="006E7550">
              <w:rPr>
                <w:color w:val="000000"/>
                <w:sz w:val="20"/>
                <w:szCs w:val="20"/>
              </w:rPr>
              <w:t xml:space="preserve">Длина: не менее </w:t>
            </w:r>
            <w:r w:rsidRPr="008B32E2">
              <w:rPr>
                <w:color w:val="000000"/>
                <w:sz w:val="20"/>
                <w:szCs w:val="20"/>
              </w:rPr>
              <w:t>1300</w:t>
            </w:r>
            <w:r w:rsidRPr="006E7550">
              <w:rPr>
                <w:color w:val="000000"/>
                <w:sz w:val="20"/>
                <w:szCs w:val="20"/>
              </w:rPr>
              <w:t xml:space="preserve">мм не более </w:t>
            </w:r>
            <w:r w:rsidRPr="008B32E2">
              <w:rPr>
                <w:color w:val="000000"/>
                <w:sz w:val="20"/>
                <w:szCs w:val="20"/>
              </w:rPr>
              <w:t>1310</w:t>
            </w:r>
            <w:r w:rsidRPr="006E7550">
              <w:rPr>
                <w:color w:val="000000"/>
                <w:sz w:val="20"/>
                <w:szCs w:val="20"/>
              </w:rPr>
              <w:t>мм</w:t>
            </w:r>
          </w:p>
          <w:p w:rsidR="006E7550" w:rsidRPr="008B32E2" w:rsidRDefault="006E7550" w:rsidP="006E7550">
            <w:pPr>
              <w:pStyle w:val="af"/>
              <w:spacing w:before="0" w:beforeAutospacing="0" w:after="0" w:afterAutospacing="0"/>
              <w:jc w:val="both"/>
              <w:rPr>
                <w:rFonts w:ascii="Times New Roman" w:hAnsi="Times New Roman" w:cs="Times New Roman"/>
                <w:sz w:val="20"/>
                <w:szCs w:val="20"/>
              </w:rPr>
            </w:pPr>
          </w:p>
          <w:p w:rsidR="00737350" w:rsidRPr="008B32E2" w:rsidRDefault="00737350" w:rsidP="006E7550">
            <w:pPr>
              <w:pStyle w:val="af"/>
              <w:spacing w:before="0" w:beforeAutospacing="0" w:after="0" w:afterAutospacing="0"/>
              <w:jc w:val="both"/>
              <w:rPr>
                <w:rFonts w:ascii="Times New Roman" w:hAnsi="Times New Roman" w:cs="Times New Roman"/>
                <w:sz w:val="20"/>
                <w:szCs w:val="20"/>
              </w:rPr>
            </w:pPr>
            <w:r w:rsidRPr="008B32E2">
              <w:rPr>
                <w:rFonts w:ascii="Times New Roman" w:hAnsi="Times New Roman" w:cs="Times New Roman"/>
                <w:sz w:val="20"/>
                <w:szCs w:val="20"/>
              </w:rPr>
              <w:t xml:space="preserve"> Модуль имеет двухскатную крышу. Боковые стенки домика имеют: окна в количестве не менее 3шт, с декоративными наличниками. Модуль имеет скамейки длиной не менее 550мм и шириной не менее 220 мм в количестве не менее 3-х внутренних и 1-й наружной; плоскости крыши, стенок, скамеек и декоративные элементы выполнены из </w:t>
            </w:r>
            <w:r w:rsidR="0052329E" w:rsidRPr="008B32E2">
              <w:rPr>
                <w:rFonts w:ascii="Times New Roman" w:hAnsi="Times New Roman" w:cs="Times New Roman"/>
                <w:sz w:val="20"/>
                <w:szCs w:val="20"/>
              </w:rPr>
              <w:t xml:space="preserve"> влагостойкой фанеры марки ФСФ сорт не ниже 2/2, толщиной не менее 18 мм</w:t>
            </w:r>
            <w:r w:rsidRPr="008B32E2">
              <w:rPr>
                <w:rFonts w:ascii="Times New Roman" w:hAnsi="Times New Roman" w:cs="Times New Roman"/>
                <w:sz w:val="20"/>
                <w:szCs w:val="20"/>
              </w:rPr>
              <w:t xml:space="preserve">. Каркас пола крепится на металлические кронштейны. Опорные закладные стойки длинной не менее </w:t>
            </w:r>
            <w:r w:rsidR="00C56EBE">
              <w:rPr>
                <w:rFonts w:ascii="Times New Roman" w:hAnsi="Times New Roman" w:cs="Times New Roman"/>
                <w:sz w:val="20"/>
                <w:szCs w:val="20"/>
              </w:rPr>
              <w:t>500</w:t>
            </w:r>
            <w:r w:rsidRPr="008B32E2">
              <w:rPr>
                <w:rFonts w:ascii="Times New Roman" w:hAnsi="Times New Roman" w:cs="Times New Roman"/>
                <w:sz w:val="20"/>
                <w:szCs w:val="20"/>
              </w:rPr>
              <w:t xml:space="preserve"> мм, выполнены из металлической </w:t>
            </w:r>
            <w:r w:rsidR="00C56EBE">
              <w:rPr>
                <w:rFonts w:ascii="Times New Roman" w:hAnsi="Times New Roman" w:cs="Times New Roman"/>
                <w:sz w:val="20"/>
                <w:szCs w:val="20"/>
              </w:rPr>
              <w:t>трубы сечением не менее 32 мм.</w:t>
            </w:r>
          </w:p>
          <w:p w:rsidR="00737350" w:rsidRDefault="00737350" w:rsidP="006E7550">
            <w:pPr>
              <w:pStyle w:val="af"/>
              <w:spacing w:before="0" w:beforeAutospacing="0" w:after="0" w:afterAutospacing="0"/>
              <w:jc w:val="both"/>
              <w:rPr>
                <w:rFonts w:ascii="Times New Roman" w:hAnsi="Times New Roman" w:cs="Times New Roman"/>
                <w:sz w:val="20"/>
                <w:szCs w:val="20"/>
              </w:rPr>
            </w:pPr>
            <w:r w:rsidRPr="008B32E2">
              <w:rPr>
                <w:rFonts w:ascii="Times New Roman" w:hAnsi="Times New Roman" w:cs="Times New Roman"/>
                <w:sz w:val="20"/>
                <w:szCs w:val="20"/>
              </w:rPr>
              <w:t xml:space="preserve">Все плоскостные элементы выполнены из </w:t>
            </w:r>
            <w:r w:rsidR="007F7C16" w:rsidRPr="008B32E2">
              <w:rPr>
                <w:rFonts w:ascii="Times New Roman" w:hAnsi="Times New Roman" w:cs="Times New Roman"/>
                <w:sz w:val="20"/>
                <w:szCs w:val="20"/>
              </w:rPr>
              <w:t>высокосортной влагостойкой фанеры марки ФСФ сорт не ниже 2/2, толщиной не менее 18 мм</w:t>
            </w:r>
            <w:r w:rsidRPr="008B32E2">
              <w:rPr>
                <w:rFonts w:ascii="Times New Roman" w:hAnsi="Times New Roman" w:cs="Times New Roman"/>
                <w:sz w:val="20"/>
                <w:szCs w:val="20"/>
              </w:rPr>
              <w:t>.</w:t>
            </w:r>
          </w:p>
          <w:p w:rsidR="00C56EBE" w:rsidRPr="008B32E2" w:rsidRDefault="00C56EBE" w:rsidP="006E7550">
            <w:pPr>
              <w:pStyle w:val="af"/>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Несущие столбы выполнены из клееного бруса, сечением 100х100 с выемкой по середине, и с закругленными краями.</w:t>
            </w:r>
          </w:p>
          <w:p w:rsidR="00737350" w:rsidRPr="008B32E2" w:rsidRDefault="00737350" w:rsidP="006E7550">
            <w:pPr>
              <w:pStyle w:val="af"/>
              <w:spacing w:before="0" w:beforeAutospacing="0" w:after="0" w:afterAutospacing="0"/>
              <w:jc w:val="both"/>
              <w:rPr>
                <w:rFonts w:ascii="Times New Roman" w:hAnsi="Times New Roman" w:cs="Times New Roman"/>
                <w:sz w:val="20"/>
                <w:szCs w:val="20"/>
              </w:rPr>
            </w:pPr>
            <w:r w:rsidRPr="008B32E2">
              <w:rPr>
                <w:rFonts w:ascii="Times New Roman" w:hAnsi="Times New Roman" w:cs="Times New Roman"/>
                <w:sz w:val="20"/>
                <w:szCs w:val="20"/>
              </w:rPr>
              <w:t xml:space="preserve">Все края и углы фанерных элементов имеют ошлифованные края и плавные радиусы </w:t>
            </w:r>
            <w:proofErr w:type="spellStart"/>
            <w:r w:rsidRPr="008B32E2">
              <w:rPr>
                <w:rFonts w:ascii="Times New Roman" w:hAnsi="Times New Roman" w:cs="Times New Roman"/>
                <w:sz w:val="20"/>
                <w:szCs w:val="20"/>
              </w:rPr>
              <w:t>скругления</w:t>
            </w:r>
            <w:proofErr w:type="spellEnd"/>
            <w:r w:rsidRPr="008B32E2">
              <w:rPr>
                <w:rFonts w:ascii="Times New Roman" w:hAnsi="Times New Roman" w:cs="Times New Roman"/>
                <w:sz w:val="20"/>
                <w:szCs w:val="20"/>
              </w:rPr>
              <w:t xml:space="preserve"> не менее 6 мм. Крепление элементов оборудования исключает возможность их демонтажа без применения специальных инструментов.</w:t>
            </w:r>
          </w:p>
          <w:p w:rsidR="007F064D" w:rsidRDefault="006E7550" w:rsidP="006E7550">
            <w:pPr>
              <w:pStyle w:val="af"/>
              <w:spacing w:before="0" w:beforeAutospacing="0" w:after="0" w:afterAutospacing="0"/>
              <w:jc w:val="both"/>
              <w:rPr>
                <w:sz w:val="20"/>
                <w:szCs w:val="20"/>
              </w:rPr>
            </w:pPr>
            <w:r w:rsidRPr="008B32E2">
              <w:rPr>
                <w:rFonts w:ascii="Times New Roman" w:hAnsi="Times New Roman" w:cs="Times New Roman"/>
                <w:sz w:val="20"/>
                <w:szCs w:val="20"/>
              </w:rPr>
              <w:lastRenderedPageBreak/>
              <w:t xml:space="preserve">Металлические элементы, и элементы из фанеры покрыты полимерно-порошковым покрытием ГОСТ 9.410-88 с </w:t>
            </w:r>
            <w:proofErr w:type="spellStart"/>
            <w:r w:rsidRPr="008B32E2">
              <w:rPr>
                <w:rFonts w:ascii="Times New Roman" w:hAnsi="Times New Roman" w:cs="Times New Roman"/>
                <w:sz w:val="20"/>
                <w:szCs w:val="20"/>
              </w:rPr>
              <w:t>предварительной</w:t>
            </w:r>
            <w:r w:rsidR="00FD2DBE">
              <w:rPr>
                <w:spacing w:val="2"/>
                <w:sz w:val="20"/>
                <w:szCs w:val="20"/>
                <w:lang w:eastAsia="en-US"/>
              </w:rPr>
              <w:t>огрунтовкой</w:t>
            </w:r>
            <w:proofErr w:type="spellEnd"/>
            <w:r w:rsidR="00FD2DBE">
              <w:rPr>
                <w:spacing w:val="2"/>
                <w:sz w:val="20"/>
                <w:szCs w:val="20"/>
                <w:lang w:eastAsia="en-US"/>
              </w:rPr>
              <w:t xml:space="preserve"> и</w:t>
            </w:r>
            <w:r w:rsidRPr="008B32E2">
              <w:rPr>
                <w:rFonts w:ascii="Times New Roman" w:hAnsi="Times New Roman" w:cs="Times New Roman"/>
                <w:sz w:val="20"/>
                <w:szCs w:val="20"/>
              </w:rPr>
              <w:t xml:space="preserve"> обработкой электропроводящей жидкостью, в заводских условиях.</w:t>
            </w:r>
            <w:r w:rsidR="008B32E2" w:rsidRPr="00971E87">
              <w:rPr>
                <w:sz w:val="20"/>
                <w:szCs w:val="20"/>
              </w:rPr>
              <w:t>Все элементы крепежа закрыты пластиковой заглушкой</w:t>
            </w:r>
          </w:p>
          <w:p w:rsidR="00C56EBE" w:rsidRPr="00E624B6" w:rsidRDefault="00C56EBE" w:rsidP="006E7550">
            <w:pPr>
              <w:pStyle w:val="af"/>
              <w:spacing w:before="0" w:beforeAutospacing="0" w:after="0" w:afterAutospacing="0"/>
              <w:jc w:val="both"/>
              <w:rPr>
                <w:rFonts w:ascii="Times New Roman" w:hAnsi="Times New Roman" w:cs="Times New Roman"/>
                <w:sz w:val="20"/>
                <w:szCs w:val="20"/>
              </w:rPr>
            </w:pPr>
            <w:r>
              <w:rPr>
                <w:sz w:val="20"/>
                <w:szCs w:val="20"/>
              </w:rPr>
              <w:t>Весь крепеж оцинкован.</w:t>
            </w:r>
          </w:p>
        </w:tc>
        <w:tc>
          <w:tcPr>
            <w:tcW w:w="992" w:type="dxa"/>
            <w:tcBorders>
              <w:top w:val="single" w:sz="4" w:space="0" w:color="auto"/>
              <w:left w:val="single" w:sz="4" w:space="0" w:color="auto"/>
              <w:bottom w:val="single" w:sz="4" w:space="0" w:color="auto"/>
              <w:right w:val="single" w:sz="4" w:space="0" w:color="auto"/>
            </w:tcBorders>
            <w:vAlign w:val="center"/>
          </w:tcPr>
          <w:p w:rsidR="007F064D" w:rsidRPr="00E624B6" w:rsidRDefault="002D1CDE" w:rsidP="00E624B6">
            <w:pPr>
              <w:jc w:val="center"/>
              <w:rPr>
                <w:b/>
                <w:sz w:val="20"/>
                <w:szCs w:val="20"/>
              </w:rPr>
            </w:pPr>
            <w:r>
              <w:rPr>
                <w:b/>
                <w:sz w:val="20"/>
                <w:szCs w:val="20"/>
              </w:rPr>
              <w:lastRenderedPageBreak/>
              <w:t>1</w:t>
            </w:r>
          </w:p>
        </w:tc>
      </w:tr>
      <w:tr w:rsidR="00A9509F" w:rsidRPr="00EE3B8F" w:rsidTr="00943E45">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A9509F" w:rsidRDefault="00695543" w:rsidP="00422124">
            <w:pPr>
              <w:jc w:val="center"/>
              <w:rPr>
                <w:b/>
                <w:sz w:val="20"/>
                <w:szCs w:val="20"/>
              </w:rPr>
            </w:pPr>
            <w:r>
              <w:rPr>
                <w:b/>
                <w:sz w:val="20"/>
                <w:szCs w:val="20"/>
              </w:rPr>
              <w:lastRenderedPageBreak/>
              <w:t>2</w:t>
            </w:r>
            <w:r w:rsidR="00422124">
              <w:rPr>
                <w:b/>
                <w:sz w:val="20"/>
                <w:szCs w:val="20"/>
              </w:rPr>
              <w:t>6</w:t>
            </w:r>
          </w:p>
        </w:tc>
        <w:tc>
          <w:tcPr>
            <w:tcW w:w="1701" w:type="dxa"/>
            <w:tcBorders>
              <w:top w:val="single" w:sz="4" w:space="0" w:color="auto"/>
              <w:left w:val="single" w:sz="4" w:space="0" w:color="auto"/>
              <w:bottom w:val="single" w:sz="4" w:space="0" w:color="auto"/>
              <w:right w:val="single" w:sz="4" w:space="0" w:color="auto"/>
            </w:tcBorders>
            <w:vAlign w:val="center"/>
          </w:tcPr>
          <w:p w:rsidR="00A9509F" w:rsidRDefault="00A9509F" w:rsidP="00943E45">
            <w:pPr>
              <w:jc w:val="center"/>
              <w:rPr>
                <w:bCs/>
                <w:sz w:val="22"/>
                <w:szCs w:val="22"/>
              </w:rPr>
            </w:pPr>
            <w:r>
              <w:rPr>
                <w:bCs/>
                <w:sz w:val="22"/>
                <w:szCs w:val="22"/>
              </w:rPr>
              <w:t>Машинка с горкой</w:t>
            </w:r>
          </w:p>
        </w:tc>
        <w:tc>
          <w:tcPr>
            <w:tcW w:w="5670" w:type="dxa"/>
            <w:tcBorders>
              <w:top w:val="single" w:sz="4" w:space="0" w:color="auto"/>
              <w:left w:val="single" w:sz="4" w:space="0" w:color="auto"/>
              <w:bottom w:val="single" w:sz="4" w:space="0" w:color="auto"/>
              <w:right w:val="single" w:sz="4" w:space="0" w:color="auto"/>
            </w:tcBorders>
            <w:vAlign w:val="center"/>
          </w:tcPr>
          <w:p w:rsidR="00A9509F" w:rsidRDefault="00A9509F" w:rsidP="00943E45">
            <w:pPr>
              <w:jc w:val="center"/>
              <w:rPr>
                <w:noProof/>
                <w:sz w:val="22"/>
                <w:szCs w:val="22"/>
              </w:rPr>
            </w:pPr>
            <w:r>
              <w:rPr>
                <w:noProof/>
              </w:rPr>
              <w:drawing>
                <wp:inline distT="0" distB="0" distL="0" distR="0">
                  <wp:extent cx="2149434" cy="2149434"/>
                  <wp:effectExtent l="0" t="0" r="3810" b="3810"/>
                  <wp:docPr id="64" name="Рисунок 64" descr="004419 - ÐÐ°ÑÐ¸Ð½ÐºÐ° Ñ Ð³Ð¾ÑÐºÐ¾Ð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4419 - ÐÐ°ÑÐ¸Ð½ÐºÐ° Ñ Ð³Ð¾ÑÐºÐ¾Ð¹"/>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9391" cy="2149391"/>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A9509F" w:rsidRDefault="00A9509F" w:rsidP="00943E45">
            <w:pPr>
              <w:pStyle w:val="af"/>
              <w:spacing w:before="0" w:beforeAutospacing="0" w:after="0" w:afterAutospacing="0"/>
              <w:jc w:val="both"/>
              <w:rPr>
                <w:rFonts w:ascii="Times New Roman" w:hAnsi="Times New Roman" w:cs="Times New Roman"/>
                <w:b/>
                <w:sz w:val="20"/>
                <w:szCs w:val="20"/>
                <w:u w:val="single"/>
              </w:rPr>
            </w:pPr>
            <w:r w:rsidRPr="00E624B6">
              <w:rPr>
                <w:rFonts w:ascii="Times New Roman" w:hAnsi="Times New Roman" w:cs="Times New Roman"/>
                <w:b/>
                <w:sz w:val="20"/>
                <w:szCs w:val="20"/>
                <w:u w:val="single"/>
              </w:rPr>
              <w:t>Размеры:</w:t>
            </w:r>
          </w:p>
          <w:p w:rsidR="00A9509F" w:rsidRPr="00E624B6" w:rsidRDefault="00A9509F" w:rsidP="00943E45">
            <w:pPr>
              <w:pStyle w:val="af"/>
              <w:spacing w:before="0" w:beforeAutospacing="0" w:after="0" w:afterAutospacing="0"/>
              <w:jc w:val="both"/>
              <w:rPr>
                <w:rFonts w:ascii="Times New Roman" w:hAnsi="Times New Roman" w:cs="Times New Roman"/>
                <w:b/>
                <w:sz w:val="20"/>
                <w:szCs w:val="20"/>
                <w:u w:val="single"/>
              </w:rPr>
            </w:pPr>
            <w:r>
              <w:rPr>
                <w:rFonts w:ascii="Times New Roman" w:hAnsi="Times New Roman" w:cs="Times New Roman"/>
                <w:sz w:val="20"/>
                <w:szCs w:val="20"/>
              </w:rPr>
              <w:t>В</w:t>
            </w:r>
            <w:r w:rsidRPr="00E624B6">
              <w:rPr>
                <w:rFonts w:ascii="Times New Roman" w:hAnsi="Times New Roman" w:cs="Times New Roman"/>
                <w:sz w:val="20"/>
                <w:szCs w:val="20"/>
              </w:rPr>
              <w:t xml:space="preserve">ысота:   не менее </w:t>
            </w:r>
            <w:r w:rsidRPr="006F61E8">
              <w:rPr>
                <w:sz w:val="20"/>
                <w:szCs w:val="20"/>
              </w:rPr>
              <w:t xml:space="preserve">1785 </w:t>
            </w:r>
            <w:r w:rsidRPr="00E624B6">
              <w:rPr>
                <w:rFonts w:ascii="Times New Roman" w:hAnsi="Times New Roman" w:cs="Times New Roman"/>
                <w:sz w:val="20"/>
                <w:szCs w:val="20"/>
              </w:rPr>
              <w:t>мм</w:t>
            </w:r>
          </w:p>
          <w:p w:rsidR="00A9509F" w:rsidRPr="00E624B6" w:rsidRDefault="00A9509F" w:rsidP="00943E45">
            <w:pPr>
              <w:jc w:val="both"/>
              <w:rPr>
                <w:sz w:val="20"/>
                <w:szCs w:val="20"/>
              </w:rPr>
            </w:pPr>
            <w:r w:rsidRPr="00E624B6">
              <w:rPr>
                <w:sz w:val="20"/>
                <w:szCs w:val="20"/>
              </w:rPr>
              <w:t xml:space="preserve">ширина: не менее  </w:t>
            </w:r>
            <w:r w:rsidRPr="006F61E8">
              <w:rPr>
                <w:sz w:val="20"/>
                <w:szCs w:val="20"/>
              </w:rPr>
              <w:t>2360</w:t>
            </w:r>
            <w:r>
              <w:rPr>
                <w:sz w:val="20"/>
                <w:szCs w:val="20"/>
              </w:rPr>
              <w:t xml:space="preserve"> мм</w:t>
            </w:r>
          </w:p>
          <w:p w:rsidR="00A9509F" w:rsidRDefault="00A9509F" w:rsidP="00943E45">
            <w:pPr>
              <w:jc w:val="both"/>
              <w:rPr>
                <w:sz w:val="20"/>
                <w:szCs w:val="20"/>
              </w:rPr>
            </w:pPr>
            <w:r w:rsidRPr="00E624B6">
              <w:rPr>
                <w:sz w:val="20"/>
                <w:szCs w:val="20"/>
              </w:rPr>
              <w:t xml:space="preserve">длина:    не менее </w:t>
            </w:r>
            <w:r w:rsidRPr="006F61E8">
              <w:rPr>
                <w:sz w:val="20"/>
                <w:szCs w:val="20"/>
              </w:rPr>
              <w:t xml:space="preserve">2370 </w:t>
            </w:r>
            <w:r>
              <w:rPr>
                <w:sz w:val="20"/>
                <w:szCs w:val="20"/>
              </w:rPr>
              <w:t>мм</w:t>
            </w:r>
          </w:p>
          <w:p w:rsidR="00A9509F" w:rsidRPr="006F61E8" w:rsidRDefault="00A9509F" w:rsidP="00943E45">
            <w:pPr>
              <w:rPr>
                <w:sz w:val="20"/>
                <w:szCs w:val="20"/>
              </w:rPr>
            </w:pPr>
            <w:r w:rsidRPr="006F61E8">
              <w:rPr>
                <w:sz w:val="20"/>
                <w:szCs w:val="20"/>
              </w:rPr>
              <w:t>Возрастная группа:3-10 лет</w:t>
            </w:r>
          </w:p>
          <w:p w:rsidR="00A9509F" w:rsidRPr="005029B7" w:rsidRDefault="00A9509F" w:rsidP="00943E45">
            <w:pPr>
              <w:rPr>
                <w:sz w:val="20"/>
                <w:szCs w:val="20"/>
              </w:rPr>
            </w:pPr>
            <w:r w:rsidRPr="006F61E8">
              <w:rPr>
                <w:b/>
                <w:sz w:val="20"/>
                <w:szCs w:val="20"/>
              </w:rPr>
              <w:t>Материал:</w:t>
            </w:r>
            <w:r w:rsidRPr="005029B7">
              <w:rPr>
                <w:sz w:val="20"/>
                <w:szCs w:val="20"/>
              </w:rPr>
              <w:t xml:space="preserve">Машинка с горкой предназначена для детей дошкольного возраста от 3-х лет. Несущие столбы должны быть выполнены из клееного бруса сечением 100х100 мм. Снизу столб должен заканчиваться металлическим оцинкованным подпятником сечением Ø 42 мм, который бетонируется в землю. Пол изготовлен из </w:t>
            </w:r>
            <w:proofErr w:type="spellStart"/>
            <w:r w:rsidRPr="006E4DA6">
              <w:rPr>
                <w:sz w:val="20"/>
                <w:szCs w:val="20"/>
              </w:rPr>
              <w:t>из</w:t>
            </w:r>
            <w:proofErr w:type="spellEnd"/>
            <w:r w:rsidRPr="006E4DA6">
              <w:rPr>
                <w:sz w:val="20"/>
                <w:szCs w:val="20"/>
              </w:rPr>
              <w:t xml:space="preserve"> и влагостойкой </w:t>
            </w:r>
            <w:r>
              <w:rPr>
                <w:sz w:val="20"/>
                <w:szCs w:val="20"/>
              </w:rPr>
              <w:t>фанеры, Ламинированной с нескользящим покрытием марки ФОФ сорта не ниже 2/2 толщиной не менее 21 мм.</w:t>
            </w:r>
          </w:p>
          <w:p w:rsidR="00A9509F" w:rsidRDefault="00A9509F" w:rsidP="00943E45">
            <w:pPr>
              <w:rPr>
                <w:sz w:val="20"/>
                <w:szCs w:val="20"/>
              </w:rPr>
            </w:pPr>
            <w:r w:rsidRPr="005029B7">
              <w:rPr>
                <w:sz w:val="20"/>
                <w:szCs w:val="20"/>
              </w:rPr>
              <w:t>Кабина и кузов изготовлены из влагостойк</w:t>
            </w:r>
            <w:r>
              <w:rPr>
                <w:sz w:val="20"/>
                <w:szCs w:val="20"/>
              </w:rPr>
              <w:t xml:space="preserve">ой окрашенной фанеры толщиной </w:t>
            </w:r>
            <w:r w:rsidRPr="005029B7">
              <w:rPr>
                <w:sz w:val="20"/>
                <w:szCs w:val="20"/>
              </w:rPr>
              <w:t>мм и имеют металлические поручни для рук сечением 33 мм и ступеньки для ног из влагостойкой фанеры толщиной 2</w:t>
            </w:r>
            <w:r>
              <w:rPr>
                <w:sz w:val="20"/>
                <w:szCs w:val="20"/>
              </w:rPr>
              <w:t>1</w:t>
            </w:r>
            <w:r w:rsidRPr="005029B7">
              <w:rPr>
                <w:sz w:val="20"/>
                <w:szCs w:val="20"/>
              </w:rPr>
              <w:t xml:space="preserve"> мм, а также аппликации в виде фанерных накладок. Скат горки должен быть изготовлен из единого лис</w:t>
            </w:r>
            <w:r>
              <w:rPr>
                <w:sz w:val="20"/>
                <w:szCs w:val="20"/>
              </w:rPr>
              <w:t>та нержавеющей стали толщиной 1</w:t>
            </w:r>
            <w:r w:rsidRPr="005029B7">
              <w:rPr>
                <w:sz w:val="20"/>
                <w:szCs w:val="20"/>
              </w:rPr>
              <w:t xml:space="preserve"> мм. Борта горки должны быть выполнены и</w:t>
            </w:r>
            <w:r>
              <w:rPr>
                <w:sz w:val="20"/>
                <w:szCs w:val="20"/>
              </w:rPr>
              <w:t>з влагостойкой фанеры толщиной 18</w:t>
            </w:r>
            <w:r w:rsidRPr="005029B7">
              <w:rPr>
                <w:sz w:val="20"/>
                <w:szCs w:val="20"/>
              </w:rPr>
              <w:t xml:space="preserve"> мм и высотой 100 мм.</w:t>
            </w:r>
            <w:r w:rsidRPr="006F61E8">
              <w:rPr>
                <w:sz w:val="20"/>
                <w:szCs w:val="20"/>
              </w:rPr>
              <w:t>.</w:t>
            </w:r>
          </w:p>
          <w:p w:rsidR="00A9509F" w:rsidRPr="00DF2DB3" w:rsidRDefault="00A9509F" w:rsidP="00943E45">
            <w:pPr>
              <w:jc w:val="both"/>
              <w:rPr>
                <w:sz w:val="20"/>
                <w:szCs w:val="20"/>
              </w:rPr>
            </w:pPr>
            <w:r>
              <w:rPr>
                <w:i/>
                <w:sz w:val="20"/>
                <w:szCs w:val="20"/>
                <w:u w:val="single"/>
              </w:rPr>
              <w:t xml:space="preserve">Фанера: </w:t>
            </w:r>
            <w:r>
              <w:rPr>
                <w:sz w:val="20"/>
                <w:szCs w:val="20"/>
              </w:rPr>
              <w:t>марки ФСФ сорт не ниже 2/2 не менее 18 мм.</w:t>
            </w:r>
          </w:p>
          <w:p w:rsidR="00A9509F" w:rsidRDefault="00A9509F" w:rsidP="00943E45">
            <w:pPr>
              <w:rPr>
                <w:sz w:val="20"/>
                <w:szCs w:val="20"/>
              </w:rPr>
            </w:pPr>
          </w:p>
          <w:p w:rsidR="00A9509F" w:rsidRPr="00695543" w:rsidRDefault="00A9509F" w:rsidP="00943E45">
            <w:pPr>
              <w:jc w:val="both"/>
              <w:rPr>
                <w:sz w:val="20"/>
                <w:szCs w:val="20"/>
              </w:rPr>
            </w:pPr>
            <w:r>
              <w:rPr>
                <w:sz w:val="20"/>
                <w:szCs w:val="20"/>
              </w:rPr>
              <w:t xml:space="preserve">Металлические элементы, и </w:t>
            </w:r>
            <w:r w:rsidRPr="00695543">
              <w:rPr>
                <w:sz w:val="20"/>
                <w:szCs w:val="20"/>
              </w:rPr>
              <w:t>элементы из фанеры покрыты полимерно-порошковым покрытием с предварительной грунтовкой и  обработкой электропроводящей жидкостью, в заводских условиях.</w:t>
            </w:r>
            <w:r w:rsidR="00FD2DBE">
              <w:rPr>
                <w:sz w:val="20"/>
                <w:szCs w:val="20"/>
              </w:rPr>
              <w:t xml:space="preserve"> ГОСТ 9.410-88</w:t>
            </w:r>
          </w:p>
          <w:p w:rsidR="00A9509F" w:rsidRPr="00695543" w:rsidRDefault="00A9509F" w:rsidP="00943E45">
            <w:pPr>
              <w:jc w:val="both"/>
              <w:rPr>
                <w:sz w:val="20"/>
                <w:szCs w:val="20"/>
              </w:rPr>
            </w:pPr>
            <w:r w:rsidRPr="00695543">
              <w:rPr>
                <w:sz w:val="20"/>
                <w:szCs w:val="20"/>
              </w:rPr>
              <w:t>Клееный брус окрашен износостойкими, двухкомпонентными красками, устойчивыми к воздействию УФ лучей.</w:t>
            </w:r>
          </w:p>
          <w:p w:rsidR="00A9509F" w:rsidRPr="00734FAB" w:rsidRDefault="00A9509F" w:rsidP="00943E45">
            <w:pPr>
              <w:jc w:val="both"/>
              <w:rPr>
                <w:i/>
                <w:sz w:val="20"/>
                <w:szCs w:val="20"/>
                <w:u w:val="single"/>
              </w:rPr>
            </w:pPr>
            <w:r w:rsidRPr="00734FAB">
              <w:rPr>
                <w:i/>
                <w:sz w:val="20"/>
                <w:szCs w:val="20"/>
                <w:u w:val="single"/>
              </w:rPr>
              <w:t>Все крепежные элементы оцинкованы</w:t>
            </w:r>
          </w:p>
          <w:p w:rsidR="00A9509F" w:rsidRPr="001871E4" w:rsidRDefault="00A9509F" w:rsidP="00943E45">
            <w:pPr>
              <w:rPr>
                <w:sz w:val="20"/>
                <w:szCs w:val="20"/>
              </w:rPr>
            </w:pPr>
            <w:r w:rsidRPr="00734FAB">
              <w:rPr>
                <w:i/>
                <w:sz w:val="20"/>
                <w:szCs w:val="20"/>
                <w:u w:val="single"/>
              </w:rPr>
              <w:t>Все элементы крепежа закрыты пластиковой заглушкой</w:t>
            </w:r>
            <w:r>
              <w:rPr>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A9509F" w:rsidRPr="00E624B6" w:rsidRDefault="00A9509F" w:rsidP="00943E45">
            <w:pPr>
              <w:jc w:val="center"/>
              <w:rPr>
                <w:b/>
                <w:sz w:val="20"/>
                <w:szCs w:val="20"/>
              </w:rPr>
            </w:pPr>
            <w:r>
              <w:rPr>
                <w:b/>
                <w:sz w:val="20"/>
                <w:szCs w:val="20"/>
              </w:rPr>
              <w:t>1</w:t>
            </w:r>
          </w:p>
        </w:tc>
      </w:tr>
      <w:tr w:rsidR="00A9509F" w:rsidRPr="00EE3B8F" w:rsidTr="00A950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A9509F" w:rsidRDefault="00695543" w:rsidP="00A9509F">
            <w:pPr>
              <w:jc w:val="center"/>
              <w:rPr>
                <w:b/>
                <w:sz w:val="20"/>
                <w:szCs w:val="20"/>
              </w:rPr>
            </w:pPr>
            <w:r>
              <w:rPr>
                <w:b/>
                <w:sz w:val="20"/>
                <w:szCs w:val="20"/>
              </w:rPr>
              <w:t>2</w:t>
            </w:r>
            <w:r w:rsidR="00422124">
              <w:rPr>
                <w:b/>
                <w:sz w:val="20"/>
                <w:szCs w:val="20"/>
              </w:rPr>
              <w:t>7</w:t>
            </w:r>
          </w:p>
        </w:tc>
        <w:tc>
          <w:tcPr>
            <w:tcW w:w="1701" w:type="dxa"/>
            <w:tcBorders>
              <w:top w:val="single" w:sz="4" w:space="0" w:color="auto"/>
              <w:left w:val="single" w:sz="4" w:space="0" w:color="auto"/>
              <w:bottom w:val="single" w:sz="4" w:space="0" w:color="auto"/>
              <w:right w:val="single" w:sz="4" w:space="0" w:color="auto"/>
            </w:tcBorders>
            <w:vAlign w:val="center"/>
          </w:tcPr>
          <w:p w:rsidR="00A9509F" w:rsidRPr="001871E4" w:rsidRDefault="00A9509F" w:rsidP="00A9509F">
            <w:pPr>
              <w:jc w:val="center"/>
              <w:rPr>
                <w:bCs/>
                <w:sz w:val="22"/>
                <w:szCs w:val="22"/>
              </w:rPr>
            </w:pPr>
            <w:r>
              <w:rPr>
                <w:bCs/>
                <w:sz w:val="22"/>
                <w:szCs w:val="22"/>
              </w:rPr>
              <w:t>Песочница с крышкой</w:t>
            </w:r>
          </w:p>
        </w:tc>
        <w:tc>
          <w:tcPr>
            <w:tcW w:w="5670" w:type="dxa"/>
            <w:tcBorders>
              <w:top w:val="single" w:sz="4" w:space="0" w:color="auto"/>
              <w:left w:val="single" w:sz="4" w:space="0" w:color="auto"/>
              <w:bottom w:val="single" w:sz="4" w:space="0" w:color="auto"/>
              <w:right w:val="single" w:sz="4" w:space="0" w:color="auto"/>
            </w:tcBorders>
            <w:vAlign w:val="center"/>
          </w:tcPr>
          <w:p w:rsidR="00A9509F" w:rsidRPr="00A9509F" w:rsidRDefault="00A9509F" w:rsidP="00A9509F">
            <w:pPr>
              <w:jc w:val="center"/>
              <w:rPr>
                <w:noProof/>
              </w:rPr>
            </w:pPr>
            <w:r w:rsidRPr="00A9509F">
              <w:rPr>
                <w:noProof/>
              </w:rPr>
              <w:drawing>
                <wp:inline distT="0" distB="0" distL="0" distR="0">
                  <wp:extent cx="1314748" cy="723568"/>
                  <wp:effectExtent l="0" t="0" r="0" b="63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4748" cy="723568"/>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A9509F" w:rsidRPr="00695543" w:rsidRDefault="00A9509F" w:rsidP="00695543">
            <w:pPr>
              <w:pStyle w:val="af"/>
              <w:spacing w:before="0" w:beforeAutospacing="0" w:after="0" w:afterAutospacing="0"/>
              <w:rPr>
                <w:rFonts w:ascii="Times New Roman" w:hAnsi="Times New Roman" w:cs="Times New Roman"/>
                <w:b/>
                <w:sz w:val="20"/>
                <w:szCs w:val="20"/>
                <w:u w:val="single"/>
              </w:rPr>
            </w:pPr>
            <w:r w:rsidRPr="00695543">
              <w:rPr>
                <w:rFonts w:ascii="Times New Roman" w:hAnsi="Times New Roman" w:cs="Times New Roman"/>
                <w:b/>
                <w:sz w:val="20"/>
                <w:szCs w:val="20"/>
                <w:u w:val="single"/>
              </w:rPr>
              <w:t>Размеры:</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 xml:space="preserve">Высота:   не менее 370 мм </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ширина: не менее  1400 мм</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длина:    не менее 1400 мм</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Возрастная группа: от 1-го года</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Песочница должна быть выполнена из и влагостойкой фанеры, шлифованной с 2 сторон марки ФСФ сорта не ниже 2/2 толщиной не менее 18 мм  в количестве: 8 шт. (боковые), связанные по углам металлическими уголками и 4 шт. (</w:t>
            </w:r>
            <w:proofErr w:type="spellStart"/>
            <w:r w:rsidRPr="00695543">
              <w:rPr>
                <w:rFonts w:ascii="Times New Roman" w:hAnsi="Times New Roman" w:cs="Times New Roman"/>
                <w:sz w:val="20"/>
                <w:szCs w:val="20"/>
              </w:rPr>
              <w:t>накрывочные</w:t>
            </w:r>
            <w:proofErr w:type="spellEnd"/>
            <w:r w:rsidRPr="00695543">
              <w:rPr>
                <w:rFonts w:ascii="Times New Roman" w:hAnsi="Times New Roman" w:cs="Times New Roman"/>
                <w:sz w:val="20"/>
                <w:szCs w:val="20"/>
              </w:rPr>
              <w:t xml:space="preserve">). </w:t>
            </w:r>
            <w:proofErr w:type="spellStart"/>
            <w:r w:rsidRPr="00695543">
              <w:rPr>
                <w:rFonts w:ascii="Times New Roman" w:hAnsi="Times New Roman" w:cs="Times New Roman"/>
                <w:sz w:val="20"/>
                <w:szCs w:val="20"/>
              </w:rPr>
              <w:t>Накрывочная</w:t>
            </w:r>
            <w:proofErr w:type="spellEnd"/>
            <w:r w:rsidRPr="00695543">
              <w:rPr>
                <w:rFonts w:ascii="Times New Roman" w:hAnsi="Times New Roman" w:cs="Times New Roman"/>
                <w:sz w:val="20"/>
                <w:szCs w:val="20"/>
              </w:rPr>
              <w:t xml:space="preserve"> фанера стыкуются методом прямой накладки Полностью съемная крышка песочницы из двух частей прямоугольной формы должна </w:t>
            </w:r>
            <w:r w:rsidRPr="00695543">
              <w:rPr>
                <w:rFonts w:ascii="Times New Roman" w:hAnsi="Times New Roman" w:cs="Times New Roman"/>
                <w:sz w:val="20"/>
                <w:szCs w:val="20"/>
              </w:rPr>
              <w:lastRenderedPageBreak/>
              <w:t xml:space="preserve">быть изготовлена из влагостойкой фанеры толщиной 9 мм, с креплениями и петлями. </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Все крепежные элементы оцинкованы</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Фанера: марки ФСФ сорт не ниже 2/2.</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 xml:space="preserve">Элементы из фанеры покрыты полимерно-порошковым покрытием с предварительной </w:t>
            </w:r>
            <w:proofErr w:type="spellStart"/>
            <w:r w:rsidRPr="00695543">
              <w:rPr>
                <w:rFonts w:ascii="Times New Roman" w:hAnsi="Times New Roman" w:cs="Times New Roman"/>
                <w:sz w:val="20"/>
                <w:szCs w:val="20"/>
              </w:rPr>
              <w:t>огрунтовкой</w:t>
            </w:r>
            <w:proofErr w:type="spellEnd"/>
            <w:r w:rsidRPr="00695543">
              <w:rPr>
                <w:rFonts w:ascii="Times New Roman" w:hAnsi="Times New Roman" w:cs="Times New Roman"/>
                <w:sz w:val="20"/>
                <w:szCs w:val="20"/>
              </w:rPr>
              <w:t xml:space="preserve"> и  обработкой электропроводящей жидкостью, в заводских условиях.ГОСТ 9.410-88</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Все крепежные элементы оцинкованы</w:t>
            </w:r>
          </w:p>
          <w:p w:rsidR="00A9509F" w:rsidRPr="00A9509F" w:rsidRDefault="00A9509F" w:rsidP="00695543">
            <w:pPr>
              <w:pStyle w:val="af"/>
              <w:spacing w:before="0" w:beforeAutospacing="0" w:after="0" w:afterAutospacing="0"/>
              <w:rPr>
                <w:rFonts w:ascii="Times New Roman" w:hAnsi="Times New Roman" w:cs="Times New Roman"/>
                <w:b/>
                <w:sz w:val="20"/>
                <w:szCs w:val="20"/>
                <w:u w:val="single"/>
              </w:rPr>
            </w:pPr>
            <w:r w:rsidRPr="00695543">
              <w:rPr>
                <w:rFonts w:ascii="Times New Roman" w:hAnsi="Times New Roman" w:cs="Times New Roman"/>
                <w:sz w:val="20"/>
                <w:szCs w:val="20"/>
              </w:rPr>
              <w:t>Все элементы крепежа закрыты пластиковой заглушкой.</w:t>
            </w:r>
          </w:p>
        </w:tc>
        <w:tc>
          <w:tcPr>
            <w:tcW w:w="992" w:type="dxa"/>
            <w:tcBorders>
              <w:top w:val="single" w:sz="4" w:space="0" w:color="auto"/>
              <w:left w:val="single" w:sz="4" w:space="0" w:color="auto"/>
              <w:bottom w:val="single" w:sz="4" w:space="0" w:color="auto"/>
              <w:right w:val="single" w:sz="4" w:space="0" w:color="auto"/>
            </w:tcBorders>
            <w:vAlign w:val="center"/>
          </w:tcPr>
          <w:p w:rsidR="00A9509F" w:rsidRPr="00E624B6" w:rsidRDefault="00E12D49" w:rsidP="00A9509F">
            <w:pPr>
              <w:jc w:val="center"/>
              <w:rPr>
                <w:b/>
                <w:sz w:val="20"/>
                <w:szCs w:val="20"/>
              </w:rPr>
            </w:pPr>
            <w:r>
              <w:rPr>
                <w:b/>
                <w:sz w:val="20"/>
                <w:szCs w:val="20"/>
              </w:rPr>
              <w:lastRenderedPageBreak/>
              <w:t>10</w:t>
            </w:r>
          </w:p>
        </w:tc>
      </w:tr>
      <w:tr w:rsidR="00A9509F" w:rsidRPr="00EE3B8F" w:rsidTr="00A950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A9509F" w:rsidRDefault="00695543" w:rsidP="00A9509F">
            <w:pPr>
              <w:jc w:val="center"/>
              <w:rPr>
                <w:b/>
                <w:sz w:val="20"/>
                <w:szCs w:val="20"/>
              </w:rPr>
            </w:pPr>
            <w:r>
              <w:rPr>
                <w:b/>
                <w:sz w:val="20"/>
                <w:szCs w:val="20"/>
              </w:rPr>
              <w:lastRenderedPageBreak/>
              <w:t>2</w:t>
            </w:r>
            <w:r w:rsidR="00422124">
              <w:rPr>
                <w:b/>
                <w:sz w:val="20"/>
                <w:szCs w:val="20"/>
              </w:rPr>
              <w:t>8</w:t>
            </w:r>
          </w:p>
        </w:tc>
        <w:tc>
          <w:tcPr>
            <w:tcW w:w="1701" w:type="dxa"/>
            <w:tcBorders>
              <w:top w:val="single" w:sz="4" w:space="0" w:color="auto"/>
              <w:left w:val="single" w:sz="4" w:space="0" w:color="auto"/>
              <w:bottom w:val="single" w:sz="4" w:space="0" w:color="auto"/>
              <w:right w:val="single" w:sz="4" w:space="0" w:color="auto"/>
            </w:tcBorders>
            <w:vAlign w:val="center"/>
          </w:tcPr>
          <w:p w:rsidR="00A9509F" w:rsidRPr="00A9509F" w:rsidRDefault="00A9509F" w:rsidP="00A9509F">
            <w:pPr>
              <w:jc w:val="center"/>
              <w:rPr>
                <w:bCs/>
                <w:sz w:val="22"/>
                <w:szCs w:val="22"/>
              </w:rPr>
            </w:pPr>
            <w:r w:rsidRPr="00A9509F">
              <w:rPr>
                <w:bCs/>
                <w:sz w:val="22"/>
                <w:szCs w:val="22"/>
              </w:rPr>
              <w:t xml:space="preserve">Карусель </w:t>
            </w:r>
          </w:p>
          <w:p w:rsidR="00A9509F" w:rsidRPr="00A9509F" w:rsidRDefault="00A9509F" w:rsidP="00A9509F">
            <w:pPr>
              <w:jc w:val="center"/>
              <w:rPr>
                <w:bCs/>
                <w:sz w:val="22"/>
                <w:szCs w:val="22"/>
              </w:rPr>
            </w:pPr>
            <w:r w:rsidRPr="00A9509F">
              <w:rPr>
                <w:bCs/>
                <w:sz w:val="22"/>
                <w:szCs w:val="22"/>
              </w:rPr>
              <w:t xml:space="preserve">с </w:t>
            </w:r>
            <w:r>
              <w:rPr>
                <w:bCs/>
                <w:sz w:val="22"/>
                <w:szCs w:val="22"/>
              </w:rPr>
              <w:t>рулем</w:t>
            </w:r>
          </w:p>
          <w:p w:rsidR="00A9509F" w:rsidRPr="00A9509F" w:rsidRDefault="00A9509F" w:rsidP="00A9509F">
            <w:pPr>
              <w:jc w:val="center"/>
              <w:rPr>
                <w:bCs/>
                <w:sz w:val="22"/>
                <w:szCs w:val="22"/>
              </w:rPr>
            </w:pPr>
          </w:p>
        </w:tc>
        <w:tc>
          <w:tcPr>
            <w:tcW w:w="5670" w:type="dxa"/>
            <w:tcBorders>
              <w:top w:val="single" w:sz="4" w:space="0" w:color="auto"/>
              <w:left w:val="single" w:sz="4" w:space="0" w:color="auto"/>
              <w:bottom w:val="single" w:sz="4" w:space="0" w:color="auto"/>
              <w:right w:val="single" w:sz="4" w:space="0" w:color="auto"/>
            </w:tcBorders>
            <w:vAlign w:val="center"/>
          </w:tcPr>
          <w:p w:rsidR="00A9509F" w:rsidRPr="00A9509F" w:rsidRDefault="00CE2BEC" w:rsidP="00A9509F">
            <w:pPr>
              <w:jc w:val="center"/>
              <w:rPr>
                <w:noProof/>
              </w:rPr>
            </w:pPr>
            <w:r>
              <w:rPr>
                <w:noProof/>
              </w:rPr>
              <w:drawing>
                <wp:inline distT="0" distB="0" distL="0" distR="0">
                  <wp:extent cx="1771650" cy="1104900"/>
                  <wp:effectExtent l="0" t="0" r="0" b="0"/>
                  <wp:docPr id="72" name="Рисунок 72" descr="&amp;Kcy;&amp;acy;&amp;rcy;&amp;ucy;&amp;scy;&amp;iecy;&amp;lcy;&amp;softcy; &amp;dcy;&amp;lcy;&amp;yacy; &amp;dcy;&amp;iecy;&amp;tcy;&amp;iecy;&amp;jcy; &amp;scy; &amp;ocy;&amp;gcy;&amp;rcy;&amp;acy;&amp;ncy;&amp;icy;&amp;chcy;&amp;iecy;&amp;ncy;&amp;ncy;&amp;ycy;&amp;mcy;&amp;icy; &amp;vcy;&amp;ocy;&amp;zcy;&amp;mcy;&amp;ocy;&amp;zhcy;&amp;ncy;&amp;ocy;&amp;scy;&amp;tcy;&amp;yacy;&amp;mcy;&amp;icy; &amp;Kcy;&amp;Ocy;-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mp;Kcy;&amp;acy;&amp;rcy;&amp;ucy;&amp;scy;&amp;iecy;&amp;lcy;&amp;softcy; &amp;dcy;&amp;lcy;&amp;yacy; &amp;dcy;&amp;iecy;&amp;tcy;&amp;iecy;&amp;jcy; &amp;scy; &amp;ocy;&amp;gcy;&amp;rcy;&amp;acy;&amp;ncy;&amp;icy;&amp;chcy;&amp;iecy;&amp;ncy;&amp;ncy;&amp;ycy;&amp;mcy;&amp;icy; &amp;vcy;&amp;ocy;&amp;zcy;&amp;mcy;&amp;ocy;&amp;zhcy;&amp;ncy;&amp;ocy;&amp;scy;&amp;tcy;&amp;yacy;&amp;mcy;&amp;icy; &amp;Kcy;&amp;Ocy;-5"/>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1650" cy="1104900"/>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A9509F" w:rsidRPr="00695543" w:rsidRDefault="00A9509F" w:rsidP="00695543">
            <w:pPr>
              <w:pStyle w:val="af"/>
              <w:spacing w:before="0" w:beforeAutospacing="0" w:after="0" w:afterAutospacing="0"/>
              <w:rPr>
                <w:rStyle w:val="afff4"/>
                <w:rFonts w:ascii="Times New Roman" w:hAnsi="Times New Roman"/>
                <w:sz w:val="20"/>
                <w:szCs w:val="20"/>
              </w:rPr>
            </w:pPr>
            <w:r w:rsidRPr="00695543">
              <w:rPr>
                <w:rStyle w:val="afff4"/>
                <w:rFonts w:ascii="Times New Roman" w:hAnsi="Times New Roman"/>
                <w:sz w:val="20"/>
                <w:szCs w:val="20"/>
              </w:rPr>
              <w:t xml:space="preserve">Размеры: </w:t>
            </w:r>
            <w:r w:rsidR="009729FD">
              <w:rPr>
                <w:rStyle w:val="afff4"/>
                <w:rFonts w:ascii="Times New Roman" w:hAnsi="Times New Roman"/>
                <w:sz w:val="20"/>
                <w:szCs w:val="20"/>
              </w:rPr>
              <w:t>для детей с ограниченными возможностями</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Style w:val="afff4"/>
                <w:rFonts w:ascii="Times New Roman" w:hAnsi="Times New Roman"/>
                <w:b w:val="0"/>
                <w:sz w:val="20"/>
                <w:szCs w:val="20"/>
              </w:rPr>
              <w:t xml:space="preserve">диаметр: не менее </w:t>
            </w:r>
            <w:r w:rsidRPr="00695543">
              <w:rPr>
                <w:rFonts w:ascii="Times New Roman" w:hAnsi="Times New Roman" w:cs="Times New Roman"/>
                <w:sz w:val="20"/>
                <w:szCs w:val="20"/>
              </w:rPr>
              <w:t>1600 мм не более 1660 мм,</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Style w:val="afff4"/>
                <w:rFonts w:ascii="Times New Roman" w:hAnsi="Times New Roman"/>
                <w:b w:val="0"/>
                <w:sz w:val="20"/>
                <w:szCs w:val="20"/>
              </w:rPr>
              <w:t>высота: не менее</w:t>
            </w:r>
            <w:r w:rsidRPr="00695543">
              <w:rPr>
                <w:rStyle w:val="apple-converted-space"/>
                <w:rFonts w:ascii="Times New Roman" w:hAnsi="Times New Roman"/>
                <w:sz w:val="20"/>
                <w:szCs w:val="20"/>
              </w:rPr>
              <w:t> </w:t>
            </w:r>
            <w:r w:rsidRPr="00695543">
              <w:rPr>
                <w:rFonts w:ascii="Times New Roman" w:hAnsi="Times New Roman" w:cs="Times New Roman"/>
                <w:sz w:val="20"/>
                <w:szCs w:val="20"/>
              </w:rPr>
              <w:t>730 мм не более 800 мм.</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Возрастная группа:5-10 лет</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Карусель состоит из:</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 xml:space="preserve">   - металлического каркаса (труба диаметром не менее 32 мм), вращающегося на валу с подшипниками.</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Пол карусели выполнен из влагостойкой ламинированной нескользящей фанеры толщиной не менее 24 мм.марки ФОФ.</w:t>
            </w:r>
          </w:p>
          <w:p w:rsidR="00A9509F" w:rsidRPr="00695543"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 xml:space="preserve">На каркасе карусели находится единое сидение из влагостойкой окрашенной фанеры марки ФСФ сорт не ниже 2/2 толщиной не менее 18 мм. В центре расположен металлический руль. Металлические элементы, и элементы из фанеры покрыты полимерно-порошковым покрытием с предварительной </w:t>
            </w:r>
            <w:proofErr w:type="spellStart"/>
            <w:r w:rsidR="00FD2DBE">
              <w:rPr>
                <w:rFonts w:ascii="Times New Roman" w:hAnsi="Times New Roman" w:cs="Times New Roman"/>
                <w:sz w:val="20"/>
                <w:szCs w:val="20"/>
              </w:rPr>
              <w:t>огрунтовкой</w:t>
            </w:r>
            <w:proofErr w:type="spellEnd"/>
            <w:r w:rsidR="00FD2DBE">
              <w:rPr>
                <w:rFonts w:ascii="Times New Roman" w:hAnsi="Times New Roman" w:cs="Times New Roman"/>
                <w:sz w:val="20"/>
                <w:szCs w:val="20"/>
              </w:rPr>
              <w:t xml:space="preserve"> и </w:t>
            </w:r>
            <w:r w:rsidRPr="00695543">
              <w:rPr>
                <w:rFonts w:ascii="Times New Roman" w:hAnsi="Times New Roman" w:cs="Times New Roman"/>
                <w:sz w:val="20"/>
                <w:szCs w:val="20"/>
              </w:rPr>
              <w:t>обработкой электропроводящей жидкостью, в заводских условиях.</w:t>
            </w:r>
          </w:p>
          <w:p w:rsidR="00A9509F" w:rsidRDefault="00A9509F" w:rsidP="00695543">
            <w:pPr>
              <w:pStyle w:val="af"/>
              <w:spacing w:before="0" w:beforeAutospacing="0" w:after="0" w:afterAutospacing="0"/>
              <w:rPr>
                <w:rFonts w:ascii="Times New Roman" w:hAnsi="Times New Roman" w:cs="Times New Roman"/>
                <w:sz w:val="20"/>
                <w:szCs w:val="20"/>
              </w:rPr>
            </w:pPr>
            <w:r w:rsidRPr="00695543">
              <w:rPr>
                <w:rFonts w:ascii="Times New Roman" w:hAnsi="Times New Roman" w:cs="Times New Roman"/>
                <w:sz w:val="20"/>
                <w:szCs w:val="20"/>
              </w:rPr>
              <w:t>ГОСТ 9.410-88</w:t>
            </w:r>
          </w:p>
          <w:p w:rsidR="0027492D" w:rsidRPr="00A9509F" w:rsidRDefault="0027492D" w:rsidP="00695543">
            <w:pPr>
              <w:pStyle w:val="af"/>
              <w:spacing w:before="0" w:beforeAutospacing="0" w:after="0" w:afterAutospacing="0"/>
              <w:rPr>
                <w:rStyle w:val="afff4"/>
                <w:rFonts w:ascii="Times New Roman" w:hAnsi="Times New Roman"/>
                <w:sz w:val="20"/>
                <w:szCs w:val="20"/>
                <w:u w:val="single"/>
              </w:rPr>
            </w:pPr>
            <w:r>
              <w:rPr>
                <w:rStyle w:val="afff4"/>
                <w:rFonts w:ascii="Times New Roman" w:hAnsi="Times New Roman"/>
                <w:sz w:val="20"/>
                <w:szCs w:val="20"/>
              </w:rPr>
              <w:t>*для детей с ограниченными возможностями</w:t>
            </w:r>
          </w:p>
        </w:tc>
        <w:tc>
          <w:tcPr>
            <w:tcW w:w="992" w:type="dxa"/>
            <w:tcBorders>
              <w:top w:val="single" w:sz="4" w:space="0" w:color="auto"/>
              <w:left w:val="single" w:sz="4" w:space="0" w:color="auto"/>
              <w:bottom w:val="single" w:sz="4" w:space="0" w:color="auto"/>
              <w:right w:val="single" w:sz="4" w:space="0" w:color="auto"/>
            </w:tcBorders>
            <w:vAlign w:val="center"/>
          </w:tcPr>
          <w:p w:rsidR="00A9509F" w:rsidRPr="00E624B6" w:rsidRDefault="00A9509F" w:rsidP="00A9509F">
            <w:pPr>
              <w:jc w:val="center"/>
              <w:rPr>
                <w:b/>
                <w:sz w:val="20"/>
                <w:szCs w:val="20"/>
              </w:rPr>
            </w:pPr>
            <w:r>
              <w:rPr>
                <w:b/>
                <w:sz w:val="20"/>
                <w:szCs w:val="20"/>
              </w:rPr>
              <w:t>1</w:t>
            </w:r>
          </w:p>
        </w:tc>
      </w:tr>
      <w:tr w:rsidR="005F60E8" w:rsidRPr="00E624B6" w:rsidTr="00B74821">
        <w:trPr>
          <w:trHeight w:val="1259"/>
        </w:trPr>
        <w:tc>
          <w:tcPr>
            <w:tcW w:w="567" w:type="dxa"/>
            <w:tcBorders>
              <w:top w:val="single" w:sz="4" w:space="0" w:color="auto"/>
              <w:left w:val="single" w:sz="4" w:space="0" w:color="auto"/>
              <w:bottom w:val="single" w:sz="4" w:space="0" w:color="auto"/>
              <w:right w:val="single" w:sz="4" w:space="0" w:color="auto"/>
            </w:tcBorders>
            <w:vAlign w:val="center"/>
          </w:tcPr>
          <w:p w:rsidR="005F60E8" w:rsidRPr="00E624B6" w:rsidRDefault="00695543" w:rsidP="00B74821">
            <w:pPr>
              <w:jc w:val="center"/>
              <w:rPr>
                <w:b/>
                <w:sz w:val="20"/>
                <w:szCs w:val="20"/>
              </w:rPr>
            </w:pPr>
            <w:r>
              <w:rPr>
                <w:b/>
                <w:sz w:val="20"/>
                <w:szCs w:val="20"/>
              </w:rPr>
              <w:t>2</w:t>
            </w:r>
            <w:r w:rsidR="00422124">
              <w:rPr>
                <w:b/>
                <w:sz w:val="20"/>
                <w:szCs w:val="20"/>
              </w:rPr>
              <w:t>9</w:t>
            </w:r>
          </w:p>
        </w:tc>
        <w:tc>
          <w:tcPr>
            <w:tcW w:w="1701" w:type="dxa"/>
            <w:tcBorders>
              <w:top w:val="single" w:sz="4" w:space="0" w:color="auto"/>
              <w:left w:val="single" w:sz="4" w:space="0" w:color="auto"/>
              <w:bottom w:val="single" w:sz="4" w:space="0" w:color="auto"/>
              <w:right w:val="single" w:sz="4" w:space="0" w:color="auto"/>
            </w:tcBorders>
            <w:vAlign w:val="center"/>
          </w:tcPr>
          <w:p w:rsidR="005F60E8" w:rsidRPr="00A20F6C" w:rsidRDefault="005F60E8" w:rsidP="00B74821">
            <w:pPr>
              <w:jc w:val="center"/>
              <w:outlineLvl w:val="0"/>
              <w:rPr>
                <w:rFonts w:eastAsia="Arial Unicode MS"/>
                <w:b/>
                <w:bCs/>
                <w:kern w:val="2"/>
                <w:sz w:val="20"/>
                <w:szCs w:val="20"/>
                <w:lang w:eastAsia="ar-SA"/>
              </w:rPr>
            </w:pPr>
            <w:r>
              <w:rPr>
                <w:rFonts w:eastAsia="Arial Unicode MS"/>
                <w:b/>
                <w:bCs/>
                <w:kern w:val="2"/>
                <w:sz w:val="20"/>
                <w:szCs w:val="20"/>
                <w:lang w:eastAsia="ar-SA"/>
              </w:rPr>
              <w:t>Горка</w:t>
            </w:r>
          </w:p>
        </w:tc>
        <w:tc>
          <w:tcPr>
            <w:tcW w:w="5670" w:type="dxa"/>
            <w:tcBorders>
              <w:top w:val="single" w:sz="4" w:space="0" w:color="auto"/>
              <w:left w:val="single" w:sz="4" w:space="0" w:color="auto"/>
              <w:bottom w:val="single" w:sz="4" w:space="0" w:color="auto"/>
              <w:right w:val="single" w:sz="4" w:space="0" w:color="auto"/>
            </w:tcBorders>
            <w:vAlign w:val="center"/>
          </w:tcPr>
          <w:p w:rsidR="005F60E8" w:rsidRPr="00E624B6" w:rsidRDefault="003E3DF0" w:rsidP="00B74821">
            <w:pPr>
              <w:jc w:val="center"/>
              <w:rPr>
                <w:sz w:val="20"/>
                <w:szCs w:val="20"/>
              </w:rPr>
            </w:pPr>
            <w:r>
              <w:rPr>
                <w:noProof/>
                <w:sz w:val="20"/>
                <w:szCs w:val="20"/>
              </w:rPr>
              <w:pict>
                <v:rect id="Прямоугольник 13" o:spid="_x0000_s1026" style="position:absolute;left:0;text-align:left;margin-left:55.85pt;margin-top:186pt;width:162.15pt;height:41.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W2XoQIAAJAFAAAOAAAAZHJzL2Uyb0RvYy54bWysVM1uEzEQviPxDpbvdDdpAyTqpopaFSFV&#10;paJFPTteO1nh9RjbySackLgi8Qg8BBfET59h80aMvZtNKRWHiovXs/N98+eZOTxalYoshXUF6Iz2&#10;9lJKhOaQF3qW0TdXp0+eU+I80zlToEVG18LRo/HjR4eVGYk+zEHlwhI0ot2oMhmde29GSeL4XJTM&#10;7YERGpUSbMk8inaW5JZVaL1UST9NnyYV2NxY4MI5/HvSKOk42pdScP9KSic8URnF2Hw8bTyn4UzG&#10;h2w0s8zMC96GwR4QRckKjU47UyfMM7KwxV+myoJbcCD9HocyASkLLmIOmE0vvZPN5ZwZEXPB4jjT&#10;lcn9P7P8fHlhSZHj2+1TolmJb1R/2XzYfK5/1jebj/XX+qb+sflU/6q/1d8JgrBilXEjJF6aC9tK&#10;Dq8h/ZW0ZfhiYmQVq7zuqixWnnD82U8Hw/10QAlH3aA/HAzjMyQ7trHOvxBQknDJqMVXjMVlyzPn&#10;0SNCt5DgzIEq8tNCqSiEzhHHypIlwzefznohYmT8gVL6QUQ0E5hJKECTcrz5tRLBntKvhcRihiRj&#10;wLGNd8Hkb7fBRGSgSAy7I/XuIym/JbXYQBOxtTtieh9x561DR4+gfUcsCw3232TZ4LdZN7mGtKeQ&#10;r7F3LDRD5Qw/LfC9zpjzF8ziFOG84Wbwr/CQCqqMQnujZA72/X3/Ax6bG7WUVDiVGXXvFswKStRL&#10;jW0/7B0chDGOwsHgWR8Fe1szva3Ri/IYsAl6uIMMj9eA92p7lRbKa1wgk+AVVUxz9J1R7u1WOPbN&#10;tsAVxMVkEmE4uob5M31peDAeqhr68Wp1zaxpm9Zju5/DdoLZ6E7vNtjA1DBZeJBFbOxdXdt649jH&#10;7m1XVNgrt+WI2i3S8W8AAAD//wMAUEsDBBQABgAIAAAAIQDEb/tM3wAAAAsBAAAPAAAAZHJzL2Rv&#10;d25yZXYueG1sTI/NTsMwEITvSLyDtUhcEHXSNv0JcSqExBVE4cLNjbdxRLyObDcNPD3Lid5mtJ9m&#10;Z6rd5HoxYoidJwX5LAOB1HjTUavg4/35fgMiJk1G955QwTdG2NXXV5UujT/TG4771AoOoVhqBTal&#10;oZQyNhadjjM/IPHt6IPTiW1opQn6zOGul/MsW0mnO+IPVg/4ZLH52p+cgu1P85o2fihs6j63rctf&#10;jmG8U+r2Znp8AJFwSv8w/NXn6lBzp4M/kYmiZ5/na0YVLNZzHsXEcrFicWBRFEuQdSUvN9S/AAAA&#10;//8DAFBLAQItABQABgAIAAAAIQC2gziS/gAAAOEBAAATAAAAAAAAAAAAAAAAAAAAAABbQ29udGVu&#10;dF9UeXBlc10ueG1sUEsBAi0AFAAGAAgAAAAhADj9If/WAAAAlAEAAAsAAAAAAAAAAAAAAAAALwEA&#10;AF9yZWxzLy5yZWxzUEsBAi0AFAAGAAgAAAAhABCVbZehAgAAkAUAAA4AAAAAAAAAAAAAAAAALgIA&#10;AGRycy9lMm9Eb2MueG1sUEsBAi0AFAAGAAgAAAAhAMRv+0zfAAAACwEAAA8AAAAAAAAAAAAAAAAA&#10;+wQAAGRycy9kb3ducmV2LnhtbFBLBQYAAAAABAAEAPMAAAAHBgAAAAA=&#10;" fillcolor="white [3212]" strokecolor="white [3212]" strokeweight="2pt"/>
              </w:pict>
            </w:r>
            <w:r>
              <w:rPr>
                <w:noProof/>
                <w:sz w:val="20"/>
                <w:szCs w:val="20"/>
              </w:rPr>
              <w:pict>
                <v:rect id="Прямоугольник 16" o:spid="_x0000_s1029" style="position:absolute;left:0;text-align:left;margin-left:50.65pt;margin-top:1.75pt;width:178.55pt;height:30.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7dbnwIAAJAFAAAOAAAAZHJzL2Uyb0RvYy54bWysVM1uEzEQviPxDpbvdJPQ36ibKmpVhFS1&#10;FS3q2fHayQqvx9hONuGE1CsSj8BDcEH89Bk2b8TY+5NSKg4VF+/MzveNZ8Yzc3i0LBRZCOty0Cnt&#10;b/UoEZpDlutpSt9en77Yp8R5pjOmQIuUroSjR6Pnzw5LMxQDmIHKhCXoRLthaVI6894Mk8TxmSiY&#10;2wIjNBol2IJ5VO00ySwr0XuhkkGvt5uUYDNjgQvn8O9JbaSj6F9Kwf2FlE54olKKsfl42nhOwpmM&#10;DtlwapmZ5bwJgz0hioLlGi/tXJ0wz8jc5n+5KnJuwYH0WxyKBKTMuYg5YDb93oNsrmbMiJgLFseZ&#10;rkzu/7nl54tLS/IM326XEs0KfKPqy/rj+nP1s7pb31Zfq7vqx/pT9av6Vn0nCMKKlcYNkXhlLm2j&#10;ORRD+ktpi/DFxMgyVnnVVVksPeH4czDY3dvZ36GEo+3l/t4Byugm2bCNdf6VgIIEIaUWXzEWly3O&#10;nK+hLSRc5kDl2WmuVFRC54hjZcmC4ZtPpv3G+R8opZ9ExBgDMwkFqFOOkl8pEfwp/UZILGZIMgYc&#10;23gTTPauDSYiA0Vi2B2p/xhJ+ZbUYANNxNbuiL3HiJvbOnS8EbTviEWuwf6bLGt8m3Wda0h7AtkK&#10;e8dCPVTO8NMc3+uMOX/JLE4RzhtuBn+Bh1RQphQaiZIZ2A+P/Q94bG60UlLiVKbUvZ8zKyhRrzW2&#10;/UF/ezuMcVS2d/YGqNj7lsl9i54Xx4BN0McdZHgUA96rVpQWihtcIONwK5qY5nh3Srm3rXLs622B&#10;K4iL8TjCcHQN82f6yvDgPFQ19OP18oZZ0zStx3Y/h3aC2fBB79bYwNQwnnuQeWzsTV2beuPYx9Fo&#10;VlTYK/f1iNos0tFvAAAA//8DAFBLAwQUAAYACAAAACEAQfBIP90AAAAIAQAADwAAAGRycy9kb3du&#10;cmV2LnhtbEyPwU7DMBBE70j8g7VIXFDrhCZRmsapEBJXEIULNzfexhHxOordNPD1LCc4jmY086be&#10;L24QM06h96QgXScgkFpveuoUvL89rUoQIWoyevCECr4wwL65vqp1ZfyFXnE+xE5wCYVKK7AxjpWU&#10;obXodFj7EYm9k5+cjiynTppJX7jcDfI+SQrpdE+8YPWIjxbbz8PZKdh+ty+x9GNuY/+x7Vz6fJrm&#10;O6Vub5aHHYiIS/wLwy8+o0PDTEd/JhPEwDpJNxxVsMlBsJ/lZQbiqKDICpBNLf8faH4AAAD//wMA&#10;UEsBAi0AFAAGAAgAAAAhALaDOJL+AAAA4QEAABMAAAAAAAAAAAAAAAAAAAAAAFtDb250ZW50X1R5&#10;cGVzXS54bWxQSwECLQAUAAYACAAAACEAOP0h/9YAAACUAQAACwAAAAAAAAAAAAAAAAAvAQAAX3Jl&#10;bHMvLnJlbHNQSwECLQAUAAYACAAAACEABeu3W58CAACQBQAADgAAAAAAAAAAAAAAAAAuAgAAZHJz&#10;L2Uyb0RvYy54bWxQSwECLQAUAAYACAAAACEAQfBIP90AAAAIAQAADwAAAAAAAAAAAAAAAAD5BAAA&#10;ZHJzL2Rvd25yZXYueG1sUEsFBgAAAAAEAAQA8wAAAAMGAAAAAA==&#10;" fillcolor="white [3212]" strokecolor="white [3212]" strokeweight="2pt"/>
              </w:pict>
            </w:r>
            <w:r>
              <w:rPr>
                <w:noProof/>
                <w:sz w:val="20"/>
                <w:szCs w:val="20"/>
              </w:rPr>
              <w:pict>
                <v:rect id="Прямоугольник 14" o:spid="_x0000_s1028" style="position:absolute;left:0;text-align:left;margin-left:203.45pt;margin-top:26pt;width:1in;height:187.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PdxmwIAAF0FAAAOAAAAZHJzL2Uyb0RvYy54bWysVM1uEzEQviPxDpbvdJOQQoi6qaJWRUhV&#10;W9Ginh2vnazweoztZBNOSFyReAQeggvip8+weSPG3p9EpeKAuHjtne+b8cx846PjdaHISliXg05p&#10;/6BHidAcslzPU/rm5uzJiBLnmc6YAi1SuhGOHk8ePzoqzVgMYAEqE5agE+3GpUnpwnszThLHF6Jg&#10;7gCM0GiUYAvm8WjnSWZZid4LlQx6vWdJCTYzFrhwDv+e1kY6if6lFNxfSumEJyqleDcfVxvXWViT&#10;yREbzy0zi5w312D/cIuC5RqDdq5OmWdkafM/XBU5t+BA+gMORQJS5lzEHDCbfu9eNtcLZkTMBYvj&#10;TFcm9//c8ovVlSV5hr0bUqJZgT2qvmw/bD9XP6u77cfqa3VX/dh+qn5V36rvBEFYsdK4MRKvzZVt&#10;Tg63If21tEX4YmJkHau86aos1p5w/PmiPxz2sBccTYOno/5odBicJju2sc6/FFCQsEmpxS7G4rLV&#10;ufM1tIWEYEqH1YHKs7NcqXgI+hEnypIVw87P5v0mxB4KAwZmErKp7x93fqNE7fW1kFgZvPEgRo+a&#10;3PnM3rY+lUZkoEiM3pH6D5GUb0kNNtBE1GlH7D1E3EXr0DEiaN8Ri1yD/TtZ1vg26zrXkPYMsg0K&#10;wUI9Ic7wsxyLf86cv2IWRwIbhmPuL3GRCsqUQrOjZAH2/UP/Ax6VilZKShyxlLp3S2YFJeqVRg1H&#10;IeBMxsPw8PkAY9h9y2zfopfFCWAv+/igGB63Ae9Vu5UWilt8DaYhKpqY5hg7pdzb9nDi69HH94SL&#10;6TTCcA4N8+f62vDgPFQ1iOtmfcusaRToUbsX0I4jG98TYo0NTA3TpQeZR5Xu6trUG2c46rx5b8Ij&#10;sX+OqN2rOPkNAAD//wMAUEsDBBQABgAIAAAAIQCinmXv3wAAAAoBAAAPAAAAZHJzL2Rvd25yZXYu&#10;eG1sTI/BTsMwEETvSPyDtUhcKmonIoWGOFVVxIEDKhQ+wImXJCJeR7GThr9nOcFxZ55mZ4rd4nox&#10;4xg6TxqStQKBVHvbUaPh4/3p5h5EiIas6T2hhm8MsCsvLwqTW3+mN5xPsREcQiE3GtoYh1zKULfo&#10;TFj7AYm9Tz86E/kcG2lHc+Zw18tUqY10piP+0JoBDy3WX6fJaTjE47x6rKp9b6fVa9i+PIfED1pf&#10;Xy37BxARl/gHw299rg4ld6r8RDaIXsOt2mwZ1ZClvImBLFMsVOykdwnIspD/J5Q/AAAA//8DAFBL&#10;AQItABQABgAIAAAAIQC2gziS/gAAAOEBAAATAAAAAAAAAAAAAAAAAAAAAABbQ29udGVudF9UeXBl&#10;c10ueG1sUEsBAi0AFAAGAAgAAAAhADj9If/WAAAAlAEAAAsAAAAAAAAAAAAAAAAALwEAAF9yZWxz&#10;Ly5yZWxzUEsBAi0AFAAGAAgAAAAhAF5o93GbAgAAXQUAAA4AAAAAAAAAAAAAAAAALgIAAGRycy9l&#10;Mm9Eb2MueG1sUEsBAi0AFAAGAAgAAAAhAKKeZe/fAAAACgEAAA8AAAAAAAAAAAAAAAAA9QQAAGRy&#10;cy9kb3ducmV2LnhtbFBLBQYAAAAABAAEAPMAAAABBgAAAAA=&#10;" fillcolor="white [3201]" strokecolor="white [3212]" strokeweight="2pt"/>
              </w:pict>
            </w:r>
            <w:r>
              <w:rPr>
                <w:noProof/>
                <w:sz w:val="20"/>
                <w:szCs w:val="20"/>
              </w:rPr>
              <w:pict>
                <v:rect id="Прямоугольник 15" o:spid="_x0000_s1027" style="position:absolute;left:0;text-align:left;margin-left:21.55pt;margin-top:25pt;width:61.7pt;height:199.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McjmwIAAF0FAAAOAAAAZHJzL2Uyb0RvYy54bWysVM1uEzEQviPxDpbvdJO0oW3UTRW1KkKq&#10;SkWLena8drLC6zG2k004IXFF4hF4CC6Inz7D5o0Ye38SlYoDIgfHs/N9M57fk9NVochSWJeDTml/&#10;r0eJ0ByyXM9S+ub24tkRJc4znTEFWqR0LRw9HT99clKakRjAHFQmLEEj2o1Kk9K592aUJI7PRcHc&#10;HhihUSnBFsyjaGdJZlmJ1guVDHq950kJNjMWuHAOv57XSjqO9qUU3L+S0glPVErxbT6eNp7TcCbj&#10;EzaaWWbmOW+ewf7hFQXLNTrtTJ0zz8jC5n+YKnJuwYH0exyKBKTMuYgxYDT93oNobubMiBgLJseZ&#10;Lk3u/5nlV8trS/IMazekRLMCa1R92XzYfK5+Vvebj9XX6r76sflU/aq+Vd8JgjBjpXEjJN6Ya9tI&#10;Dq8h/JW0RfjHwMgqZnndZVmsPOH48fBof3iMteCoGgz3h/gLRpMt21jnXwgoSLik1GIVY3LZ8tL5&#10;GtpCgjOlw+lA5dlFrlQUQv+IM2XJkmHlp7N+42IHhQ4DMwnR1O+PN79Worb6WkjMDL54EL3Hntza&#10;zN62NpVGZKBI9N6R+o+RlG9JDTbQROzTjth7jLj11qGjR9C+Ixa5Bvt3sqzxbdR1rCHsKWRrbAQL&#10;9YQ4wy9yTP4lc/6aWRwJLBiOuX+Fh1RQphSaGyVzsO8f+x7w2KmopaTEEUupe7dgVlCiXmrs4eP+&#10;wUGYySgcDA8HKNhdzXRXoxfFGWAt+7hQDI/XgPeqvUoLxR1ug0nwiiqmOfpOKfe2Fc58Pfq4T7iY&#10;TCIM59Awf6lvDA/GQ1ZDc92u7pg1TQd67N0raMeRjR40Yo0NTA2ThQeZxy7d5rXJN85w7PNm34Ql&#10;sStH1HYrjn8DAAD//wMAUEsDBBQABgAIAAAAIQBdo5723gAAAAkBAAAPAAAAZHJzL2Rvd25yZXYu&#10;eG1sTI9BTsMwEEX3SNzBGiQ2FXVC24iGOFVVxIIFKhQO4MRDEmGPo9hJw+2ZrmA5el9/3i92s7Ni&#10;wiF0nhSkywQEUu1NR42Cz4/nuwcQIWoy2npCBT8YYFdeXxU6N/5M7zidYiO4hEKuFbQx9rmUoW7R&#10;6bD0PRKzLz84HfkcGmkGfeZyZ+V9kmTS6Y74Q6t7PLRYf59Gp+AQj9Piqar21oyLt7B9fQmp75W6&#10;vZn3jyAizvEvDBd9VoeSnSo/kgnCKlivUk4q2CQ86cKzbAOiYrDerkCWhfy/oPwFAAD//wMAUEsB&#10;Ai0AFAAGAAgAAAAhALaDOJL+AAAA4QEAABMAAAAAAAAAAAAAAAAAAAAAAFtDb250ZW50X1R5cGVz&#10;XS54bWxQSwECLQAUAAYACAAAACEAOP0h/9YAAACUAQAACwAAAAAAAAAAAAAAAAAvAQAAX3JlbHMv&#10;LnJlbHNQSwECLQAUAAYACAAAACEA4hjHI5sCAABdBQAADgAAAAAAAAAAAAAAAAAuAgAAZHJzL2Uy&#10;b0RvYy54bWxQSwECLQAUAAYACAAAACEAXaOe9t4AAAAJAQAADwAAAAAAAAAAAAAAAAD1BAAAZHJz&#10;L2Rvd25yZXYueG1sUEsFBgAAAAAEAAQA8wAAAAAGAAAAAA==&#10;" fillcolor="white [3201]" strokecolor="white [3212]" strokeweight="2pt"/>
              </w:pict>
            </w:r>
            <w:r w:rsidR="005F60E8">
              <w:rPr>
                <w:noProof/>
                <w:sz w:val="20"/>
                <w:szCs w:val="20"/>
              </w:rPr>
              <w:drawing>
                <wp:inline distT="0" distB="0" distL="0" distR="0">
                  <wp:extent cx="2050186" cy="2897746"/>
                  <wp:effectExtent l="0" t="0" r="7620" b="0"/>
                  <wp:docPr id="17" name="Рисунок 17" descr="C:\Users\Administrator\Desktop\рОМАНЧУК\КСИЛ\горка 4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рОМАНЧУК\КСИЛ\горка 4202\1.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8055" cy="2894734"/>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5F60E8" w:rsidRDefault="005F60E8" w:rsidP="00B74821">
            <w:pPr>
              <w:pStyle w:val="af"/>
              <w:shd w:val="clear" w:color="auto" w:fill="FFFFFF"/>
              <w:spacing w:before="0" w:beforeAutospacing="0" w:after="0" w:afterAutospacing="0"/>
              <w:rPr>
                <w:rStyle w:val="techname"/>
                <w:rFonts w:ascii="Times New Roman" w:hAnsi="Times New Roman" w:cs="Times New Roman"/>
                <w:b/>
                <w:sz w:val="20"/>
                <w:szCs w:val="20"/>
              </w:rPr>
            </w:pPr>
            <w:r w:rsidRPr="006859F0">
              <w:rPr>
                <w:rStyle w:val="techname"/>
                <w:rFonts w:ascii="Times New Roman" w:hAnsi="Times New Roman" w:cs="Times New Roman"/>
                <w:b/>
                <w:sz w:val="20"/>
                <w:szCs w:val="20"/>
              </w:rPr>
              <w:t>Размеры:</w:t>
            </w:r>
          </w:p>
          <w:p w:rsidR="005F60E8" w:rsidRDefault="005F60E8" w:rsidP="00B74821">
            <w:pPr>
              <w:pStyle w:val="af"/>
              <w:shd w:val="clear" w:color="auto" w:fill="FFFFFF"/>
              <w:spacing w:before="0" w:beforeAutospacing="0" w:after="0" w:afterAutospacing="0"/>
              <w:rPr>
                <w:rStyle w:val="techname"/>
                <w:rFonts w:ascii="Times New Roman" w:hAnsi="Times New Roman" w:cs="Times New Roman"/>
                <w:sz w:val="20"/>
                <w:szCs w:val="20"/>
              </w:rPr>
            </w:pPr>
            <w:r>
              <w:rPr>
                <w:rStyle w:val="techname"/>
                <w:rFonts w:ascii="Times New Roman" w:hAnsi="Times New Roman" w:cs="Times New Roman"/>
                <w:sz w:val="20"/>
                <w:szCs w:val="20"/>
              </w:rPr>
              <w:t>Высота: не менее 1500 мм не более 1600 мм</w:t>
            </w:r>
          </w:p>
          <w:p w:rsidR="005F60E8" w:rsidRDefault="005F60E8" w:rsidP="00B74821">
            <w:pPr>
              <w:pStyle w:val="af"/>
              <w:shd w:val="clear" w:color="auto" w:fill="FFFFFF"/>
              <w:spacing w:before="0" w:beforeAutospacing="0" w:after="0" w:afterAutospacing="0"/>
              <w:rPr>
                <w:rStyle w:val="techname"/>
                <w:rFonts w:ascii="Times New Roman" w:hAnsi="Times New Roman" w:cs="Times New Roman"/>
                <w:sz w:val="20"/>
                <w:szCs w:val="20"/>
              </w:rPr>
            </w:pPr>
            <w:r>
              <w:rPr>
                <w:rStyle w:val="techname"/>
                <w:rFonts w:ascii="Times New Roman" w:hAnsi="Times New Roman" w:cs="Times New Roman"/>
                <w:sz w:val="20"/>
                <w:szCs w:val="20"/>
              </w:rPr>
              <w:t>Ширина: не менее 720 мм не более 800 мм</w:t>
            </w:r>
          </w:p>
          <w:p w:rsidR="005F60E8" w:rsidRPr="000813E8" w:rsidRDefault="005F60E8" w:rsidP="00B74821">
            <w:pPr>
              <w:pStyle w:val="af"/>
              <w:shd w:val="clear" w:color="auto" w:fill="FFFFFF"/>
              <w:spacing w:before="0" w:beforeAutospacing="0" w:after="0" w:afterAutospacing="0"/>
              <w:rPr>
                <w:rStyle w:val="techname"/>
                <w:rFonts w:ascii="Times New Roman" w:hAnsi="Times New Roman" w:cs="Times New Roman"/>
                <w:sz w:val="20"/>
                <w:szCs w:val="20"/>
              </w:rPr>
            </w:pPr>
            <w:r>
              <w:rPr>
                <w:rStyle w:val="techname"/>
                <w:rFonts w:ascii="Times New Roman" w:hAnsi="Times New Roman" w:cs="Times New Roman"/>
                <w:sz w:val="20"/>
                <w:szCs w:val="20"/>
              </w:rPr>
              <w:t xml:space="preserve">Длина: не менее 3090 мм не более 4100 мм </w:t>
            </w:r>
          </w:p>
          <w:p w:rsidR="005F60E8" w:rsidRDefault="005F60E8" w:rsidP="00B74821">
            <w:pPr>
              <w:jc w:val="both"/>
              <w:rPr>
                <w:sz w:val="20"/>
                <w:szCs w:val="20"/>
                <w:shd w:val="clear" w:color="auto" w:fill="FFFFFF"/>
              </w:rPr>
            </w:pPr>
            <w:r w:rsidRPr="000813E8">
              <w:rPr>
                <w:sz w:val="20"/>
                <w:szCs w:val="20"/>
                <w:shd w:val="clear" w:color="auto" w:fill="FFFFFF"/>
              </w:rPr>
              <w:t>Горка предназначена для детей от 5 лет. Боковые элементы изготовлены из влагостойкой</w:t>
            </w:r>
            <w:r>
              <w:rPr>
                <w:sz w:val="20"/>
                <w:szCs w:val="20"/>
                <w:shd w:val="clear" w:color="auto" w:fill="FFFFFF"/>
              </w:rPr>
              <w:t>, шлифованной  и окрашенной с 2х сторон</w:t>
            </w:r>
            <w:r w:rsidRPr="000813E8">
              <w:rPr>
                <w:sz w:val="20"/>
                <w:szCs w:val="20"/>
                <w:shd w:val="clear" w:color="auto" w:fill="FFFFFF"/>
              </w:rPr>
              <w:t xml:space="preserve"> фанеры</w:t>
            </w:r>
            <w:r>
              <w:rPr>
                <w:sz w:val="20"/>
                <w:szCs w:val="20"/>
                <w:shd w:val="clear" w:color="auto" w:fill="FFFFFF"/>
              </w:rPr>
              <w:t xml:space="preserve"> марки ФСФ сорт не ниже 2/2</w:t>
            </w:r>
            <w:r w:rsidRPr="000813E8">
              <w:rPr>
                <w:sz w:val="20"/>
                <w:szCs w:val="20"/>
                <w:shd w:val="clear" w:color="auto" w:fill="FFFFFF"/>
              </w:rPr>
              <w:t xml:space="preserve"> толщиной</w:t>
            </w:r>
            <w:r>
              <w:rPr>
                <w:sz w:val="20"/>
                <w:szCs w:val="20"/>
                <w:shd w:val="clear" w:color="auto" w:fill="FFFFFF"/>
              </w:rPr>
              <w:t xml:space="preserve"> не менее 18</w:t>
            </w:r>
            <w:r w:rsidRPr="000813E8">
              <w:rPr>
                <w:sz w:val="20"/>
                <w:szCs w:val="20"/>
                <w:shd w:val="clear" w:color="auto" w:fill="FFFFFF"/>
              </w:rPr>
              <w:t xml:space="preserve"> мм с отверстиями для рук. Перила лестницы изготовлены из влагостойкой</w:t>
            </w:r>
            <w:r>
              <w:rPr>
                <w:sz w:val="20"/>
                <w:szCs w:val="20"/>
                <w:shd w:val="clear" w:color="auto" w:fill="FFFFFF"/>
              </w:rPr>
              <w:t>, шлифованной  и окрашенной с 2х сторон</w:t>
            </w:r>
            <w:r w:rsidRPr="000813E8">
              <w:rPr>
                <w:sz w:val="20"/>
                <w:szCs w:val="20"/>
                <w:shd w:val="clear" w:color="auto" w:fill="FFFFFF"/>
              </w:rPr>
              <w:t xml:space="preserve"> фанеры</w:t>
            </w:r>
            <w:r>
              <w:rPr>
                <w:sz w:val="20"/>
                <w:szCs w:val="20"/>
                <w:shd w:val="clear" w:color="auto" w:fill="FFFFFF"/>
              </w:rPr>
              <w:t xml:space="preserve"> марки ФСФ сорт не ниже 2/2</w:t>
            </w:r>
            <w:r w:rsidRPr="000813E8">
              <w:rPr>
                <w:sz w:val="20"/>
                <w:szCs w:val="20"/>
                <w:shd w:val="clear" w:color="auto" w:fill="FFFFFF"/>
              </w:rPr>
              <w:t xml:space="preserve"> толщиной</w:t>
            </w:r>
            <w:r>
              <w:rPr>
                <w:sz w:val="20"/>
                <w:szCs w:val="20"/>
                <w:shd w:val="clear" w:color="auto" w:fill="FFFFFF"/>
              </w:rPr>
              <w:t xml:space="preserve"> не менее 21</w:t>
            </w:r>
            <w:r w:rsidRPr="000813E8">
              <w:rPr>
                <w:sz w:val="20"/>
                <w:szCs w:val="20"/>
                <w:shd w:val="clear" w:color="auto" w:fill="FFFFFF"/>
              </w:rPr>
              <w:t xml:space="preserve"> мм с отверстиями для рук. Ступеньки лестницы изготовлены из влагостойкой ламинированной нескользящей фанеры</w:t>
            </w:r>
            <w:r>
              <w:rPr>
                <w:sz w:val="20"/>
                <w:szCs w:val="20"/>
                <w:shd w:val="clear" w:color="auto" w:fill="FFFFFF"/>
              </w:rPr>
              <w:t xml:space="preserve"> марки ФОФ сорт не ниже 2/2</w:t>
            </w:r>
            <w:r w:rsidRPr="000813E8">
              <w:rPr>
                <w:sz w:val="20"/>
                <w:szCs w:val="20"/>
                <w:shd w:val="clear" w:color="auto" w:fill="FFFFFF"/>
              </w:rPr>
              <w:t xml:space="preserve"> толщиной</w:t>
            </w:r>
            <w:r>
              <w:rPr>
                <w:sz w:val="20"/>
                <w:szCs w:val="20"/>
                <w:shd w:val="clear" w:color="auto" w:fill="FFFFFF"/>
              </w:rPr>
              <w:t xml:space="preserve"> не менее 21</w:t>
            </w:r>
            <w:r w:rsidRPr="000813E8">
              <w:rPr>
                <w:sz w:val="20"/>
                <w:szCs w:val="20"/>
                <w:shd w:val="clear" w:color="auto" w:fill="FFFFFF"/>
              </w:rPr>
              <w:t xml:space="preserve"> мм. Каркас горки должен быть выполнен из профильной трубы сечением</w:t>
            </w:r>
            <w:r>
              <w:rPr>
                <w:sz w:val="20"/>
                <w:szCs w:val="20"/>
                <w:shd w:val="clear" w:color="auto" w:fill="FFFFFF"/>
              </w:rPr>
              <w:t xml:space="preserve"> не менее40</w:t>
            </w:r>
            <w:r w:rsidRPr="000813E8">
              <w:rPr>
                <w:sz w:val="20"/>
                <w:szCs w:val="20"/>
                <w:shd w:val="clear" w:color="auto" w:fill="FFFFFF"/>
              </w:rPr>
              <w:t>х</w:t>
            </w:r>
            <w:r>
              <w:rPr>
                <w:sz w:val="20"/>
                <w:szCs w:val="20"/>
                <w:shd w:val="clear" w:color="auto" w:fill="FFFFFF"/>
              </w:rPr>
              <w:t>20</w:t>
            </w:r>
            <w:r w:rsidRPr="000813E8">
              <w:rPr>
                <w:sz w:val="20"/>
                <w:szCs w:val="20"/>
                <w:shd w:val="clear" w:color="auto" w:fill="FFFFFF"/>
              </w:rPr>
              <w:t xml:space="preserve"> мм. Скат горки должен быть изготовлен из единого листа нержавеющей стали</w:t>
            </w:r>
            <w:r>
              <w:rPr>
                <w:sz w:val="20"/>
                <w:szCs w:val="20"/>
                <w:shd w:val="clear" w:color="auto" w:fill="FFFFFF"/>
              </w:rPr>
              <w:t xml:space="preserve"> марки не ниже </w:t>
            </w:r>
            <w:r>
              <w:rPr>
                <w:sz w:val="20"/>
                <w:szCs w:val="20"/>
                <w:shd w:val="clear" w:color="auto" w:fill="FFFFFF"/>
                <w:lang w:val="en-US"/>
              </w:rPr>
              <w:t>AISI</w:t>
            </w:r>
            <w:r w:rsidRPr="00BF015C">
              <w:rPr>
                <w:sz w:val="20"/>
                <w:szCs w:val="20"/>
                <w:shd w:val="clear" w:color="auto" w:fill="FFFFFF"/>
              </w:rPr>
              <w:t xml:space="preserve"> 304</w:t>
            </w:r>
            <w:r w:rsidRPr="000813E8">
              <w:rPr>
                <w:sz w:val="20"/>
                <w:szCs w:val="20"/>
                <w:shd w:val="clear" w:color="auto" w:fill="FFFFFF"/>
              </w:rPr>
              <w:t xml:space="preserve"> толщиной</w:t>
            </w:r>
            <w:r>
              <w:rPr>
                <w:sz w:val="20"/>
                <w:szCs w:val="20"/>
                <w:shd w:val="clear" w:color="auto" w:fill="FFFFFF"/>
              </w:rPr>
              <w:t xml:space="preserve"> не менее 1,5</w:t>
            </w:r>
            <w:r w:rsidRPr="000813E8">
              <w:rPr>
                <w:sz w:val="20"/>
                <w:szCs w:val="20"/>
                <w:shd w:val="clear" w:color="auto" w:fill="FFFFFF"/>
              </w:rPr>
              <w:t xml:space="preserve"> мм</w:t>
            </w:r>
            <w:r>
              <w:rPr>
                <w:sz w:val="20"/>
                <w:szCs w:val="20"/>
                <w:shd w:val="clear" w:color="auto" w:fill="FFFFFF"/>
              </w:rPr>
              <w:t>.</w:t>
            </w:r>
            <w:r w:rsidRPr="000813E8">
              <w:rPr>
                <w:sz w:val="20"/>
                <w:szCs w:val="20"/>
                <w:shd w:val="clear" w:color="auto" w:fill="FFFFFF"/>
              </w:rPr>
              <w:t>и утоплен в пазы бортов. Борта горки должны быть выполнены из влагостойкой</w:t>
            </w:r>
            <w:r>
              <w:rPr>
                <w:sz w:val="20"/>
                <w:szCs w:val="20"/>
                <w:shd w:val="clear" w:color="auto" w:fill="FFFFFF"/>
              </w:rPr>
              <w:t>, шлифованной   с 2х сторон</w:t>
            </w:r>
            <w:r w:rsidRPr="000813E8">
              <w:rPr>
                <w:sz w:val="20"/>
                <w:szCs w:val="20"/>
                <w:shd w:val="clear" w:color="auto" w:fill="FFFFFF"/>
              </w:rPr>
              <w:t xml:space="preserve"> фанеры</w:t>
            </w:r>
            <w:r>
              <w:rPr>
                <w:sz w:val="20"/>
                <w:szCs w:val="20"/>
                <w:shd w:val="clear" w:color="auto" w:fill="FFFFFF"/>
              </w:rPr>
              <w:t xml:space="preserve"> марки ФСФ сорт не ниже 2/2</w:t>
            </w:r>
            <w:r w:rsidRPr="000813E8">
              <w:rPr>
                <w:sz w:val="20"/>
                <w:szCs w:val="20"/>
                <w:shd w:val="clear" w:color="auto" w:fill="FFFFFF"/>
              </w:rPr>
              <w:t xml:space="preserve"> толщиной</w:t>
            </w:r>
            <w:r>
              <w:rPr>
                <w:sz w:val="20"/>
                <w:szCs w:val="20"/>
                <w:shd w:val="clear" w:color="auto" w:fill="FFFFFF"/>
              </w:rPr>
              <w:t xml:space="preserve"> не менее 21</w:t>
            </w:r>
            <w:r w:rsidRPr="000813E8">
              <w:rPr>
                <w:sz w:val="20"/>
                <w:szCs w:val="20"/>
                <w:shd w:val="clear" w:color="auto" w:fill="FFFFFF"/>
              </w:rPr>
              <w:t xml:space="preserve"> мм и </w:t>
            </w:r>
            <w:r w:rsidRPr="000813E8">
              <w:rPr>
                <w:sz w:val="20"/>
                <w:szCs w:val="20"/>
                <w:shd w:val="clear" w:color="auto" w:fill="FFFFFF"/>
              </w:rPr>
              <w:lastRenderedPageBreak/>
              <w:t>высотой</w:t>
            </w:r>
            <w:r>
              <w:rPr>
                <w:sz w:val="20"/>
                <w:szCs w:val="20"/>
                <w:shd w:val="clear" w:color="auto" w:fill="FFFFFF"/>
              </w:rPr>
              <w:t>не менее</w:t>
            </w:r>
            <w:r w:rsidR="00FD2DBE">
              <w:rPr>
                <w:sz w:val="20"/>
                <w:szCs w:val="20"/>
                <w:shd w:val="clear" w:color="auto" w:fill="FFFFFF"/>
              </w:rPr>
              <w:t xml:space="preserve"> 10</w:t>
            </w:r>
            <w:r w:rsidRPr="000813E8">
              <w:rPr>
                <w:sz w:val="20"/>
                <w:szCs w:val="20"/>
                <w:shd w:val="clear" w:color="auto" w:fill="FFFFFF"/>
              </w:rPr>
              <w:t>0 мм. Горка должна иметь стартовый участок с металлической перекладиной сечением Ø</w:t>
            </w:r>
            <w:r>
              <w:rPr>
                <w:sz w:val="20"/>
                <w:szCs w:val="20"/>
                <w:shd w:val="clear" w:color="auto" w:fill="FFFFFF"/>
              </w:rPr>
              <w:t xml:space="preserve"> не менее </w:t>
            </w:r>
            <w:r w:rsidRPr="000813E8">
              <w:rPr>
                <w:sz w:val="20"/>
                <w:szCs w:val="20"/>
                <w:shd w:val="clear" w:color="auto" w:fill="FFFFFF"/>
              </w:rPr>
              <w:t>33 мм, участок скольжения и участок торможения. Деревянные детали должны быть тщательно отшлифованы</w:t>
            </w:r>
            <w:r>
              <w:rPr>
                <w:sz w:val="20"/>
                <w:szCs w:val="20"/>
                <w:shd w:val="clear" w:color="auto" w:fill="FFFFFF"/>
              </w:rPr>
              <w:t>.</w:t>
            </w:r>
          </w:p>
          <w:p w:rsidR="005F60E8" w:rsidRPr="00777CB3" w:rsidRDefault="005F60E8" w:rsidP="00B74821">
            <w:pPr>
              <w:jc w:val="both"/>
              <w:rPr>
                <w:sz w:val="20"/>
                <w:szCs w:val="20"/>
              </w:rPr>
            </w:pPr>
            <w:r w:rsidRPr="00777CB3">
              <w:rPr>
                <w:sz w:val="20"/>
                <w:szCs w:val="20"/>
              </w:rPr>
              <w:t xml:space="preserve">Металлические элементы, и элементы из фанеры покрыты полимерно-порошковым покрытием с </w:t>
            </w:r>
            <w:proofErr w:type="spellStart"/>
            <w:r w:rsidRPr="00777CB3">
              <w:rPr>
                <w:sz w:val="20"/>
                <w:szCs w:val="20"/>
              </w:rPr>
              <w:t>предварительной</w:t>
            </w:r>
            <w:r w:rsidR="00D733E1">
              <w:rPr>
                <w:sz w:val="20"/>
                <w:szCs w:val="20"/>
              </w:rPr>
              <w:t>огрунтовкой</w:t>
            </w:r>
            <w:proofErr w:type="spellEnd"/>
            <w:r w:rsidR="00D733E1">
              <w:rPr>
                <w:sz w:val="20"/>
                <w:szCs w:val="20"/>
              </w:rPr>
              <w:t xml:space="preserve"> и</w:t>
            </w:r>
            <w:r w:rsidRPr="00777CB3">
              <w:rPr>
                <w:sz w:val="20"/>
                <w:szCs w:val="20"/>
              </w:rPr>
              <w:t xml:space="preserve"> обработкой электропроводящей жидкостью, в заводских условиях. ГОСТ 9.410-88</w:t>
            </w:r>
          </w:p>
          <w:p w:rsidR="005F60E8" w:rsidRDefault="005F60E8" w:rsidP="00B74821">
            <w:pPr>
              <w:pStyle w:val="af"/>
              <w:shd w:val="clear" w:color="auto" w:fill="FFFFFF"/>
              <w:spacing w:before="0" w:beforeAutospacing="0" w:after="0" w:afterAutospacing="0"/>
              <w:rPr>
                <w:rFonts w:ascii="Times New Roman" w:hAnsi="Times New Roman" w:cs="Times New Roman"/>
                <w:sz w:val="20"/>
                <w:szCs w:val="20"/>
              </w:rPr>
            </w:pPr>
            <w:r w:rsidRPr="00777CB3">
              <w:rPr>
                <w:rFonts w:ascii="Times New Roman" w:hAnsi="Times New Roman" w:cs="Times New Roman"/>
                <w:sz w:val="20"/>
                <w:szCs w:val="20"/>
              </w:rPr>
              <w:t>Клееный брус окрашен износостойкими, двухкомпонентными красками, устойчивыми к воздействию УФ лучей.</w:t>
            </w:r>
          </w:p>
          <w:p w:rsidR="005F60E8" w:rsidRDefault="005F60E8" w:rsidP="00B74821">
            <w:pPr>
              <w:pStyle w:val="af"/>
              <w:shd w:val="clear" w:color="auto" w:fill="FFFFFF"/>
              <w:spacing w:before="0" w:beforeAutospacing="0" w:after="0" w:afterAutospacing="0"/>
              <w:rPr>
                <w:sz w:val="20"/>
                <w:szCs w:val="20"/>
              </w:rPr>
            </w:pPr>
            <w:r>
              <w:rPr>
                <w:sz w:val="20"/>
                <w:szCs w:val="20"/>
              </w:rPr>
              <w:t>Все резьбовые соединения закрыты пластиковыми заглушками.</w:t>
            </w:r>
          </w:p>
          <w:p w:rsidR="00D733E1" w:rsidRPr="00BF015C" w:rsidRDefault="00D733E1" w:rsidP="00B74821">
            <w:pPr>
              <w:pStyle w:val="af"/>
              <w:shd w:val="clear" w:color="auto" w:fill="FFFFFF"/>
              <w:spacing w:before="0" w:beforeAutospacing="0" w:after="0" w:afterAutospacing="0"/>
              <w:rPr>
                <w:rStyle w:val="afff4"/>
                <w:rFonts w:ascii="Times New Roman" w:hAnsi="Times New Roman"/>
                <w:b w:val="0"/>
                <w:sz w:val="20"/>
                <w:szCs w:val="20"/>
                <w:shd w:val="clear" w:color="auto" w:fill="FFFFFF"/>
              </w:rPr>
            </w:pPr>
            <w:r>
              <w:rPr>
                <w:sz w:val="20"/>
                <w:szCs w:val="20"/>
              </w:rPr>
              <w:t>Весь крепеж оцинкован</w:t>
            </w:r>
          </w:p>
        </w:tc>
        <w:tc>
          <w:tcPr>
            <w:tcW w:w="992" w:type="dxa"/>
            <w:tcBorders>
              <w:top w:val="single" w:sz="4" w:space="0" w:color="auto"/>
              <w:left w:val="single" w:sz="4" w:space="0" w:color="auto"/>
              <w:bottom w:val="single" w:sz="4" w:space="0" w:color="auto"/>
              <w:right w:val="single" w:sz="4" w:space="0" w:color="auto"/>
            </w:tcBorders>
            <w:vAlign w:val="center"/>
          </w:tcPr>
          <w:p w:rsidR="005F60E8" w:rsidRPr="00E624B6" w:rsidRDefault="005F60E8" w:rsidP="00B74821">
            <w:pPr>
              <w:jc w:val="center"/>
              <w:rPr>
                <w:b/>
                <w:sz w:val="20"/>
                <w:szCs w:val="20"/>
              </w:rPr>
            </w:pPr>
            <w:r>
              <w:rPr>
                <w:b/>
                <w:sz w:val="20"/>
                <w:szCs w:val="20"/>
              </w:rPr>
              <w:lastRenderedPageBreak/>
              <w:t>1</w:t>
            </w:r>
          </w:p>
        </w:tc>
      </w:tr>
      <w:tr w:rsidR="005F60E8" w:rsidRPr="00E624B6" w:rsidTr="00B74821">
        <w:trPr>
          <w:trHeight w:val="125"/>
        </w:trPr>
        <w:tc>
          <w:tcPr>
            <w:tcW w:w="567" w:type="dxa"/>
            <w:tcBorders>
              <w:top w:val="single" w:sz="4" w:space="0" w:color="auto"/>
              <w:left w:val="single" w:sz="4" w:space="0" w:color="auto"/>
              <w:bottom w:val="single" w:sz="4" w:space="0" w:color="auto"/>
              <w:right w:val="single" w:sz="4" w:space="0" w:color="auto"/>
            </w:tcBorders>
            <w:vAlign w:val="center"/>
          </w:tcPr>
          <w:p w:rsidR="005F60E8" w:rsidRPr="00E624B6" w:rsidRDefault="00422124" w:rsidP="00B74821">
            <w:pPr>
              <w:jc w:val="center"/>
              <w:rPr>
                <w:b/>
                <w:sz w:val="20"/>
                <w:szCs w:val="20"/>
              </w:rPr>
            </w:pPr>
            <w:r>
              <w:rPr>
                <w:b/>
                <w:sz w:val="20"/>
                <w:szCs w:val="20"/>
              </w:rPr>
              <w:lastRenderedPageBreak/>
              <w:t>30</w:t>
            </w:r>
          </w:p>
        </w:tc>
        <w:tc>
          <w:tcPr>
            <w:tcW w:w="1701" w:type="dxa"/>
            <w:tcBorders>
              <w:top w:val="single" w:sz="4" w:space="0" w:color="auto"/>
              <w:left w:val="single" w:sz="4" w:space="0" w:color="auto"/>
              <w:bottom w:val="single" w:sz="4" w:space="0" w:color="auto"/>
              <w:right w:val="single" w:sz="4" w:space="0" w:color="auto"/>
            </w:tcBorders>
            <w:vAlign w:val="center"/>
          </w:tcPr>
          <w:p w:rsidR="005F60E8" w:rsidRPr="00E624B6" w:rsidRDefault="005F60E8" w:rsidP="00B74821">
            <w:pPr>
              <w:outlineLvl w:val="0"/>
              <w:rPr>
                <w:b/>
                <w:kern w:val="36"/>
                <w:sz w:val="20"/>
                <w:szCs w:val="20"/>
              </w:rPr>
            </w:pPr>
            <w:r>
              <w:rPr>
                <w:b/>
                <w:kern w:val="36"/>
                <w:sz w:val="20"/>
                <w:szCs w:val="20"/>
              </w:rPr>
              <w:t>Детский игровой комплекс</w:t>
            </w:r>
          </w:p>
        </w:tc>
        <w:tc>
          <w:tcPr>
            <w:tcW w:w="5670" w:type="dxa"/>
            <w:tcBorders>
              <w:top w:val="single" w:sz="4" w:space="0" w:color="auto"/>
              <w:left w:val="single" w:sz="4" w:space="0" w:color="auto"/>
              <w:bottom w:val="single" w:sz="4" w:space="0" w:color="auto"/>
              <w:right w:val="single" w:sz="4" w:space="0" w:color="auto"/>
            </w:tcBorders>
            <w:vAlign w:val="center"/>
          </w:tcPr>
          <w:p w:rsidR="005F60E8" w:rsidRPr="00E624B6" w:rsidRDefault="005F60E8" w:rsidP="00B74821">
            <w:pPr>
              <w:jc w:val="center"/>
              <w:rPr>
                <w:noProof/>
                <w:sz w:val="20"/>
                <w:szCs w:val="20"/>
              </w:rPr>
            </w:pPr>
            <w:r>
              <w:rPr>
                <w:noProof/>
                <w:sz w:val="20"/>
                <w:szCs w:val="20"/>
              </w:rPr>
              <w:drawing>
                <wp:inline distT="0" distB="0" distL="0" distR="0">
                  <wp:extent cx="2598420" cy="2146943"/>
                  <wp:effectExtent l="0" t="0" r="0" b="5715"/>
                  <wp:docPr id="21" name="Рисунок 21" descr="C:\Users\VdovichenkoSU\Desktop\На тендер\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dovichenkoSU\Desktop\На тендер\41.jpg"/>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2901" cy="2150645"/>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5F60E8" w:rsidRPr="003C1F65" w:rsidRDefault="005F60E8" w:rsidP="00B74821">
            <w:pPr>
              <w:jc w:val="both"/>
              <w:rPr>
                <w:b/>
                <w:sz w:val="20"/>
                <w:szCs w:val="20"/>
                <w:shd w:val="clear" w:color="auto" w:fill="FFFFFF"/>
              </w:rPr>
            </w:pPr>
            <w:r w:rsidRPr="003C1F65">
              <w:rPr>
                <w:b/>
                <w:sz w:val="20"/>
                <w:szCs w:val="20"/>
                <w:shd w:val="clear" w:color="auto" w:fill="FFFFFF"/>
              </w:rPr>
              <w:t xml:space="preserve">Размеры: </w:t>
            </w:r>
          </w:p>
          <w:p w:rsidR="005F60E8" w:rsidRPr="003C1F65" w:rsidRDefault="005F60E8" w:rsidP="00B74821">
            <w:pPr>
              <w:jc w:val="both"/>
              <w:rPr>
                <w:sz w:val="20"/>
                <w:szCs w:val="20"/>
                <w:shd w:val="clear" w:color="auto" w:fill="FFFFFF"/>
              </w:rPr>
            </w:pPr>
            <w:r w:rsidRPr="003C1F65">
              <w:rPr>
                <w:sz w:val="20"/>
                <w:szCs w:val="20"/>
                <w:shd w:val="clear" w:color="auto" w:fill="FFFFFF"/>
              </w:rPr>
              <w:t>Высота: не менее 3985 мм не более 4035 мм</w:t>
            </w:r>
          </w:p>
          <w:p w:rsidR="005F60E8" w:rsidRPr="003C1F65" w:rsidRDefault="005F60E8" w:rsidP="00B74821">
            <w:pPr>
              <w:jc w:val="both"/>
              <w:rPr>
                <w:sz w:val="20"/>
                <w:szCs w:val="20"/>
                <w:shd w:val="clear" w:color="auto" w:fill="FFFFFF"/>
              </w:rPr>
            </w:pPr>
            <w:r w:rsidRPr="003C1F65">
              <w:rPr>
                <w:sz w:val="20"/>
                <w:szCs w:val="20"/>
                <w:shd w:val="clear" w:color="auto" w:fill="FFFFFF"/>
              </w:rPr>
              <w:t>Ширина: не менее 6800 мм не более 7000 мм</w:t>
            </w:r>
          </w:p>
          <w:p w:rsidR="005F60E8" w:rsidRPr="003C1F65" w:rsidRDefault="005F60E8" w:rsidP="00B74821">
            <w:pPr>
              <w:jc w:val="both"/>
              <w:rPr>
                <w:sz w:val="20"/>
                <w:szCs w:val="20"/>
                <w:shd w:val="clear" w:color="auto" w:fill="FFFFFF"/>
              </w:rPr>
            </w:pPr>
            <w:r w:rsidRPr="003C1F65">
              <w:rPr>
                <w:sz w:val="20"/>
                <w:szCs w:val="20"/>
                <w:shd w:val="clear" w:color="auto" w:fill="FFFFFF"/>
              </w:rPr>
              <w:t>Длина: не менее 10860 мм не более 11000 мм</w:t>
            </w:r>
          </w:p>
          <w:p w:rsidR="005F60E8" w:rsidRPr="003C1F65" w:rsidRDefault="005F60E8" w:rsidP="00B74821">
            <w:pPr>
              <w:shd w:val="clear" w:color="auto" w:fill="FFFFFF"/>
              <w:rPr>
                <w:sz w:val="20"/>
                <w:szCs w:val="20"/>
              </w:rPr>
            </w:pPr>
            <w:r w:rsidRPr="003C1F65">
              <w:rPr>
                <w:sz w:val="20"/>
                <w:szCs w:val="20"/>
              </w:rPr>
              <w:t xml:space="preserve">Детский игровой комплекс предназначен для детей от 6 лет. Несущие столбы комплекса должны быть выполнены из клееного бруса сечением не менее 100х100 мм. Сверху столб должен заканчиваться пластиковой заглушкой, снизу столб должен заканчиваться металлическим оцинкованным подпятником сечением Ø не менее 42 мм, который бетонируется в землю. Полы башен изготовлены из деревянной доски толщиной не менее 40 мм и влагостойкой ламинированной нескользящей фанеры  марки ФСФ сорт не ниже 2/2 толщиной не менее </w:t>
            </w:r>
            <w:r>
              <w:rPr>
                <w:sz w:val="20"/>
                <w:szCs w:val="20"/>
              </w:rPr>
              <w:t>21</w:t>
            </w:r>
            <w:r w:rsidRPr="003C1F65">
              <w:rPr>
                <w:sz w:val="20"/>
                <w:szCs w:val="20"/>
              </w:rPr>
              <w:t xml:space="preserve"> мм. Скаты крыш изготовлены из влагостойкой окрашенной фанеры марки ФСФ сорт не ниже 2/2 толщиной не менее</w:t>
            </w:r>
            <w:r>
              <w:rPr>
                <w:sz w:val="20"/>
                <w:szCs w:val="20"/>
              </w:rPr>
              <w:t xml:space="preserve"> 18</w:t>
            </w:r>
            <w:r w:rsidRPr="003C1F65">
              <w:rPr>
                <w:sz w:val="20"/>
                <w:szCs w:val="20"/>
              </w:rPr>
              <w:t xml:space="preserve"> мм. Фигурные фронтоны крыш, боковые элементы изготовлены из влагостойкой окрашенной фанеры  марки ФСФ сорт не ниже 2/2 толщиной не менее </w:t>
            </w:r>
            <w:r>
              <w:rPr>
                <w:sz w:val="20"/>
                <w:szCs w:val="20"/>
              </w:rPr>
              <w:t>18</w:t>
            </w:r>
            <w:r w:rsidRPr="003C1F65">
              <w:rPr>
                <w:sz w:val="20"/>
                <w:szCs w:val="20"/>
              </w:rPr>
              <w:t xml:space="preserve"> мм. Детский игровой комплекс состоит из 4х расположенных попарно башен, соединенных между собой переходами. Прямой переход изготовлен </w:t>
            </w:r>
            <w:r>
              <w:rPr>
                <w:sz w:val="20"/>
                <w:szCs w:val="20"/>
              </w:rPr>
              <w:t>влагостойкой</w:t>
            </w:r>
            <w:r w:rsidR="00D733E1">
              <w:rPr>
                <w:sz w:val="20"/>
                <w:szCs w:val="20"/>
              </w:rPr>
              <w:t xml:space="preserve"> ламинированной, с нескользящим покрытием,</w:t>
            </w:r>
            <w:r>
              <w:rPr>
                <w:sz w:val="20"/>
                <w:szCs w:val="20"/>
              </w:rPr>
              <w:t xml:space="preserve"> фанеры марки Ф</w:t>
            </w:r>
            <w:r w:rsidR="00D733E1">
              <w:rPr>
                <w:sz w:val="20"/>
                <w:szCs w:val="20"/>
              </w:rPr>
              <w:t>О</w:t>
            </w:r>
            <w:r>
              <w:rPr>
                <w:sz w:val="20"/>
                <w:szCs w:val="20"/>
              </w:rPr>
              <w:t>Ф сорта не ниже 2/2 толщиной не ниже 21 мм.</w:t>
            </w:r>
            <w:r w:rsidRPr="003C1F65">
              <w:rPr>
                <w:sz w:val="20"/>
                <w:szCs w:val="20"/>
              </w:rPr>
              <w:t xml:space="preserve">с фигурными ограждениями высотой  не менее 700 мм из влагостойкой окрашенной фанеры марки ФСФ сорт не ниже 2/2  толщиной не менее </w:t>
            </w:r>
            <w:r>
              <w:rPr>
                <w:sz w:val="20"/>
                <w:szCs w:val="20"/>
              </w:rPr>
              <w:t>18</w:t>
            </w:r>
            <w:r w:rsidRPr="003C1F65">
              <w:rPr>
                <w:sz w:val="20"/>
                <w:szCs w:val="20"/>
              </w:rPr>
              <w:t xml:space="preserve"> мм. </w:t>
            </w:r>
          </w:p>
          <w:p w:rsidR="005F60E8" w:rsidRPr="007735B5" w:rsidRDefault="005F60E8" w:rsidP="00B74821">
            <w:pPr>
              <w:jc w:val="both"/>
              <w:rPr>
                <w:sz w:val="20"/>
                <w:szCs w:val="20"/>
              </w:rPr>
            </w:pPr>
            <w:r w:rsidRPr="003C1F65">
              <w:rPr>
                <w:sz w:val="20"/>
                <w:szCs w:val="20"/>
              </w:rPr>
              <w:t>Переход в виде качающего мостика со страховочным мостиком изготовлен из металлических перил не менее 60х</w:t>
            </w:r>
            <w:r>
              <w:rPr>
                <w:sz w:val="20"/>
                <w:szCs w:val="20"/>
              </w:rPr>
              <w:t>30</w:t>
            </w:r>
            <w:r w:rsidRPr="003C1F65">
              <w:rPr>
                <w:sz w:val="20"/>
                <w:szCs w:val="20"/>
              </w:rPr>
              <w:t xml:space="preserve"> мм, к которым на сетке из полипропиленового 6-прядного армированного металлом каната тросовой </w:t>
            </w:r>
            <w:proofErr w:type="spellStart"/>
            <w:r w:rsidRPr="003C1F65">
              <w:rPr>
                <w:sz w:val="20"/>
                <w:szCs w:val="20"/>
              </w:rPr>
              <w:t>свивки</w:t>
            </w:r>
            <w:proofErr w:type="spellEnd"/>
            <w:r w:rsidRPr="003C1F65">
              <w:rPr>
                <w:sz w:val="20"/>
                <w:szCs w:val="20"/>
              </w:rPr>
              <w:t xml:space="preserve"> с резиновым сердечником подвешены деревянные доски, состоящие из влагостойкой ламинированной нескользящей фанеры  марки ФСФ сорт не ниже 2/2 толщиной  не менее 1</w:t>
            </w:r>
            <w:r>
              <w:rPr>
                <w:sz w:val="20"/>
                <w:szCs w:val="20"/>
              </w:rPr>
              <w:t>8</w:t>
            </w:r>
            <w:r w:rsidRPr="003C1F65">
              <w:rPr>
                <w:sz w:val="20"/>
                <w:szCs w:val="20"/>
              </w:rPr>
              <w:t xml:space="preserve"> мм и деревянног</w:t>
            </w:r>
            <w:r>
              <w:rPr>
                <w:sz w:val="20"/>
                <w:szCs w:val="20"/>
              </w:rPr>
              <w:t>о бруса толщиной не менее 40 мм</w:t>
            </w:r>
            <w:r w:rsidRPr="003C1F65">
              <w:rPr>
                <w:sz w:val="20"/>
                <w:szCs w:val="20"/>
              </w:rPr>
              <w:t>. Канат сетки сечением  Ø не менее 16 мм соединен между собой пластиковыми креплениями овальной формы. Детский игровой комплекс включает в себя открытую горку-</w:t>
            </w:r>
            <w:r w:rsidRPr="003C1F65">
              <w:rPr>
                <w:sz w:val="20"/>
                <w:szCs w:val="20"/>
              </w:rPr>
              <w:lastRenderedPageBreak/>
              <w:t xml:space="preserve">спираль и металлическую горку. Горка-спираль высотой  не менее 1800 мм выполнена из пластиковых сегментов толщиной  не менее 7 мм, соединенных между собой оцинкованным крепежом. Каркас металлической горки высотой не менее 1500 мм должен быть выполнен из профильной трубы сечением не менее </w:t>
            </w:r>
            <w:r>
              <w:rPr>
                <w:sz w:val="20"/>
                <w:szCs w:val="20"/>
              </w:rPr>
              <w:t>40</w:t>
            </w:r>
            <w:r w:rsidRPr="003C1F65">
              <w:rPr>
                <w:sz w:val="20"/>
                <w:szCs w:val="20"/>
              </w:rPr>
              <w:t>х2</w:t>
            </w:r>
            <w:r>
              <w:rPr>
                <w:sz w:val="20"/>
                <w:szCs w:val="20"/>
              </w:rPr>
              <w:t>0</w:t>
            </w:r>
            <w:r w:rsidRPr="003C1F65">
              <w:rPr>
                <w:sz w:val="20"/>
                <w:szCs w:val="20"/>
              </w:rPr>
              <w:t xml:space="preserve"> мм. Скат горки должен быть изготовлен из единого листа нержавеющей  марки не ниже </w:t>
            </w:r>
            <w:r w:rsidRPr="003C1F65">
              <w:rPr>
                <w:sz w:val="20"/>
                <w:szCs w:val="20"/>
                <w:lang w:val="en-US"/>
              </w:rPr>
              <w:t>AISI</w:t>
            </w:r>
            <w:r>
              <w:rPr>
                <w:sz w:val="20"/>
                <w:szCs w:val="20"/>
              </w:rPr>
              <w:t xml:space="preserve"> 304 толщиной не менее 1</w:t>
            </w:r>
            <w:r w:rsidRPr="003C1F65">
              <w:rPr>
                <w:sz w:val="20"/>
                <w:szCs w:val="20"/>
              </w:rPr>
              <w:t xml:space="preserve"> мм. Борта горки должны быть выполнены из влагостойкой фанеры марки ФСФ сорт не ниже 2/2 толщиной не менее </w:t>
            </w:r>
            <w:r>
              <w:rPr>
                <w:sz w:val="20"/>
                <w:szCs w:val="20"/>
              </w:rPr>
              <w:t>18</w:t>
            </w:r>
            <w:r w:rsidRPr="003C1F65">
              <w:rPr>
                <w:sz w:val="20"/>
                <w:szCs w:val="20"/>
              </w:rPr>
              <w:t xml:space="preserve"> мм и высотой не менее 1</w:t>
            </w:r>
            <w:r>
              <w:rPr>
                <w:sz w:val="20"/>
                <w:szCs w:val="20"/>
              </w:rPr>
              <w:t>00</w:t>
            </w:r>
            <w:r w:rsidRPr="003C1F65">
              <w:rPr>
                <w:sz w:val="20"/>
                <w:szCs w:val="20"/>
              </w:rPr>
              <w:t xml:space="preserve"> мм. Горки должны иметь стартовый участок с перекладиной, участок скольжения и участок торможения. Ступеньки лестниц должны быть выполнены из ламинированной нескользящей фанеры  марки Ф</w:t>
            </w:r>
            <w:r>
              <w:rPr>
                <w:sz w:val="20"/>
                <w:szCs w:val="20"/>
              </w:rPr>
              <w:t>О</w:t>
            </w:r>
            <w:r w:rsidRPr="003C1F65">
              <w:rPr>
                <w:sz w:val="20"/>
                <w:szCs w:val="20"/>
              </w:rPr>
              <w:t xml:space="preserve">Ф сорт не ниже 2/2 толщиной не менее </w:t>
            </w:r>
            <w:r>
              <w:rPr>
                <w:sz w:val="20"/>
                <w:szCs w:val="20"/>
              </w:rPr>
              <w:t>21</w:t>
            </w:r>
            <w:r w:rsidRPr="003C1F65">
              <w:rPr>
                <w:sz w:val="20"/>
                <w:szCs w:val="20"/>
              </w:rPr>
              <w:t xml:space="preserve"> мм. Детский игровой комплекс включает в себя вертикальную сетку из полипропиленового 6-прядного армированного металлом каната тросовой </w:t>
            </w:r>
            <w:proofErr w:type="spellStart"/>
            <w:r w:rsidRPr="003C1F65">
              <w:rPr>
                <w:sz w:val="20"/>
                <w:szCs w:val="20"/>
              </w:rPr>
              <w:t>свивки</w:t>
            </w:r>
            <w:proofErr w:type="spellEnd"/>
            <w:r w:rsidRPr="003C1F65">
              <w:rPr>
                <w:sz w:val="20"/>
                <w:szCs w:val="20"/>
              </w:rPr>
              <w:t xml:space="preserve"> с резиновым сердечником, канат сетки сечением Ø не менее 16 мм соединен между собой пластиковыми креплениями овальной формы, балкончики в виде полукруга с металлическими перилами, шведские стенки из металлических перекладин сечением Ø не менее 33 мм, наклонную металлическую спираль сечением Ø не менее 26 мм, металлический шест сечением Ø  не менее </w:t>
            </w:r>
            <w:r>
              <w:rPr>
                <w:sz w:val="20"/>
                <w:szCs w:val="20"/>
              </w:rPr>
              <w:t>33</w:t>
            </w:r>
            <w:r w:rsidRPr="003C1F65">
              <w:rPr>
                <w:sz w:val="20"/>
                <w:szCs w:val="20"/>
              </w:rPr>
              <w:t xml:space="preserve"> мм со спиралью сечением  не менее  33 мм, стенку альпиниста из влагостойкой фанеры  марки ФСФ сорт не ниже 2/2 толщиной не менее</w:t>
            </w:r>
            <w:r>
              <w:rPr>
                <w:sz w:val="20"/>
                <w:szCs w:val="20"/>
              </w:rPr>
              <w:t xml:space="preserve"> 18</w:t>
            </w:r>
            <w:r w:rsidRPr="003C1F65">
              <w:rPr>
                <w:sz w:val="20"/>
                <w:szCs w:val="20"/>
              </w:rPr>
              <w:t xml:space="preserve"> мм с отверстиями для ног и рук, шест-лестницу с круглыми пластиковыми элементами разных цветов, крутящимися вокруг оси. Детский игровой комплекс также оборудован металлическими поручнями для рук сечением Ø не менее 33 мм. </w:t>
            </w:r>
            <w:r w:rsidRPr="007735B5">
              <w:rPr>
                <w:sz w:val="20"/>
                <w:szCs w:val="20"/>
              </w:rPr>
              <w:t xml:space="preserve">Металлические элементы, и элементы из фанеры покрыты полимерно-порошковым покрытием с предварительной </w:t>
            </w:r>
            <w:proofErr w:type="spellStart"/>
            <w:r w:rsidR="00D733E1">
              <w:rPr>
                <w:sz w:val="20"/>
                <w:szCs w:val="20"/>
              </w:rPr>
              <w:t>огрунтовкой</w:t>
            </w:r>
            <w:proofErr w:type="spellEnd"/>
            <w:r w:rsidR="00D733E1">
              <w:rPr>
                <w:sz w:val="20"/>
                <w:szCs w:val="20"/>
              </w:rPr>
              <w:t xml:space="preserve"> и </w:t>
            </w:r>
            <w:r w:rsidRPr="007735B5">
              <w:rPr>
                <w:sz w:val="20"/>
                <w:szCs w:val="20"/>
              </w:rPr>
              <w:t>обработкой электропроводящей жидкостью, в заводских условиях. ГОСТ 9.410-88</w:t>
            </w:r>
          </w:p>
          <w:p w:rsidR="005F60E8" w:rsidRPr="007735B5" w:rsidRDefault="005F60E8" w:rsidP="00B74821">
            <w:pPr>
              <w:jc w:val="both"/>
              <w:rPr>
                <w:sz w:val="20"/>
                <w:szCs w:val="20"/>
              </w:rPr>
            </w:pPr>
            <w:r w:rsidRPr="007735B5">
              <w:rPr>
                <w:sz w:val="20"/>
                <w:szCs w:val="20"/>
              </w:rPr>
              <w:t>Клееный брус окрашен износостойкими, двухкомпонентными красками, устойчивыми к воздействию УФ лучей.</w:t>
            </w:r>
          </w:p>
          <w:p w:rsidR="005F60E8" w:rsidRDefault="005F60E8" w:rsidP="00B74821">
            <w:pPr>
              <w:jc w:val="both"/>
              <w:rPr>
                <w:sz w:val="20"/>
                <w:szCs w:val="20"/>
              </w:rPr>
            </w:pPr>
            <w:r>
              <w:rPr>
                <w:sz w:val="20"/>
                <w:szCs w:val="20"/>
              </w:rPr>
              <w:t>Весь крепеж оцинкован.</w:t>
            </w:r>
          </w:p>
          <w:p w:rsidR="005F60E8" w:rsidRDefault="005F60E8" w:rsidP="00B74821">
            <w:pPr>
              <w:jc w:val="both"/>
              <w:rPr>
                <w:sz w:val="20"/>
                <w:szCs w:val="20"/>
              </w:rPr>
            </w:pPr>
            <w:r>
              <w:rPr>
                <w:sz w:val="20"/>
                <w:szCs w:val="20"/>
              </w:rPr>
              <w:t>Все резьбовые соединения закрыты пластиковыми заглушками.</w:t>
            </w:r>
          </w:p>
          <w:p w:rsidR="00D733E1" w:rsidRPr="003C1F65" w:rsidRDefault="00D733E1" w:rsidP="00B74821">
            <w:pPr>
              <w:jc w:val="both"/>
              <w:rPr>
                <w:rStyle w:val="afff4"/>
                <w:sz w:val="20"/>
                <w:szCs w:val="20"/>
              </w:rPr>
            </w:pPr>
            <w:r>
              <w:rPr>
                <w:sz w:val="20"/>
                <w:szCs w:val="20"/>
              </w:rPr>
              <w:t>Весь крепеж оцинкован</w:t>
            </w:r>
          </w:p>
        </w:tc>
        <w:tc>
          <w:tcPr>
            <w:tcW w:w="992" w:type="dxa"/>
            <w:tcBorders>
              <w:top w:val="single" w:sz="4" w:space="0" w:color="auto"/>
              <w:left w:val="single" w:sz="4" w:space="0" w:color="auto"/>
              <w:bottom w:val="single" w:sz="4" w:space="0" w:color="auto"/>
              <w:right w:val="single" w:sz="4" w:space="0" w:color="auto"/>
            </w:tcBorders>
            <w:vAlign w:val="center"/>
          </w:tcPr>
          <w:p w:rsidR="005F60E8" w:rsidRPr="00E624B6" w:rsidRDefault="005F60E8" w:rsidP="00B74821">
            <w:pPr>
              <w:jc w:val="center"/>
              <w:rPr>
                <w:b/>
                <w:sz w:val="20"/>
                <w:szCs w:val="20"/>
              </w:rPr>
            </w:pPr>
            <w:r>
              <w:rPr>
                <w:b/>
                <w:sz w:val="20"/>
                <w:szCs w:val="20"/>
              </w:rPr>
              <w:lastRenderedPageBreak/>
              <w:t>1</w:t>
            </w:r>
          </w:p>
        </w:tc>
      </w:tr>
      <w:tr w:rsidR="00F05405" w:rsidRPr="00E624B6" w:rsidTr="00B74821">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F05405" w:rsidRPr="00E624B6" w:rsidRDefault="00422124" w:rsidP="00422124">
            <w:pPr>
              <w:jc w:val="center"/>
              <w:rPr>
                <w:b/>
                <w:sz w:val="20"/>
                <w:szCs w:val="20"/>
              </w:rPr>
            </w:pPr>
            <w:r>
              <w:rPr>
                <w:b/>
                <w:sz w:val="20"/>
                <w:szCs w:val="20"/>
              </w:rPr>
              <w:lastRenderedPageBreak/>
              <w:t>31</w:t>
            </w:r>
          </w:p>
        </w:tc>
        <w:tc>
          <w:tcPr>
            <w:tcW w:w="1701" w:type="dxa"/>
            <w:tcBorders>
              <w:top w:val="single" w:sz="4" w:space="0" w:color="auto"/>
              <w:left w:val="single" w:sz="4" w:space="0" w:color="auto"/>
              <w:bottom w:val="single" w:sz="4" w:space="0" w:color="auto"/>
              <w:right w:val="single" w:sz="4" w:space="0" w:color="auto"/>
            </w:tcBorders>
            <w:vAlign w:val="center"/>
          </w:tcPr>
          <w:p w:rsidR="00F05405" w:rsidRPr="00E624B6" w:rsidRDefault="00F05405" w:rsidP="00B74821">
            <w:pPr>
              <w:outlineLvl w:val="0"/>
              <w:rPr>
                <w:b/>
                <w:kern w:val="36"/>
                <w:sz w:val="20"/>
                <w:szCs w:val="20"/>
              </w:rPr>
            </w:pPr>
            <w:r>
              <w:rPr>
                <w:b/>
                <w:kern w:val="36"/>
                <w:sz w:val="20"/>
                <w:szCs w:val="20"/>
              </w:rPr>
              <w:t xml:space="preserve">Песочница – кораблик </w:t>
            </w:r>
          </w:p>
        </w:tc>
        <w:tc>
          <w:tcPr>
            <w:tcW w:w="5670" w:type="dxa"/>
            <w:tcBorders>
              <w:top w:val="single" w:sz="4" w:space="0" w:color="auto"/>
              <w:left w:val="single" w:sz="4" w:space="0" w:color="auto"/>
              <w:bottom w:val="single" w:sz="4" w:space="0" w:color="auto"/>
              <w:right w:val="single" w:sz="4" w:space="0" w:color="auto"/>
            </w:tcBorders>
            <w:vAlign w:val="center"/>
          </w:tcPr>
          <w:p w:rsidR="00F05405" w:rsidRPr="00E624B6" w:rsidRDefault="00F05405" w:rsidP="00B74821">
            <w:pPr>
              <w:rPr>
                <w:sz w:val="20"/>
                <w:szCs w:val="20"/>
              </w:rPr>
            </w:pPr>
            <w:r>
              <w:rPr>
                <w:noProof/>
                <w:sz w:val="20"/>
                <w:szCs w:val="20"/>
              </w:rPr>
              <w:drawing>
                <wp:inline distT="0" distB="0" distL="0" distR="0">
                  <wp:extent cx="2834640" cy="2071496"/>
                  <wp:effectExtent l="0" t="0" r="3810" b="5080"/>
                  <wp:docPr id="23" name="Рисунок 23" descr="C:\Users\VdovichenkoSU\Desktop\На тендер\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dovichenkoSU\Desktop\На тендер\42.pn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0053" cy="2075452"/>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F05405" w:rsidRPr="00CF5F3D" w:rsidRDefault="00F05405" w:rsidP="00B74821">
            <w:pPr>
              <w:jc w:val="both"/>
              <w:rPr>
                <w:rStyle w:val="techname"/>
                <w:b/>
                <w:sz w:val="20"/>
                <w:szCs w:val="20"/>
                <w:shd w:val="clear" w:color="auto" w:fill="FFFFFF"/>
              </w:rPr>
            </w:pPr>
            <w:r w:rsidRPr="00CF5F3D">
              <w:rPr>
                <w:rStyle w:val="techname"/>
                <w:b/>
                <w:sz w:val="20"/>
                <w:szCs w:val="20"/>
                <w:shd w:val="clear" w:color="auto" w:fill="FFFFFF"/>
              </w:rPr>
              <w:t xml:space="preserve">Размеры: </w:t>
            </w:r>
          </w:p>
          <w:p w:rsidR="00F05405" w:rsidRDefault="00F05405" w:rsidP="00B74821">
            <w:pPr>
              <w:jc w:val="both"/>
              <w:rPr>
                <w:rStyle w:val="techname"/>
                <w:sz w:val="20"/>
                <w:szCs w:val="20"/>
                <w:shd w:val="clear" w:color="auto" w:fill="FFFFFF"/>
              </w:rPr>
            </w:pPr>
            <w:r w:rsidRPr="00CF5F3D">
              <w:rPr>
                <w:rStyle w:val="techname"/>
                <w:sz w:val="20"/>
                <w:szCs w:val="20"/>
                <w:shd w:val="clear" w:color="auto" w:fill="FFFFFF"/>
              </w:rPr>
              <w:t>Высота</w:t>
            </w:r>
            <w:r>
              <w:rPr>
                <w:rStyle w:val="techname"/>
                <w:sz w:val="20"/>
                <w:szCs w:val="20"/>
                <w:shd w:val="clear" w:color="auto" w:fill="FFFFFF"/>
              </w:rPr>
              <w:t>: не менее 2140 мм не более 2200 мм</w:t>
            </w:r>
          </w:p>
          <w:p w:rsidR="00F05405" w:rsidRDefault="00F05405" w:rsidP="00B74821">
            <w:pPr>
              <w:jc w:val="both"/>
              <w:rPr>
                <w:rStyle w:val="techname"/>
                <w:sz w:val="20"/>
                <w:szCs w:val="20"/>
                <w:shd w:val="clear" w:color="auto" w:fill="FFFFFF"/>
              </w:rPr>
            </w:pPr>
            <w:r>
              <w:rPr>
                <w:rStyle w:val="techname"/>
                <w:sz w:val="20"/>
                <w:szCs w:val="20"/>
                <w:shd w:val="clear" w:color="auto" w:fill="FFFFFF"/>
              </w:rPr>
              <w:t>Ширина: не менее 1865 мм не более 1715 мм</w:t>
            </w:r>
          </w:p>
          <w:p w:rsidR="00F05405" w:rsidRDefault="00F05405" w:rsidP="00B74821">
            <w:pPr>
              <w:jc w:val="both"/>
              <w:rPr>
                <w:rStyle w:val="techname"/>
                <w:sz w:val="20"/>
                <w:szCs w:val="20"/>
                <w:shd w:val="clear" w:color="auto" w:fill="FFFFFF"/>
              </w:rPr>
            </w:pPr>
            <w:r>
              <w:rPr>
                <w:rStyle w:val="techname"/>
                <w:sz w:val="20"/>
                <w:szCs w:val="20"/>
                <w:shd w:val="clear" w:color="auto" w:fill="FFFFFF"/>
              </w:rPr>
              <w:t>Длина: не менее 3580 мм не более 3680 мм</w:t>
            </w:r>
          </w:p>
          <w:p w:rsidR="00F05405" w:rsidRPr="009205BE" w:rsidRDefault="00F05405" w:rsidP="00B74821">
            <w:pPr>
              <w:jc w:val="both"/>
              <w:rPr>
                <w:sz w:val="20"/>
                <w:szCs w:val="20"/>
              </w:rPr>
            </w:pPr>
            <w:r w:rsidRPr="009205BE">
              <w:rPr>
                <w:sz w:val="20"/>
                <w:szCs w:val="20"/>
              </w:rPr>
              <w:t xml:space="preserve">Песочница «Кораблик» предназначена для детей от 1-го года. </w:t>
            </w:r>
            <w:r w:rsidRPr="00393DC6">
              <w:rPr>
                <w:sz w:val="20"/>
                <w:szCs w:val="20"/>
              </w:rPr>
              <w:t>Несущие столбы должны быть выполнены из клееного бруса сечением</w:t>
            </w:r>
            <w:r>
              <w:rPr>
                <w:sz w:val="20"/>
                <w:szCs w:val="20"/>
              </w:rPr>
              <w:t xml:space="preserve"> не менее</w:t>
            </w:r>
            <w:r w:rsidRPr="00393DC6">
              <w:rPr>
                <w:sz w:val="20"/>
                <w:szCs w:val="20"/>
              </w:rPr>
              <w:t xml:space="preserve"> 100х100 мм.</w:t>
            </w:r>
            <w:r>
              <w:rPr>
                <w:sz w:val="20"/>
                <w:szCs w:val="20"/>
              </w:rPr>
              <w:t xml:space="preserve"> С закругленными краями и с выемкой посередине</w:t>
            </w:r>
            <w:r w:rsidRPr="009205BE">
              <w:rPr>
                <w:sz w:val="20"/>
                <w:szCs w:val="20"/>
              </w:rPr>
              <w:t xml:space="preserve">. Сверху столб должен заканчиваться пластиковой заглушкой, снизу столб должен заканчиваться металлическим оцинкованным подпятником  сечением Ø </w:t>
            </w:r>
            <w:r>
              <w:rPr>
                <w:sz w:val="20"/>
                <w:szCs w:val="20"/>
              </w:rPr>
              <w:t xml:space="preserve">не менее </w:t>
            </w:r>
            <w:r w:rsidRPr="009205BE">
              <w:rPr>
                <w:sz w:val="20"/>
                <w:szCs w:val="20"/>
              </w:rPr>
              <w:t>42 мм, которые бетонируются в землю.</w:t>
            </w:r>
          </w:p>
          <w:p w:rsidR="00F05405" w:rsidRDefault="00F05405" w:rsidP="00B74821">
            <w:pPr>
              <w:jc w:val="both"/>
              <w:rPr>
                <w:sz w:val="20"/>
                <w:szCs w:val="20"/>
              </w:rPr>
            </w:pPr>
            <w:r w:rsidRPr="009205BE">
              <w:rPr>
                <w:sz w:val="20"/>
                <w:szCs w:val="20"/>
              </w:rPr>
              <w:t>Боковые стенки песочницы выполнены из влагостойкой фанеры</w:t>
            </w:r>
            <w:r>
              <w:rPr>
                <w:sz w:val="20"/>
                <w:szCs w:val="20"/>
              </w:rPr>
              <w:t xml:space="preserve"> марки ФСФ сорт не ниже 2/2 </w:t>
            </w:r>
            <w:r w:rsidRPr="009205BE">
              <w:rPr>
                <w:sz w:val="20"/>
                <w:szCs w:val="20"/>
              </w:rPr>
              <w:t>толщиной</w:t>
            </w:r>
            <w:r>
              <w:rPr>
                <w:sz w:val="20"/>
                <w:szCs w:val="20"/>
              </w:rPr>
              <w:t xml:space="preserve"> не менее18</w:t>
            </w:r>
            <w:r w:rsidRPr="009205BE">
              <w:rPr>
                <w:sz w:val="20"/>
                <w:szCs w:val="20"/>
              </w:rPr>
              <w:t xml:space="preserve"> мм. Декоративная крыша, сидения, столики выполнены из влагостойкой фанеры</w:t>
            </w:r>
            <w:r>
              <w:rPr>
                <w:sz w:val="20"/>
                <w:szCs w:val="20"/>
              </w:rPr>
              <w:t xml:space="preserve"> марки ФСФ сорт не ниже 2/2</w:t>
            </w:r>
            <w:r w:rsidRPr="009205BE">
              <w:rPr>
                <w:sz w:val="20"/>
                <w:szCs w:val="20"/>
              </w:rPr>
              <w:t xml:space="preserve"> толщиной</w:t>
            </w:r>
            <w:r>
              <w:rPr>
                <w:sz w:val="20"/>
                <w:szCs w:val="20"/>
              </w:rPr>
              <w:t xml:space="preserve"> не менее 18</w:t>
            </w:r>
            <w:r w:rsidRPr="009205BE">
              <w:rPr>
                <w:sz w:val="20"/>
                <w:szCs w:val="20"/>
              </w:rPr>
              <w:t xml:space="preserve"> мм. Песочница украшена фанерным флагом и штурвалом толщиной </w:t>
            </w:r>
            <w:r>
              <w:rPr>
                <w:sz w:val="20"/>
                <w:szCs w:val="20"/>
              </w:rPr>
              <w:t>не менее 18</w:t>
            </w:r>
            <w:r w:rsidRPr="009205BE">
              <w:rPr>
                <w:sz w:val="20"/>
                <w:szCs w:val="20"/>
              </w:rPr>
              <w:t xml:space="preserve"> мм и накладками в виде якоря толщиной </w:t>
            </w:r>
            <w:r>
              <w:rPr>
                <w:sz w:val="20"/>
                <w:szCs w:val="20"/>
              </w:rPr>
              <w:t xml:space="preserve">не менее </w:t>
            </w:r>
            <w:r w:rsidRPr="009205BE">
              <w:rPr>
                <w:sz w:val="20"/>
                <w:szCs w:val="20"/>
              </w:rPr>
              <w:t xml:space="preserve">9 мм. </w:t>
            </w:r>
          </w:p>
          <w:p w:rsidR="00F05405" w:rsidRPr="007735B5" w:rsidRDefault="00F05405" w:rsidP="00B74821">
            <w:pPr>
              <w:jc w:val="both"/>
              <w:rPr>
                <w:sz w:val="20"/>
                <w:szCs w:val="20"/>
              </w:rPr>
            </w:pPr>
            <w:r w:rsidRPr="007735B5">
              <w:rPr>
                <w:sz w:val="20"/>
                <w:szCs w:val="20"/>
              </w:rPr>
              <w:t xml:space="preserve">Металлические элементы, и элементы из фанеры покрыты полимерно-порошковым покрытием с предварительной </w:t>
            </w:r>
            <w:proofErr w:type="spellStart"/>
            <w:r w:rsidR="00D733E1">
              <w:rPr>
                <w:sz w:val="20"/>
                <w:szCs w:val="20"/>
              </w:rPr>
              <w:t>огрунтовкой</w:t>
            </w:r>
            <w:proofErr w:type="spellEnd"/>
            <w:r w:rsidR="00D733E1">
              <w:rPr>
                <w:sz w:val="20"/>
                <w:szCs w:val="20"/>
              </w:rPr>
              <w:t xml:space="preserve"> и </w:t>
            </w:r>
            <w:r w:rsidRPr="007735B5">
              <w:rPr>
                <w:sz w:val="20"/>
                <w:szCs w:val="20"/>
              </w:rPr>
              <w:t>обработкой электропроводящей жидкостью, в заводских условиях. ГОСТ 9.410-88</w:t>
            </w:r>
          </w:p>
          <w:p w:rsidR="00F05405" w:rsidRPr="007735B5" w:rsidRDefault="00F05405" w:rsidP="00B74821">
            <w:pPr>
              <w:jc w:val="both"/>
              <w:rPr>
                <w:sz w:val="20"/>
                <w:szCs w:val="20"/>
              </w:rPr>
            </w:pPr>
            <w:r w:rsidRPr="007735B5">
              <w:rPr>
                <w:sz w:val="20"/>
                <w:szCs w:val="20"/>
              </w:rPr>
              <w:t>Клееный брус окрашен износостойкими, двухкомпонентными красками, устойчивыми к воздействию УФ лучей.</w:t>
            </w:r>
          </w:p>
          <w:p w:rsidR="00F05405" w:rsidRDefault="00F05405" w:rsidP="00B74821">
            <w:pPr>
              <w:jc w:val="both"/>
              <w:rPr>
                <w:sz w:val="20"/>
                <w:szCs w:val="20"/>
              </w:rPr>
            </w:pPr>
            <w:r w:rsidRPr="007735B5">
              <w:rPr>
                <w:sz w:val="20"/>
                <w:szCs w:val="20"/>
              </w:rPr>
              <w:t>Весь крепеж оцинкован.</w:t>
            </w:r>
          </w:p>
          <w:p w:rsidR="00F05405" w:rsidRDefault="00F05405" w:rsidP="00B74821">
            <w:pPr>
              <w:jc w:val="both"/>
              <w:rPr>
                <w:sz w:val="20"/>
                <w:szCs w:val="20"/>
              </w:rPr>
            </w:pPr>
            <w:r>
              <w:rPr>
                <w:sz w:val="20"/>
                <w:szCs w:val="20"/>
              </w:rPr>
              <w:t>Все резьбовые соединение закрыты пластиковыми заглушками.</w:t>
            </w:r>
          </w:p>
          <w:p w:rsidR="00D733E1" w:rsidRPr="00E624B6" w:rsidRDefault="00D733E1" w:rsidP="00B74821">
            <w:pPr>
              <w:jc w:val="both"/>
              <w:rPr>
                <w:sz w:val="20"/>
                <w:szCs w:val="20"/>
              </w:rPr>
            </w:pPr>
            <w:r>
              <w:rPr>
                <w:sz w:val="20"/>
                <w:szCs w:val="20"/>
              </w:rPr>
              <w:t>Весь крепеж оцинкован</w:t>
            </w:r>
          </w:p>
        </w:tc>
        <w:tc>
          <w:tcPr>
            <w:tcW w:w="992" w:type="dxa"/>
            <w:tcBorders>
              <w:top w:val="single" w:sz="4" w:space="0" w:color="auto"/>
              <w:left w:val="single" w:sz="4" w:space="0" w:color="auto"/>
              <w:bottom w:val="single" w:sz="4" w:space="0" w:color="auto"/>
              <w:right w:val="single" w:sz="4" w:space="0" w:color="auto"/>
            </w:tcBorders>
            <w:vAlign w:val="center"/>
          </w:tcPr>
          <w:p w:rsidR="00F05405" w:rsidRPr="00E624B6" w:rsidRDefault="00F05405" w:rsidP="00B74821">
            <w:pPr>
              <w:jc w:val="center"/>
              <w:rPr>
                <w:b/>
                <w:sz w:val="20"/>
                <w:szCs w:val="20"/>
              </w:rPr>
            </w:pPr>
            <w:r>
              <w:rPr>
                <w:b/>
                <w:sz w:val="20"/>
                <w:szCs w:val="20"/>
              </w:rPr>
              <w:t>1</w:t>
            </w:r>
          </w:p>
        </w:tc>
      </w:tr>
      <w:tr w:rsidR="00F05405" w:rsidRPr="00E624B6" w:rsidTr="00B74821">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F05405" w:rsidRPr="00E624B6" w:rsidRDefault="00422124" w:rsidP="00B74821">
            <w:pPr>
              <w:jc w:val="center"/>
              <w:rPr>
                <w:b/>
                <w:sz w:val="20"/>
                <w:szCs w:val="20"/>
              </w:rPr>
            </w:pPr>
            <w:r>
              <w:rPr>
                <w:b/>
                <w:sz w:val="20"/>
                <w:szCs w:val="20"/>
              </w:rPr>
              <w:t>32</w:t>
            </w:r>
          </w:p>
        </w:tc>
        <w:tc>
          <w:tcPr>
            <w:tcW w:w="1701" w:type="dxa"/>
            <w:tcBorders>
              <w:top w:val="single" w:sz="4" w:space="0" w:color="auto"/>
              <w:left w:val="single" w:sz="4" w:space="0" w:color="auto"/>
              <w:bottom w:val="single" w:sz="4" w:space="0" w:color="auto"/>
              <w:right w:val="single" w:sz="4" w:space="0" w:color="auto"/>
            </w:tcBorders>
            <w:vAlign w:val="center"/>
          </w:tcPr>
          <w:p w:rsidR="00F05405" w:rsidRPr="00E624B6" w:rsidRDefault="00F05405" w:rsidP="00B74821">
            <w:pPr>
              <w:outlineLvl w:val="0"/>
              <w:rPr>
                <w:rFonts w:eastAsia="Arial Unicode MS"/>
                <w:b/>
                <w:bCs/>
                <w:kern w:val="2"/>
                <w:sz w:val="20"/>
                <w:szCs w:val="20"/>
                <w:lang w:eastAsia="ar-SA"/>
              </w:rPr>
            </w:pPr>
            <w:r>
              <w:rPr>
                <w:rFonts w:eastAsia="Arial Unicode MS"/>
                <w:b/>
                <w:bCs/>
                <w:kern w:val="2"/>
                <w:sz w:val="20"/>
                <w:szCs w:val="20"/>
                <w:lang w:eastAsia="ar-SA"/>
              </w:rPr>
              <w:t xml:space="preserve">Качели – балансир </w:t>
            </w:r>
          </w:p>
        </w:tc>
        <w:tc>
          <w:tcPr>
            <w:tcW w:w="5670" w:type="dxa"/>
            <w:tcBorders>
              <w:top w:val="single" w:sz="4" w:space="0" w:color="auto"/>
              <w:left w:val="single" w:sz="4" w:space="0" w:color="auto"/>
              <w:bottom w:val="single" w:sz="4" w:space="0" w:color="auto"/>
              <w:right w:val="single" w:sz="4" w:space="0" w:color="auto"/>
            </w:tcBorders>
            <w:vAlign w:val="center"/>
          </w:tcPr>
          <w:p w:rsidR="00F05405" w:rsidRPr="00E624B6" w:rsidRDefault="0027492D" w:rsidP="00B74821">
            <w:pPr>
              <w:jc w:val="center"/>
              <w:rPr>
                <w:sz w:val="20"/>
                <w:szCs w:val="20"/>
              </w:rPr>
            </w:pPr>
            <w:r>
              <w:rPr>
                <w:noProof/>
              </w:rPr>
              <w:drawing>
                <wp:inline distT="0" distB="0" distL="0" distR="0">
                  <wp:extent cx="2152650" cy="1200150"/>
                  <wp:effectExtent l="0" t="0" r="0" b="0"/>
                  <wp:docPr id="73" name="Рисунок 73" descr="&amp;Bcy;&amp;acy;&amp;lcy;&amp;acy;&amp;ncy;&amp;scy;&amp;icy;&amp;rcy; &amp;dcy;&amp;lcy;&amp;yacy; &amp;lcy;&amp;yucy;&amp;dcy;&amp;iecy;&amp;jcy; &amp;scy; &amp;ocy;&amp;gcy;&amp;rcy;&amp;acy;&amp;ncy;&amp;icy;&amp;chcy;&amp;iecy;&amp;ncy;&amp;ncy;&amp;ycy;&amp;mcy;&amp;icy; &amp;vcy;&amp;ocy;&amp;zcy;&amp;mcy;&amp;ocy;&amp;zhcy;&amp;ncy;&amp;ocy;&amp;scy;&amp;tcy;&amp;yacy;&amp;mcy;&amp;icy; &amp;Kcy;&amp;Ocy;-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mp;Bcy;&amp;acy;&amp;lcy;&amp;acy;&amp;ncy;&amp;scy;&amp;icy;&amp;rcy; &amp;dcy;&amp;lcy;&amp;yacy; &amp;lcy;&amp;yucy;&amp;dcy;&amp;iecy;&amp;jcy; &amp;scy; &amp;ocy;&amp;gcy;&amp;rcy;&amp;acy;&amp;ncy;&amp;icy;&amp;chcy;&amp;iecy;&amp;ncy;&amp;ncy;&amp;ycy;&amp;mcy;&amp;icy; &amp;vcy;&amp;ocy;&amp;zcy;&amp;mcy;&amp;ocy;&amp;zhcy;&amp;ncy;&amp;ocy;&amp;scy;&amp;tcy;&amp;yacy;&amp;mcy;&amp;icy; &amp;Kcy;&amp;Ocy;-20/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2650" cy="1200150"/>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F05405" w:rsidRPr="00CF5F3D" w:rsidRDefault="00F05405" w:rsidP="00B74821">
            <w:pPr>
              <w:jc w:val="both"/>
              <w:rPr>
                <w:rStyle w:val="techname"/>
                <w:b/>
                <w:sz w:val="20"/>
                <w:szCs w:val="20"/>
                <w:shd w:val="clear" w:color="auto" w:fill="FFFFFF"/>
              </w:rPr>
            </w:pPr>
            <w:r w:rsidRPr="00CF5F3D">
              <w:rPr>
                <w:rStyle w:val="techname"/>
                <w:b/>
                <w:sz w:val="20"/>
                <w:szCs w:val="20"/>
                <w:shd w:val="clear" w:color="auto" w:fill="FFFFFF"/>
              </w:rPr>
              <w:t xml:space="preserve">Размеры: </w:t>
            </w:r>
          </w:p>
          <w:p w:rsidR="00F05405" w:rsidRDefault="00F05405" w:rsidP="00B74821">
            <w:pPr>
              <w:jc w:val="both"/>
              <w:rPr>
                <w:rStyle w:val="techname"/>
                <w:sz w:val="20"/>
                <w:szCs w:val="20"/>
                <w:shd w:val="clear" w:color="auto" w:fill="FFFFFF"/>
              </w:rPr>
            </w:pPr>
            <w:r w:rsidRPr="00CF5F3D">
              <w:rPr>
                <w:rStyle w:val="techname"/>
                <w:sz w:val="20"/>
                <w:szCs w:val="20"/>
                <w:shd w:val="clear" w:color="auto" w:fill="FFFFFF"/>
              </w:rPr>
              <w:t>Высота</w:t>
            </w:r>
            <w:r>
              <w:rPr>
                <w:rStyle w:val="techname"/>
                <w:sz w:val="20"/>
                <w:szCs w:val="20"/>
                <w:shd w:val="clear" w:color="auto" w:fill="FFFFFF"/>
              </w:rPr>
              <w:t>: не менее 1000 мм не более 1100 мм</w:t>
            </w:r>
          </w:p>
          <w:p w:rsidR="00F05405" w:rsidRDefault="00F05405" w:rsidP="00B74821">
            <w:pPr>
              <w:jc w:val="both"/>
              <w:rPr>
                <w:rStyle w:val="techname"/>
                <w:sz w:val="20"/>
                <w:szCs w:val="20"/>
                <w:shd w:val="clear" w:color="auto" w:fill="FFFFFF"/>
              </w:rPr>
            </w:pPr>
            <w:r>
              <w:rPr>
                <w:rStyle w:val="techname"/>
                <w:sz w:val="20"/>
                <w:szCs w:val="20"/>
                <w:shd w:val="clear" w:color="auto" w:fill="FFFFFF"/>
              </w:rPr>
              <w:t>Ширина: не менее 420 мм не более 450 мм</w:t>
            </w:r>
          </w:p>
          <w:p w:rsidR="00F05405" w:rsidRDefault="00F05405" w:rsidP="00B74821">
            <w:pPr>
              <w:jc w:val="both"/>
              <w:rPr>
                <w:rStyle w:val="techname"/>
                <w:sz w:val="20"/>
                <w:szCs w:val="20"/>
                <w:shd w:val="clear" w:color="auto" w:fill="FFFFFF"/>
              </w:rPr>
            </w:pPr>
            <w:r>
              <w:rPr>
                <w:rStyle w:val="techname"/>
                <w:sz w:val="20"/>
                <w:szCs w:val="20"/>
                <w:shd w:val="clear" w:color="auto" w:fill="FFFFFF"/>
              </w:rPr>
              <w:t>Длина: не менее 3110 мм не более 3210 мм</w:t>
            </w:r>
          </w:p>
          <w:p w:rsidR="00F05405" w:rsidRPr="007735B5" w:rsidRDefault="00F05405" w:rsidP="00B74821">
            <w:pPr>
              <w:jc w:val="both"/>
              <w:rPr>
                <w:sz w:val="20"/>
                <w:szCs w:val="20"/>
              </w:rPr>
            </w:pPr>
            <w:r w:rsidRPr="007C1386">
              <w:rPr>
                <w:sz w:val="20"/>
                <w:szCs w:val="20"/>
              </w:rPr>
              <w:t xml:space="preserve">Качалка-балансир предназначена для детей от 5-ти лет. Качалка-балансир выполнена из деревянной доски толщиной </w:t>
            </w:r>
            <w:r>
              <w:rPr>
                <w:sz w:val="20"/>
                <w:szCs w:val="20"/>
              </w:rPr>
              <w:t>не менее 4</w:t>
            </w:r>
            <w:r w:rsidRPr="007C1386">
              <w:rPr>
                <w:sz w:val="20"/>
                <w:szCs w:val="20"/>
              </w:rPr>
              <w:t>0 мм</w:t>
            </w:r>
            <w:r>
              <w:rPr>
                <w:sz w:val="20"/>
                <w:szCs w:val="20"/>
              </w:rPr>
              <w:t>. Сидения и спинки выполнены</w:t>
            </w:r>
            <w:r w:rsidRPr="007C1386">
              <w:rPr>
                <w:sz w:val="20"/>
                <w:szCs w:val="20"/>
              </w:rPr>
              <w:t> и</w:t>
            </w:r>
            <w:r>
              <w:rPr>
                <w:sz w:val="20"/>
                <w:szCs w:val="20"/>
              </w:rPr>
              <w:t>з</w:t>
            </w:r>
            <w:r w:rsidRPr="007C1386">
              <w:rPr>
                <w:sz w:val="20"/>
                <w:szCs w:val="20"/>
              </w:rPr>
              <w:t xml:space="preserve"> влагостойкой фанеры</w:t>
            </w:r>
            <w:r>
              <w:rPr>
                <w:sz w:val="20"/>
                <w:szCs w:val="20"/>
              </w:rPr>
              <w:t xml:space="preserve">  марки ФСФ сорт не ниже 2/2</w:t>
            </w:r>
            <w:r w:rsidRPr="007C1386">
              <w:rPr>
                <w:sz w:val="20"/>
                <w:szCs w:val="20"/>
              </w:rPr>
              <w:t xml:space="preserve"> толщиной</w:t>
            </w:r>
            <w:r>
              <w:rPr>
                <w:sz w:val="20"/>
                <w:szCs w:val="20"/>
              </w:rPr>
              <w:t xml:space="preserve"> не менее</w:t>
            </w:r>
            <w:r w:rsidRPr="007C1386">
              <w:rPr>
                <w:sz w:val="20"/>
                <w:szCs w:val="20"/>
              </w:rPr>
              <w:t xml:space="preserve"> 1</w:t>
            </w:r>
            <w:r>
              <w:rPr>
                <w:sz w:val="20"/>
                <w:szCs w:val="20"/>
              </w:rPr>
              <w:t>8 мм</w:t>
            </w:r>
            <w:r w:rsidRPr="007C1386">
              <w:rPr>
                <w:sz w:val="20"/>
                <w:szCs w:val="20"/>
              </w:rPr>
              <w:t>, металлические поручни для рук сечением Ø</w:t>
            </w:r>
            <w:r>
              <w:rPr>
                <w:sz w:val="20"/>
                <w:szCs w:val="20"/>
              </w:rPr>
              <w:t xml:space="preserve"> не менее </w:t>
            </w:r>
            <w:r w:rsidRPr="007C1386">
              <w:rPr>
                <w:sz w:val="20"/>
                <w:szCs w:val="20"/>
              </w:rPr>
              <w:t xml:space="preserve"> 26 мм и резиновые </w:t>
            </w:r>
            <w:r w:rsidRPr="007735B5">
              <w:rPr>
                <w:sz w:val="20"/>
                <w:szCs w:val="20"/>
              </w:rPr>
              <w:t xml:space="preserve">армированные отбойники толщиной  не менее 10 мм. Металлические элементы, и элементы из фанеры покрыты полимерно-порошковым покрытием с предварительной </w:t>
            </w:r>
            <w:proofErr w:type="spellStart"/>
            <w:r w:rsidR="00D733E1">
              <w:rPr>
                <w:sz w:val="20"/>
                <w:szCs w:val="20"/>
              </w:rPr>
              <w:t>огрунтовкой</w:t>
            </w:r>
            <w:proofErr w:type="spellEnd"/>
            <w:r w:rsidR="00D733E1">
              <w:rPr>
                <w:sz w:val="20"/>
                <w:szCs w:val="20"/>
              </w:rPr>
              <w:t xml:space="preserve"> и </w:t>
            </w:r>
            <w:r w:rsidRPr="007735B5">
              <w:rPr>
                <w:sz w:val="20"/>
                <w:szCs w:val="20"/>
              </w:rPr>
              <w:t>обработкой электропроводящей жидкостью, в заводских условиях. ГОСТ 9.410-88</w:t>
            </w:r>
          </w:p>
          <w:p w:rsidR="00F05405" w:rsidRPr="007735B5" w:rsidRDefault="00F05405" w:rsidP="00B74821">
            <w:pPr>
              <w:jc w:val="both"/>
              <w:rPr>
                <w:sz w:val="20"/>
                <w:szCs w:val="20"/>
              </w:rPr>
            </w:pPr>
            <w:r w:rsidRPr="007735B5">
              <w:rPr>
                <w:sz w:val="20"/>
                <w:szCs w:val="20"/>
              </w:rPr>
              <w:t>Доска окрашена износостойкими, двухкомпонентными красками, устойчивыми к воздействию УФ лучей.</w:t>
            </w:r>
          </w:p>
          <w:p w:rsidR="00F05405" w:rsidRDefault="00F05405" w:rsidP="00B74821">
            <w:pPr>
              <w:jc w:val="both"/>
              <w:rPr>
                <w:sz w:val="20"/>
                <w:szCs w:val="20"/>
              </w:rPr>
            </w:pPr>
            <w:r w:rsidRPr="007735B5">
              <w:rPr>
                <w:sz w:val="20"/>
                <w:szCs w:val="20"/>
              </w:rPr>
              <w:t>Весь крепеж оцинкован.</w:t>
            </w:r>
          </w:p>
          <w:p w:rsidR="00F05405" w:rsidRDefault="00F05405" w:rsidP="00B74821">
            <w:pPr>
              <w:jc w:val="both"/>
              <w:rPr>
                <w:sz w:val="20"/>
                <w:szCs w:val="20"/>
              </w:rPr>
            </w:pPr>
            <w:r>
              <w:rPr>
                <w:sz w:val="20"/>
                <w:szCs w:val="20"/>
              </w:rPr>
              <w:t>Все резьбовые соединение закрыты пластиковыми заглушками.</w:t>
            </w:r>
          </w:p>
          <w:p w:rsidR="0027492D" w:rsidRPr="003C1F65" w:rsidRDefault="0027492D" w:rsidP="00B74821">
            <w:pPr>
              <w:jc w:val="both"/>
              <w:rPr>
                <w:sz w:val="20"/>
                <w:szCs w:val="20"/>
              </w:rPr>
            </w:pPr>
            <w:r>
              <w:rPr>
                <w:sz w:val="20"/>
                <w:szCs w:val="20"/>
              </w:rPr>
              <w:t>*для детей с ограниченными возможностями</w:t>
            </w:r>
          </w:p>
        </w:tc>
        <w:tc>
          <w:tcPr>
            <w:tcW w:w="992" w:type="dxa"/>
            <w:tcBorders>
              <w:top w:val="single" w:sz="4" w:space="0" w:color="auto"/>
              <w:left w:val="single" w:sz="4" w:space="0" w:color="auto"/>
              <w:bottom w:val="single" w:sz="4" w:space="0" w:color="auto"/>
              <w:right w:val="single" w:sz="4" w:space="0" w:color="auto"/>
            </w:tcBorders>
            <w:vAlign w:val="center"/>
          </w:tcPr>
          <w:p w:rsidR="00F05405" w:rsidRPr="00E624B6" w:rsidRDefault="00F05405" w:rsidP="00B74821">
            <w:pPr>
              <w:jc w:val="center"/>
              <w:rPr>
                <w:b/>
                <w:sz w:val="20"/>
                <w:szCs w:val="20"/>
              </w:rPr>
            </w:pPr>
            <w:r>
              <w:rPr>
                <w:b/>
                <w:sz w:val="20"/>
                <w:szCs w:val="20"/>
              </w:rPr>
              <w:t>1</w:t>
            </w:r>
          </w:p>
        </w:tc>
      </w:tr>
      <w:tr w:rsidR="00F05405" w:rsidRPr="00E624B6" w:rsidTr="00B74821">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F05405" w:rsidRPr="00E624B6" w:rsidRDefault="00422124" w:rsidP="00B74821">
            <w:pPr>
              <w:jc w:val="center"/>
              <w:rPr>
                <w:b/>
                <w:sz w:val="20"/>
                <w:szCs w:val="20"/>
              </w:rPr>
            </w:pPr>
            <w:r>
              <w:rPr>
                <w:b/>
                <w:sz w:val="20"/>
                <w:szCs w:val="20"/>
              </w:rPr>
              <w:lastRenderedPageBreak/>
              <w:t>33</w:t>
            </w:r>
          </w:p>
        </w:tc>
        <w:tc>
          <w:tcPr>
            <w:tcW w:w="1701" w:type="dxa"/>
            <w:tcBorders>
              <w:top w:val="single" w:sz="4" w:space="0" w:color="auto"/>
              <w:left w:val="single" w:sz="4" w:space="0" w:color="auto"/>
              <w:bottom w:val="single" w:sz="4" w:space="0" w:color="auto"/>
              <w:right w:val="single" w:sz="4" w:space="0" w:color="auto"/>
            </w:tcBorders>
            <w:vAlign w:val="center"/>
          </w:tcPr>
          <w:p w:rsidR="00F05405" w:rsidRPr="00E624B6" w:rsidRDefault="00F05405" w:rsidP="00B74821">
            <w:pPr>
              <w:outlineLvl w:val="0"/>
              <w:rPr>
                <w:rFonts w:eastAsia="Arial Unicode MS"/>
                <w:b/>
                <w:bCs/>
                <w:kern w:val="2"/>
                <w:sz w:val="20"/>
                <w:szCs w:val="20"/>
                <w:lang w:eastAsia="ar-SA"/>
              </w:rPr>
            </w:pPr>
            <w:r>
              <w:rPr>
                <w:rFonts w:eastAsia="Arial Unicode MS"/>
                <w:b/>
                <w:bCs/>
                <w:kern w:val="2"/>
                <w:sz w:val="20"/>
                <w:szCs w:val="20"/>
                <w:lang w:eastAsia="ar-SA"/>
              </w:rPr>
              <w:t>Детский игровой комплекс</w:t>
            </w:r>
          </w:p>
        </w:tc>
        <w:tc>
          <w:tcPr>
            <w:tcW w:w="5670" w:type="dxa"/>
            <w:tcBorders>
              <w:top w:val="single" w:sz="4" w:space="0" w:color="auto"/>
              <w:left w:val="single" w:sz="4" w:space="0" w:color="auto"/>
              <w:bottom w:val="single" w:sz="4" w:space="0" w:color="auto"/>
              <w:right w:val="single" w:sz="4" w:space="0" w:color="auto"/>
            </w:tcBorders>
            <w:vAlign w:val="center"/>
          </w:tcPr>
          <w:p w:rsidR="00F05405" w:rsidRPr="00E624B6" w:rsidRDefault="00F05405" w:rsidP="00B74821">
            <w:pPr>
              <w:jc w:val="center"/>
              <w:rPr>
                <w:noProof/>
                <w:sz w:val="20"/>
                <w:szCs w:val="20"/>
              </w:rPr>
            </w:pPr>
            <w:r>
              <w:rPr>
                <w:noProof/>
                <w:sz w:val="20"/>
                <w:szCs w:val="20"/>
              </w:rPr>
              <w:drawing>
                <wp:inline distT="0" distB="0" distL="0" distR="0">
                  <wp:extent cx="2362200" cy="2425025"/>
                  <wp:effectExtent l="0" t="0" r="0" b="0"/>
                  <wp:docPr id="25" name="Рисунок 25" descr="C:\Users\VdovichenkoSU\Desktop\На тендер\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dovichenkoSU\Desktop\На тендер\45.jpg"/>
                          <pic:cNvPicPr>
                            <a:picLocks noChangeAspect="1" noChangeArrowheads="1"/>
                          </pic:cNvPicPr>
                        </pic:nvPicPr>
                        <pic:blipFill rotWithShape="1">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961" t="14751" r="18008" b="11302"/>
                          <a:stretch/>
                        </pic:blipFill>
                        <pic:spPr bwMode="auto">
                          <a:xfrm>
                            <a:off x="0" y="0"/>
                            <a:ext cx="2365729" cy="242864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F05405" w:rsidRPr="00CF5F3D" w:rsidRDefault="00F05405" w:rsidP="00B74821">
            <w:pPr>
              <w:jc w:val="both"/>
              <w:rPr>
                <w:rStyle w:val="techname"/>
                <w:b/>
                <w:sz w:val="20"/>
                <w:szCs w:val="20"/>
                <w:shd w:val="clear" w:color="auto" w:fill="FFFFFF"/>
              </w:rPr>
            </w:pPr>
            <w:r w:rsidRPr="00CF5F3D">
              <w:rPr>
                <w:rStyle w:val="techname"/>
                <w:b/>
                <w:sz w:val="20"/>
                <w:szCs w:val="20"/>
                <w:shd w:val="clear" w:color="auto" w:fill="FFFFFF"/>
              </w:rPr>
              <w:t xml:space="preserve">Размеры: </w:t>
            </w:r>
          </w:p>
          <w:p w:rsidR="00F05405" w:rsidRDefault="00F05405" w:rsidP="00B74821">
            <w:pPr>
              <w:jc w:val="both"/>
              <w:rPr>
                <w:rStyle w:val="techname"/>
                <w:sz w:val="20"/>
                <w:szCs w:val="20"/>
                <w:shd w:val="clear" w:color="auto" w:fill="FFFFFF"/>
              </w:rPr>
            </w:pPr>
            <w:r w:rsidRPr="00CF5F3D">
              <w:rPr>
                <w:rStyle w:val="techname"/>
                <w:sz w:val="20"/>
                <w:szCs w:val="20"/>
                <w:shd w:val="clear" w:color="auto" w:fill="FFFFFF"/>
              </w:rPr>
              <w:t>Высота</w:t>
            </w:r>
            <w:r>
              <w:rPr>
                <w:rStyle w:val="techname"/>
                <w:sz w:val="20"/>
                <w:szCs w:val="20"/>
                <w:shd w:val="clear" w:color="auto" w:fill="FFFFFF"/>
              </w:rPr>
              <w:t>: не менее 3540 мм не более 3600 мм</w:t>
            </w:r>
          </w:p>
          <w:p w:rsidR="00F05405" w:rsidRDefault="00F05405" w:rsidP="00B74821">
            <w:pPr>
              <w:jc w:val="both"/>
              <w:rPr>
                <w:rStyle w:val="techname"/>
                <w:sz w:val="20"/>
                <w:szCs w:val="20"/>
                <w:shd w:val="clear" w:color="auto" w:fill="FFFFFF"/>
              </w:rPr>
            </w:pPr>
            <w:r>
              <w:rPr>
                <w:rStyle w:val="techname"/>
                <w:sz w:val="20"/>
                <w:szCs w:val="20"/>
                <w:shd w:val="clear" w:color="auto" w:fill="FFFFFF"/>
              </w:rPr>
              <w:t>Ширина: не менее 3815 мм не более 3850 мм</w:t>
            </w:r>
          </w:p>
          <w:p w:rsidR="00F05405" w:rsidRDefault="00F05405" w:rsidP="00B74821">
            <w:pPr>
              <w:jc w:val="both"/>
              <w:rPr>
                <w:rStyle w:val="techname"/>
                <w:sz w:val="20"/>
                <w:szCs w:val="20"/>
                <w:shd w:val="clear" w:color="auto" w:fill="FFFFFF"/>
              </w:rPr>
            </w:pPr>
            <w:r>
              <w:rPr>
                <w:rStyle w:val="techname"/>
                <w:sz w:val="20"/>
                <w:szCs w:val="20"/>
                <w:shd w:val="clear" w:color="auto" w:fill="FFFFFF"/>
              </w:rPr>
              <w:t>Длина: не менее 4200 мм не более 4300 мм</w:t>
            </w:r>
          </w:p>
          <w:p w:rsidR="00F05405" w:rsidRPr="0068431B" w:rsidRDefault="00F05405" w:rsidP="00B74821">
            <w:pPr>
              <w:shd w:val="clear" w:color="auto" w:fill="FFFFFF"/>
              <w:rPr>
                <w:sz w:val="20"/>
                <w:szCs w:val="20"/>
              </w:rPr>
            </w:pPr>
            <w:r w:rsidRPr="0068431B">
              <w:rPr>
                <w:sz w:val="20"/>
                <w:szCs w:val="20"/>
              </w:rPr>
              <w:t>Детский игровой комплекс предназначен для детей от 6 лет. Несущие столбы комплекса должны быть выполнены из клееного бруса сечением</w:t>
            </w:r>
            <w:r w:rsidRPr="009A10FE">
              <w:rPr>
                <w:sz w:val="20"/>
                <w:szCs w:val="20"/>
              </w:rPr>
              <w:t xml:space="preserve"> не менее</w:t>
            </w:r>
            <w:r>
              <w:rPr>
                <w:sz w:val="20"/>
                <w:szCs w:val="20"/>
              </w:rPr>
              <w:t xml:space="preserve"> 100х100 мм, с закругленными краями и с выемкой по середине. </w:t>
            </w:r>
            <w:r w:rsidRPr="0068431B">
              <w:rPr>
                <w:sz w:val="20"/>
                <w:szCs w:val="20"/>
              </w:rPr>
              <w:t xml:space="preserve"> Сверху столб должен заканчиваться пластиковой заглушкой, снизу столб должен заканчиваться металлическим оцинкованным подпятником сечением Ø</w:t>
            </w:r>
            <w:r w:rsidRPr="009A10FE">
              <w:rPr>
                <w:sz w:val="20"/>
                <w:szCs w:val="20"/>
              </w:rPr>
              <w:t xml:space="preserve"> не менее</w:t>
            </w:r>
            <w:r w:rsidRPr="0068431B">
              <w:rPr>
                <w:sz w:val="20"/>
                <w:szCs w:val="20"/>
              </w:rPr>
              <w:t xml:space="preserve"> 42 мм, который бетонируется в землю. Полы башен изготовлены </w:t>
            </w:r>
            <w:r>
              <w:rPr>
                <w:sz w:val="20"/>
                <w:szCs w:val="20"/>
              </w:rPr>
              <w:t xml:space="preserve">из </w:t>
            </w:r>
            <w:r w:rsidRPr="0068431B">
              <w:rPr>
                <w:sz w:val="20"/>
                <w:szCs w:val="20"/>
              </w:rPr>
              <w:t>влагостойкой ламинированной нескользящей фанеры</w:t>
            </w:r>
            <w:r w:rsidRPr="009A10FE">
              <w:rPr>
                <w:sz w:val="20"/>
                <w:szCs w:val="20"/>
              </w:rPr>
              <w:t xml:space="preserve"> марки ФОФ сорт не ниже 2/2</w:t>
            </w:r>
            <w:r w:rsidRPr="0068431B">
              <w:rPr>
                <w:sz w:val="20"/>
                <w:szCs w:val="20"/>
              </w:rPr>
              <w:t xml:space="preserve"> толщиной </w:t>
            </w:r>
            <w:r w:rsidRPr="009A10FE">
              <w:rPr>
                <w:sz w:val="20"/>
                <w:szCs w:val="20"/>
              </w:rPr>
              <w:t>не менее 21</w:t>
            </w:r>
            <w:r>
              <w:rPr>
                <w:sz w:val="20"/>
                <w:szCs w:val="20"/>
              </w:rPr>
              <w:t xml:space="preserve"> мм., которая прикручивается к металлическому каркасу из уголка 45х45. </w:t>
            </w:r>
            <w:r w:rsidRPr="0068431B">
              <w:rPr>
                <w:sz w:val="20"/>
                <w:szCs w:val="20"/>
              </w:rPr>
              <w:t>Скаты крыш изготовлены из влагостойкой окрашенной фанеры</w:t>
            </w:r>
            <w:r w:rsidRPr="009A10FE">
              <w:rPr>
                <w:sz w:val="20"/>
                <w:szCs w:val="20"/>
              </w:rPr>
              <w:t xml:space="preserve"> марки ФСФ сорт не ниже 2/2</w:t>
            </w:r>
            <w:r w:rsidRPr="0068431B">
              <w:rPr>
                <w:sz w:val="20"/>
                <w:szCs w:val="20"/>
              </w:rPr>
              <w:t xml:space="preserve"> толщиной</w:t>
            </w:r>
            <w:r w:rsidRPr="009A10FE">
              <w:rPr>
                <w:sz w:val="20"/>
                <w:szCs w:val="20"/>
              </w:rPr>
              <w:t xml:space="preserve"> не менее</w:t>
            </w:r>
            <w:r w:rsidRPr="0068431B">
              <w:rPr>
                <w:sz w:val="20"/>
                <w:szCs w:val="20"/>
              </w:rPr>
              <w:t xml:space="preserve"> 1</w:t>
            </w:r>
            <w:r w:rsidRPr="009A10FE">
              <w:rPr>
                <w:sz w:val="20"/>
                <w:szCs w:val="20"/>
              </w:rPr>
              <w:t>8</w:t>
            </w:r>
            <w:r w:rsidRPr="0068431B">
              <w:rPr>
                <w:sz w:val="20"/>
                <w:szCs w:val="20"/>
              </w:rPr>
              <w:t xml:space="preserve"> мм. Фигурные фронтоны крыш, боковые элементы изготовлены из влагостойкой окрашенной фанеры</w:t>
            </w:r>
            <w:r w:rsidRPr="009A10FE">
              <w:rPr>
                <w:sz w:val="20"/>
                <w:szCs w:val="20"/>
              </w:rPr>
              <w:t xml:space="preserve"> марки ФСФ сорт не ниже 2/2</w:t>
            </w:r>
            <w:r w:rsidRPr="0068431B">
              <w:rPr>
                <w:sz w:val="20"/>
                <w:szCs w:val="20"/>
              </w:rPr>
              <w:t xml:space="preserve"> толщиной</w:t>
            </w:r>
            <w:r w:rsidRPr="009A10FE">
              <w:rPr>
                <w:sz w:val="20"/>
                <w:szCs w:val="20"/>
              </w:rPr>
              <w:t xml:space="preserve"> не менее</w:t>
            </w:r>
            <w:r w:rsidRPr="0068431B">
              <w:rPr>
                <w:sz w:val="20"/>
                <w:szCs w:val="20"/>
              </w:rPr>
              <w:t xml:space="preserve"> 1</w:t>
            </w:r>
            <w:r w:rsidRPr="009A10FE">
              <w:rPr>
                <w:sz w:val="20"/>
                <w:szCs w:val="20"/>
              </w:rPr>
              <w:t>8</w:t>
            </w:r>
            <w:r w:rsidRPr="0068431B">
              <w:rPr>
                <w:sz w:val="20"/>
                <w:szCs w:val="20"/>
              </w:rPr>
              <w:t xml:space="preserve"> мм. Детский игровой комплекс состоит из 2х башен, соединенных между собой вертикальной сеткой из полипропиленового 6-прядного армированного металлом каната тросовой </w:t>
            </w:r>
            <w:proofErr w:type="spellStart"/>
            <w:r w:rsidRPr="0068431B">
              <w:rPr>
                <w:sz w:val="20"/>
                <w:szCs w:val="20"/>
              </w:rPr>
              <w:t>свивки</w:t>
            </w:r>
            <w:proofErr w:type="spellEnd"/>
            <w:r w:rsidRPr="0068431B">
              <w:rPr>
                <w:sz w:val="20"/>
                <w:szCs w:val="20"/>
              </w:rPr>
              <w:t xml:space="preserve"> с резиновым сердечником, канат сетки сечением </w:t>
            </w:r>
            <w:r w:rsidRPr="009A10FE">
              <w:rPr>
                <w:sz w:val="20"/>
                <w:szCs w:val="20"/>
              </w:rPr>
              <w:t xml:space="preserve">не менее </w:t>
            </w:r>
            <w:r w:rsidRPr="0068431B">
              <w:rPr>
                <w:sz w:val="20"/>
                <w:szCs w:val="20"/>
              </w:rPr>
              <w:t>Ø 16 мм соединен между собой пластиковыми креплениями овальной формы. Детский игровой комплекс включает в себя металлическую горку высотой</w:t>
            </w:r>
            <w:r w:rsidRPr="009A10FE">
              <w:rPr>
                <w:sz w:val="20"/>
                <w:szCs w:val="20"/>
              </w:rPr>
              <w:t xml:space="preserve"> не менее</w:t>
            </w:r>
            <w:r w:rsidRPr="0068431B">
              <w:rPr>
                <w:sz w:val="20"/>
                <w:szCs w:val="20"/>
              </w:rPr>
              <w:t xml:space="preserve"> 1500 мм. Каркас горки должен быть выполнен из профильной трубы сечением </w:t>
            </w:r>
            <w:r w:rsidRPr="009A10FE">
              <w:rPr>
                <w:sz w:val="20"/>
                <w:szCs w:val="20"/>
              </w:rPr>
              <w:t xml:space="preserve">не менее </w:t>
            </w:r>
            <w:r>
              <w:rPr>
                <w:sz w:val="20"/>
                <w:szCs w:val="20"/>
              </w:rPr>
              <w:t>4</w:t>
            </w:r>
            <w:r w:rsidRPr="0068431B">
              <w:rPr>
                <w:sz w:val="20"/>
                <w:szCs w:val="20"/>
              </w:rPr>
              <w:t>0х2</w:t>
            </w:r>
            <w:r>
              <w:rPr>
                <w:sz w:val="20"/>
                <w:szCs w:val="20"/>
              </w:rPr>
              <w:t>0</w:t>
            </w:r>
            <w:r w:rsidRPr="0068431B">
              <w:rPr>
                <w:sz w:val="20"/>
                <w:szCs w:val="20"/>
              </w:rPr>
              <w:t xml:space="preserve"> мм. </w:t>
            </w:r>
          </w:p>
          <w:p w:rsidR="00F05405" w:rsidRPr="009A10FE" w:rsidRDefault="00F05405" w:rsidP="00B74821">
            <w:pPr>
              <w:shd w:val="clear" w:color="auto" w:fill="FFFFFF"/>
              <w:rPr>
                <w:sz w:val="20"/>
                <w:szCs w:val="20"/>
              </w:rPr>
            </w:pPr>
            <w:r w:rsidRPr="0068431B">
              <w:rPr>
                <w:sz w:val="20"/>
                <w:szCs w:val="20"/>
              </w:rPr>
              <w:t>Скат горки должен быть изготовлен из единого листа нержавеющей стали</w:t>
            </w:r>
            <w:r w:rsidRPr="009A10FE">
              <w:rPr>
                <w:sz w:val="20"/>
                <w:szCs w:val="20"/>
              </w:rPr>
              <w:t xml:space="preserve"> марки не ниже </w:t>
            </w:r>
            <w:r w:rsidRPr="009A10FE">
              <w:rPr>
                <w:sz w:val="20"/>
                <w:szCs w:val="20"/>
                <w:lang w:val="en-US"/>
              </w:rPr>
              <w:t>AISI</w:t>
            </w:r>
            <w:r w:rsidRPr="009A10FE">
              <w:rPr>
                <w:sz w:val="20"/>
                <w:szCs w:val="20"/>
              </w:rPr>
              <w:t xml:space="preserve"> 304 </w:t>
            </w:r>
            <w:r w:rsidRPr="0068431B">
              <w:rPr>
                <w:sz w:val="20"/>
                <w:szCs w:val="20"/>
              </w:rPr>
              <w:t>толщиной</w:t>
            </w:r>
            <w:r w:rsidRPr="009A10FE">
              <w:rPr>
                <w:sz w:val="20"/>
                <w:szCs w:val="20"/>
              </w:rPr>
              <w:t xml:space="preserve"> не менее</w:t>
            </w:r>
            <w:r>
              <w:rPr>
                <w:sz w:val="20"/>
                <w:szCs w:val="20"/>
              </w:rPr>
              <w:t xml:space="preserve"> 1</w:t>
            </w:r>
            <w:r w:rsidRPr="0068431B">
              <w:rPr>
                <w:sz w:val="20"/>
                <w:szCs w:val="20"/>
              </w:rPr>
              <w:t xml:space="preserve"> мм. Борта горки должны быть выполнены из влагостойкой фанеры</w:t>
            </w:r>
            <w:r w:rsidRPr="009A10FE">
              <w:rPr>
                <w:sz w:val="20"/>
                <w:szCs w:val="20"/>
              </w:rPr>
              <w:t xml:space="preserve"> марки ФСФ сорт не ниже 2/2</w:t>
            </w:r>
            <w:r w:rsidRPr="0068431B">
              <w:rPr>
                <w:sz w:val="20"/>
                <w:szCs w:val="20"/>
              </w:rPr>
              <w:t xml:space="preserve"> толщиной </w:t>
            </w:r>
            <w:r w:rsidRPr="009A10FE">
              <w:rPr>
                <w:sz w:val="20"/>
                <w:szCs w:val="20"/>
              </w:rPr>
              <w:t>18</w:t>
            </w:r>
            <w:r w:rsidRPr="0068431B">
              <w:rPr>
                <w:sz w:val="20"/>
                <w:szCs w:val="20"/>
              </w:rPr>
              <w:t xml:space="preserve"> мм и высотой </w:t>
            </w:r>
            <w:r w:rsidRPr="009A10FE">
              <w:rPr>
                <w:sz w:val="20"/>
                <w:szCs w:val="20"/>
              </w:rPr>
              <w:t xml:space="preserve">не менее </w:t>
            </w:r>
            <w:r w:rsidRPr="0068431B">
              <w:rPr>
                <w:sz w:val="20"/>
                <w:szCs w:val="20"/>
              </w:rPr>
              <w:t>1</w:t>
            </w:r>
            <w:r>
              <w:rPr>
                <w:sz w:val="20"/>
                <w:szCs w:val="20"/>
              </w:rPr>
              <w:t>0</w:t>
            </w:r>
            <w:r w:rsidRPr="0068431B">
              <w:rPr>
                <w:sz w:val="20"/>
                <w:szCs w:val="20"/>
              </w:rPr>
              <w:t>0 мм. Горка должна иметь стартовый участок с перекладиной, участок скольжения и участок торможения. Ступеньки лестницы должны быть выполнены из ламинированной нескользящей фанеры</w:t>
            </w:r>
            <w:r w:rsidRPr="009A10FE">
              <w:rPr>
                <w:sz w:val="20"/>
                <w:szCs w:val="20"/>
              </w:rPr>
              <w:t xml:space="preserve"> ФОФ сорт не ниже 2/2</w:t>
            </w:r>
            <w:r w:rsidRPr="0068431B">
              <w:rPr>
                <w:sz w:val="20"/>
                <w:szCs w:val="20"/>
              </w:rPr>
              <w:t xml:space="preserve"> толщиной </w:t>
            </w:r>
            <w:r w:rsidRPr="009A10FE">
              <w:rPr>
                <w:sz w:val="20"/>
                <w:szCs w:val="20"/>
              </w:rPr>
              <w:t>21</w:t>
            </w:r>
            <w:r>
              <w:rPr>
                <w:sz w:val="20"/>
                <w:szCs w:val="20"/>
              </w:rPr>
              <w:t xml:space="preserve"> мм</w:t>
            </w:r>
            <w:r w:rsidRPr="0068431B">
              <w:rPr>
                <w:sz w:val="20"/>
                <w:szCs w:val="20"/>
              </w:rPr>
              <w:t>. Детский игровой комплекс включает в себя шведские стенки из металлических перекладин сечением</w:t>
            </w:r>
            <w:r w:rsidRPr="009A10FE">
              <w:rPr>
                <w:sz w:val="20"/>
                <w:szCs w:val="20"/>
              </w:rPr>
              <w:t xml:space="preserve"> не менее</w:t>
            </w:r>
            <w:r w:rsidRPr="0068431B">
              <w:rPr>
                <w:sz w:val="20"/>
                <w:szCs w:val="20"/>
              </w:rPr>
              <w:t xml:space="preserve"> Ø 33 мм, балкончик в виде полукруга с металлическими перилами, металлический шест сечением</w:t>
            </w:r>
            <w:r w:rsidRPr="009A10FE">
              <w:rPr>
                <w:sz w:val="20"/>
                <w:szCs w:val="20"/>
              </w:rPr>
              <w:t xml:space="preserve"> не менее</w:t>
            </w:r>
            <w:r w:rsidRPr="0068431B">
              <w:rPr>
                <w:sz w:val="20"/>
                <w:szCs w:val="20"/>
              </w:rPr>
              <w:t xml:space="preserve"> Ø </w:t>
            </w:r>
            <w:r>
              <w:rPr>
                <w:sz w:val="20"/>
                <w:szCs w:val="20"/>
              </w:rPr>
              <w:t>33</w:t>
            </w:r>
            <w:r w:rsidRPr="0068431B">
              <w:rPr>
                <w:sz w:val="20"/>
                <w:szCs w:val="20"/>
              </w:rPr>
              <w:t>мм со спиралью сечением</w:t>
            </w:r>
            <w:r w:rsidRPr="009A10FE">
              <w:rPr>
                <w:sz w:val="20"/>
                <w:szCs w:val="20"/>
              </w:rPr>
              <w:t xml:space="preserve"> не менее </w:t>
            </w:r>
            <w:r w:rsidRPr="0068431B">
              <w:rPr>
                <w:sz w:val="20"/>
                <w:szCs w:val="20"/>
              </w:rPr>
              <w:t xml:space="preserve">Ø 33 мм, стенку альпиниста из влагостойкой фанеры </w:t>
            </w:r>
            <w:r w:rsidRPr="009A10FE">
              <w:rPr>
                <w:sz w:val="20"/>
                <w:szCs w:val="20"/>
              </w:rPr>
              <w:t>марки ФСФ сорт не ниже 2/2</w:t>
            </w:r>
            <w:r w:rsidRPr="0068431B">
              <w:rPr>
                <w:sz w:val="20"/>
                <w:szCs w:val="20"/>
              </w:rPr>
              <w:t xml:space="preserve"> толщиной</w:t>
            </w:r>
            <w:r w:rsidRPr="009A10FE">
              <w:rPr>
                <w:sz w:val="20"/>
                <w:szCs w:val="20"/>
              </w:rPr>
              <w:t xml:space="preserve"> не менее</w:t>
            </w:r>
            <w:r w:rsidRPr="0068431B">
              <w:rPr>
                <w:sz w:val="20"/>
                <w:szCs w:val="20"/>
              </w:rPr>
              <w:t xml:space="preserve"> 1</w:t>
            </w:r>
            <w:r w:rsidRPr="009A10FE">
              <w:rPr>
                <w:sz w:val="20"/>
                <w:szCs w:val="20"/>
              </w:rPr>
              <w:t>8</w:t>
            </w:r>
            <w:r w:rsidRPr="0068431B">
              <w:rPr>
                <w:sz w:val="20"/>
                <w:szCs w:val="20"/>
              </w:rPr>
              <w:t xml:space="preserve"> ммс отверстиями для ног и рук с капроновым канатом. Детский игровой комплекс также оборудован металлическими поручнями для рук сечением</w:t>
            </w:r>
            <w:r w:rsidRPr="009A10FE">
              <w:rPr>
                <w:sz w:val="20"/>
                <w:szCs w:val="20"/>
              </w:rPr>
              <w:t xml:space="preserve"> не менее</w:t>
            </w:r>
            <w:r w:rsidRPr="0068431B">
              <w:rPr>
                <w:sz w:val="20"/>
                <w:szCs w:val="20"/>
              </w:rPr>
              <w:t xml:space="preserve"> Ø 33 мм. Углы стыков несущих столбов конструкции закрываются накладками из влагостойкой окрашенной фанеры </w:t>
            </w:r>
            <w:r w:rsidRPr="009A10FE">
              <w:rPr>
                <w:sz w:val="20"/>
                <w:szCs w:val="20"/>
              </w:rPr>
              <w:t>марки ФСФ сорт не ниже 2/2</w:t>
            </w:r>
            <w:r w:rsidRPr="0068431B">
              <w:rPr>
                <w:sz w:val="20"/>
                <w:szCs w:val="20"/>
              </w:rPr>
              <w:t xml:space="preserve"> толщиной</w:t>
            </w:r>
            <w:r w:rsidRPr="009A10FE">
              <w:rPr>
                <w:sz w:val="20"/>
                <w:szCs w:val="20"/>
              </w:rPr>
              <w:t xml:space="preserve"> не менее</w:t>
            </w:r>
            <w:r w:rsidRPr="0068431B">
              <w:rPr>
                <w:sz w:val="20"/>
                <w:szCs w:val="20"/>
              </w:rPr>
              <w:t xml:space="preserve"> 1</w:t>
            </w:r>
            <w:r w:rsidRPr="009A10FE">
              <w:rPr>
                <w:sz w:val="20"/>
                <w:szCs w:val="20"/>
              </w:rPr>
              <w:t>8</w:t>
            </w:r>
            <w:r w:rsidRPr="0068431B">
              <w:rPr>
                <w:sz w:val="20"/>
                <w:szCs w:val="20"/>
              </w:rPr>
              <w:t xml:space="preserve"> мм, скругленными по форме. </w:t>
            </w:r>
          </w:p>
          <w:p w:rsidR="00F05405" w:rsidRPr="009A10FE" w:rsidRDefault="00F05405" w:rsidP="00B74821">
            <w:pPr>
              <w:jc w:val="both"/>
              <w:rPr>
                <w:sz w:val="20"/>
                <w:szCs w:val="20"/>
              </w:rPr>
            </w:pPr>
            <w:r w:rsidRPr="009A10FE">
              <w:rPr>
                <w:sz w:val="20"/>
                <w:szCs w:val="20"/>
              </w:rPr>
              <w:lastRenderedPageBreak/>
              <w:t xml:space="preserve">Металлические элементы, и элементы из фанеры покрыты полимерно-порошковым покрытием с предварительной </w:t>
            </w:r>
            <w:proofErr w:type="spellStart"/>
            <w:r w:rsidR="00D733E1">
              <w:rPr>
                <w:sz w:val="20"/>
                <w:szCs w:val="20"/>
              </w:rPr>
              <w:t>огрунтовкой</w:t>
            </w:r>
            <w:proofErr w:type="spellEnd"/>
            <w:r w:rsidR="00D733E1">
              <w:rPr>
                <w:sz w:val="20"/>
                <w:szCs w:val="20"/>
              </w:rPr>
              <w:t xml:space="preserve"> и </w:t>
            </w:r>
            <w:r w:rsidRPr="009A10FE">
              <w:rPr>
                <w:sz w:val="20"/>
                <w:szCs w:val="20"/>
              </w:rPr>
              <w:t>обработкой электропроводящей жидкостью, в заводских условиях. ГОСТ 9.410-88</w:t>
            </w:r>
          </w:p>
          <w:p w:rsidR="00F05405" w:rsidRPr="00777CB3" w:rsidRDefault="00F05405" w:rsidP="00B74821">
            <w:pPr>
              <w:jc w:val="both"/>
              <w:rPr>
                <w:sz w:val="20"/>
                <w:szCs w:val="20"/>
              </w:rPr>
            </w:pPr>
            <w:r w:rsidRPr="00777CB3">
              <w:rPr>
                <w:sz w:val="20"/>
                <w:szCs w:val="20"/>
              </w:rPr>
              <w:t>Клееный брус окрашен износостойкими, двухкомпонентными красками, устойчивыми к воздействию УФ лучей.</w:t>
            </w:r>
          </w:p>
          <w:p w:rsidR="00F05405" w:rsidRDefault="00F05405" w:rsidP="00B74821">
            <w:pPr>
              <w:shd w:val="clear" w:color="auto" w:fill="FFFFFF"/>
              <w:rPr>
                <w:sz w:val="20"/>
                <w:szCs w:val="20"/>
              </w:rPr>
            </w:pPr>
            <w:r w:rsidRPr="00777CB3">
              <w:rPr>
                <w:sz w:val="20"/>
                <w:szCs w:val="20"/>
              </w:rPr>
              <w:t>Весь крепеж оцинкован.</w:t>
            </w:r>
          </w:p>
          <w:p w:rsidR="00F05405" w:rsidRPr="00E624B6" w:rsidRDefault="00F05405" w:rsidP="00B74821">
            <w:pPr>
              <w:shd w:val="clear" w:color="auto" w:fill="FFFFFF"/>
              <w:rPr>
                <w:sz w:val="20"/>
                <w:szCs w:val="20"/>
              </w:rPr>
            </w:pPr>
            <w:r>
              <w:rPr>
                <w:sz w:val="20"/>
                <w:szCs w:val="20"/>
              </w:rPr>
              <w:t>Все резьбовые соединение закрыты пластиковыми заглушками.</w:t>
            </w:r>
          </w:p>
        </w:tc>
        <w:tc>
          <w:tcPr>
            <w:tcW w:w="992" w:type="dxa"/>
            <w:tcBorders>
              <w:top w:val="single" w:sz="4" w:space="0" w:color="auto"/>
              <w:left w:val="single" w:sz="4" w:space="0" w:color="auto"/>
              <w:bottom w:val="single" w:sz="4" w:space="0" w:color="auto"/>
              <w:right w:val="single" w:sz="4" w:space="0" w:color="auto"/>
            </w:tcBorders>
            <w:vAlign w:val="center"/>
          </w:tcPr>
          <w:p w:rsidR="00F05405" w:rsidRPr="00E624B6" w:rsidRDefault="00F05405" w:rsidP="00B74821">
            <w:pPr>
              <w:jc w:val="center"/>
              <w:rPr>
                <w:b/>
                <w:sz w:val="20"/>
                <w:szCs w:val="20"/>
              </w:rPr>
            </w:pPr>
            <w:r>
              <w:rPr>
                <w:b/>
                <w:sz w:val="20"/>
                <w:szCs w:val="20"/>
              </w:rPr>
              <w:lastRenderedPageBreak/>
              <w:t>1</w:t>
            </w:r>
          </w:p>
        </w:tc>
      </w:tr>
      <w:tr w:rsidR="00243F38" w:rsidRPr="00E624B6" w:rsidTr="00B74821">
        <w:trPr>
          <w:trHeight w:val="132"/>
        </w:trPr>
        <w:tc>
          <w:tcPr>
            <w:tcW w:w="567" w:type="dxa"/>
            <w:tcBorders>
              <w:top w:val="single" w:sz="4" w:space="0" w:color="auto"/>
              <w:left w:val="single" w:sz="4" w:space="0" w:color="auto"/>
              <w:bottom w:val="single" w:sz="4" w:space="0" w:color="auto"/>
              <w:right w:val="single" w:sz="4" w:space="0" w:color="auto"/>
            </w:tcBorders>
            <w:vAlign w:val="center"/>
          </w:tcPr>
          <w:p w:rsidR="00243F38" w:rsidRPr="00E624B6" w:rsidRDefault="00695543" w:rsidP="00B74821">
            <w:pPr>
              <w:jc w:val="center"/>
              <w:rPr>
                <w:b/>
                <w:sz w:val="20"/>
                <w:szCs w:val="20"/>
              </w:rPr>
            </w:pPr>
            <w:r>
              <w:rPr>
                <w:b/>
                <w:sz w:val="20"/>
                <w:szCs w:val="20"/>
              </w:rPr>
              <w:lastRenderedPageBreak/>
              <w:t>3</w:t>
            </w:r>
            <w:r w:rsidR="00422124">
              <w:rPr>
                <w:b/>
                <w:sz w:val="20"/>
                <w:szCs w:val="20"/>
              </w:rPr>
              <w:t>4</w:t>
            </w:r>
          </w:p>
        </w:tc>
        <w:tc>
          <w:tcPr>
            <w:tcW w:w="1701" w:type="dxa"/>
            <w:tcBorders>
              <w:top w:val="single" w:sz="4" w:space="0" w:color="auto"/>
              <w:left w:val="single" w:sz="4" w:space="0" w:color="auto"/>
              <w:bottom w:val="single" w:sz="4" w:space="0" w:color="auto"/>
              <w:right w:val="single" w:sz="4" w:space="0" w:color="auto"/>
            </w:tcBorders>
            <w:vAlign w:val="center"/>
          </w:tcPr>
          <w:p w:rsidR="00243F38" w:rsidRPr="00E624B6" w:rsidRDefault="00243F38" w:rsidP="00B74821">
            <w:pPr>
              <w:outlineLvl w:val="0"/>
              <w:rPr>
                <w:rFonts w:eastAsia="Arial Unicode MS"/>
                <w:b/>
                <w:bCs/>
                <w:kern w:val="2"/>
                <w:sz w:val="20"/>
                <w:szCs w:val="20"/>
                <w:lang w:eastAsia="ar-SA"/>
              </w:rPr>
            </w:pPr>
            <w:r>
              <w:rPr>
                <w:rFonts w:eastAsia="Arial Unicode MS"/>
                <w:b/>
                <w:bCs/>
                <w:kern w:val="2"/>
                <w:sz w:val="20"/>
                <w:szCs w:val="20"/>
                <w:lang w:eastAsia="ar-SA"/>
              </w:rPr>
              <w:t>Детский спортивный комплекс</w:t>
            </w:r>
          </w:p>
        </w:tc>
        <w:tc>
          <w:tcPr>
            <w:tcW w:w="5670" w:type="dxa"/>
            <w:tcBorders>
              <w:top w:val="single" w:sz="4" w:space="0" w:color="auto"/>
              <w:left w:val="single" w:sz="4" w:space="0" w:color="auto"/>
              <w:bottom w:val="single" w:sz="4" w:space="0" w:color="auto"/>
              <w:right w:val="single" w:sz="4" w:space="0" w:color="auto"/>
            </w:tcBorders>
            <w:vAlign w:val="center"/>
          </w:tcPr>
          <w:p w:rsidR="00243F38" w:rsidRPr="00E624B6" w:rsidRDefault="00243F38" w:rsidP="00B74821">
            <w:pPr>
              <w:jc w:val="center"/>
              <w:rPr>
                <w:noProof/>
                <w:sz w:val="20"/>
                <w:szCs w:val="20"/>
              </w:rPr>
            </w:pPr>
            <w:r>
              <w:rPr>
                <w:noProof/>
                <w:sz w:val="20"/>
                <w:szCs w:val="20"/>
              </w:rPr>
              <w:drawing>
                <wp:inline distT="0" distB="0" distL="0" distR="0">
                  <wp:extent cx="1874520" cy="1527852"/>
                  <wp:effectExtent l="0" t="0" r="0" b="0"/>
                  <wp:docPr id="26" name="Рисунок 26" descr="C:\Users\VdovichenkoSU\Desktop\На тендер\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dovichenkoSU\Desktop\На тендер\46.png"/>
                          <pic:cNvPicPr>
                            <a:picLocks noChangeAspect="1" noChangeArrowheads="1"/>
                          </pic:cNvPicPr>
                        </pic:nvPicPr>
                        <pic:blipFill rotWithShape="1">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256" t="8467" r="15457" b="14181"/>
                          <a:stretch/>
                        </pic:blipFill>
                        <pic:spPr bwMode="auto">
                          <a:xfrm>
                            <a:off x="0" y="0"/>
                            <a:ext cx="1876805" cy="152971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243F38" w:rsidRPr="0018172C" w:rsidRDefault="00243F38" w:rsidP="00B74821">
            <w:pPr>
              <w:jc w:val="both"/>
              <w:rPr>
                <w:rStyle w:val="techname"/>
                <w:b/>
                <w:sz w:val="20"/>
                <w:szCs w:val="20"/>
                <w:shd w:val="clear" w:color="auto" w:fill="FFFFFF"/>
              </w:rPr>
            </w:pPr>
            <w:r w:rsidRPr="0018172C">
              <w:rPr>
                <w:rStyle w:val="techname"/>
                <w:b/>
                <w:sz w:val="20"/>
                <w:szCs w:val="20"/>
                <w:shd w:val="clear" w:color="auto" w:fill="FFFFFF"/>
              </w:rPr>
              <w:t xml:space="preserve">Размеры: </w:t>
            </w:r>
          </w:p>
          <w:p w:rsidR="00243F38" w:rsidRPr="0018172C" w:rsidRDefault="00243F38" w:rsidP="00B74821">
            <w:pPr>
              <w:jc w:val="both"/>
              <w:rPr>
                <w:rStyle w:val="techname"/>
                <w:sz w:val="20"/>
                <w:szCs w:val="20"/>
                <w:shd w:val="clear" w:color="auto" w:fill="FFFFFF"/>
              </w:rPr>
            </w:pPr>
            <w:r w:rsidRPr="0018172C">
              <w:rPr>
                <w:rStyle w:val="techname"/>
                <w:sz w:val="20"/>
                <w:szCs w:val="20"/>
                <w:shd w:val="clear" w:color="auto" w:fill="FFFFFF"/>
              </w:rPr>
              <w:t>Высота: не менее 2200 мм не более 2300 мм</w:t>
            </w:r>
          </w:p>
          <w:p w:rsidR="00243F38" w:rsidRPr="0018172C" w:rsidRDefault="00243F38" w:rsidP="00B74821">
            <w:pPr>
              <w:jc w:val="both"/>
              <w:rPr>
                <w:rStyle w:val="techname"/>
                <w:sz w:val="20"/>
                <w:szCs w:val="20"/>
                <w:shd w:val="clear" w:color="auto" w:fill="FFFFFF"/>
              </w:rPr>
            </w:pPr>
            <w:r w:rsidRPr="0018172C">
              <w:rPr>
                <w:rStyle w:val="techname"/>
                <w:sz w:val="20"/>
                <w:szCs w:val="20"/>
                <w:shd w:val="clear" w:color="auto" w:fill="FFFFFF"/>
              </w:rPr>
              <w:t>Ширина: не менее 3380 мм не более 3480 мм</w:t>
            </w:r>
          </w:p>
          <w:p w:rsidR="00243F38" w:rsidRPr="0018172C" w:rsidRDefault="00243F38" w:rsidP="00B74821">
            <w:pPr>
              <w:jc w:val="both"/>
              <w:rPr>
                <w:rStyle w:val="techname"/>
                <w:sz w:val="20"/>
                <w:szCs w:val="20"/>
                <w:shd w:val="clear" w:color="auto" w:fill="FFFFFF"/>
              </w:rPr>
            </w:pPr>
            <w:r w:rsidRPr="0018172C">
              <w:rPr>
                <w:rStyle w:val="techname"/>
                <w:sz w:val="20"/>
                <w:szCs w:val="20"/>
                <w:shd w:val="clear" w:color="auto" w:fill="FFFFFF"/>
              </w:rPr>
              <w:t>Длина: не менее 3270 мм не более 3370 мм</w:t>
            </w:r>
          </w:p>
          <w:p w:rsidR="00243F38" w:rsidRPr="0018172C" w:rsidRDefault="00243F38" w:rsidP="00B74821">
            <w:pPr>
              <w:shd w:val="clear" w:color="auto" w:fill="FFFFFF"/>
              <w:rPr>
                <w:sz w:val="20"/>
                <w:szCs w:val="20"/>
              </w:rPr>
            </w:pPr>
            <w:r w:rsidRPr="0018172C">
              <w:rPr>
                <w:sz w:val="20"/>
                <w:szCs w:val="20"/>
              </w:rPr>
              <w:t>Детский спортивный комплекс предназначен для детей дошкольного и школьного возраста от 4-х до 10-ти лет. Несущие столбы комплекса должны быть выполнены из клееного бруса сечением не менее 100х100 мм с закругленными краями и с выемкой посередине. Сверху столб должен заканчиваться пластиковой заглушкой, снизу столб должен заканчиваться металлическим оцинкованным подпятником сечением Ø не менее 42 мм, который бетонируется в землю.</w:t>
            </w:r>
          </w:p>
          <w:p w:rsidR="00243F38" w:rsidRPr="0018172C" w:rsidRDefault="00243F38" w:rsidP="00B74821">
            <w:pPr>
              <w:shd w:val="clear" w:color="auto" w:fill="FFFFFF"/>
              <w:rPr>
                <w:sz w:val="20"/>
                <w:szCs w:val="20"/>
              </w:rPr>
            </w:pPr>
            <w:r w:rsidRPr="0018172C">
              <w:rPr>
                <w:sz w:val="20"/>
                <w:szCs w:val="20"/>
              </w:rPr>
              <w:t>Деревянные детали должны быть тщательно отшлифованы, загрунтованы и покрыты полимерно-порошковым покрытием с предварительной обработкой электропроводящей жидкостью, в заводских условиях. ГОСТ 9.410-88.</w:t>
            </w:r>
          </w:p>
          <w:p w:rsidR="00243F38" w:rsidRPr="0018172C" w:rsidRDefault="00243F38" w:rsidP="00B74821">
            <w:pPr>
              <w:shd w:val="clear" w:color="auto" w:fill="FFFFFF"/>
              <w:rPr>
                <w:sz w:val="20"/>
                <w:szCs w:val="20"/>
              </w:rPr>
            </w:pPr>
            <w:r w:rsidRPr="0018172C">
              <w:rPr>
                <w:sz w:val="20"/>
                <w:szCs w:val="20"/>
              </w:rPr>
              <w:t xml:space="preserve"> Полы башен изготовлены из влагостойкой ламинированной нескользящей фанеры марки ФОФ сорт не ниже 2/2 толщиной не менее 21 мм, элементы ограждений треугольной башни выполненные в виде заборчика изготовлены из влагостойкой окрашенной фанеры  марки ФСФ сорт не ниже 2/2 толщиной не менее 18 мм, перила лестницы изготовлены из</w:t>
            </w:r>
            <w:r>
              <w:rPr>
                <w:sz w:val="20"/>
                <w:szCs w:val="20"/>
              </w:rPr>
              <w:t xml:space="preserve"> влагостойкой, шлифованной с 2 </w:t>
            </w:r>
            <w:proofErr w:type="spellStart"/>
            <w:r>
              <w:rPr>
                <w:sz w:val="20"/>
                <w:szCs w:val="20"/>
              </w:rPr>
              <w:t>сорон</w:t>
            </w:r>
            <w:proofErr w:type="spellEnd"/>
            <w:r>
              <w:rPr>
                <w:sz w:val="20"/>
                <w:szCs w:val="20"/>
              </w:rPr>
              <w:t xml:space="preserve"> фанеры марки ФСФ, толщиной не менее 21мм. и</w:t>
            </w:r>
            <w:r w:rsidRPr="0018172C">
              <w:rPr>
                <w:sz w:val="20"/>
                <w:szCs w:val="20"/>
              </w:rPr>
              <w:t xml:space="preserve">с фанерными накладками «нота», изготовленными из влагостойкой окрашенной фанеры  марки ФСФ сорт не ниже 2/2 толщиной не менее 18 мм. Скат горки изготовлен из единого листа нержавеющей стали марки не ниже </w:t>
            </w:r>
            <w:r w:rsidRPr="0018172C">
              <w:rPr>
                <w:sz w:val="20"/>
                <w:szCs w:val="20"/>
                <w:lang w:val="en-US"/>
              </w:rPr>
              <w:t>AISI</w:t>
            </w:r>
            <w:r w:rsidRPr="0018172C">
              <w:rPr>
                <w:sz w:val="20"/>
                <w:szCs w:val="20"/>
              </w:rPr>
              <w:t xml:space="preserve"> 304 толщиной не менее</w:t>
            </w:r>
            <w:r>
              <w:rPr>
                <w:sz w:val="20"/>
                <w:szCs w:val="20"/>
              </w:rPr>
              <w:t xml:space="preserve"> 1</w:t>
            </w:r>
            <w:r w:rsidRPr="0018172C">
              <w:rPr>
                <w:sz w:val="20"/>
                <w:szCs w:val="20"/>
              </w:rPr>
              <w:t xml:space="preserve"> мм и утоплен в паз фанерного борта. Наличие </w:t>
            </w:r>
            <w:r>
              <w:rPr>
                <w:sz w:val="20"/>
                <w:szCs w:val="20"/>
              </w:rPr>
              <w:t>бортов горки высотой не менее 10</w:t>
            </w:r>
            <w:r w:rsidRPr="0018172C">
              <w:rPr>
                <w:sz w:val="20"/>
                <w:szCs w:val="20"/>
              </w:rPr>
              <w:t xml:space="preserve">0 мм обязательно в целях исключения </w:t>
            </w:r>
            <w:proofErr w:type="spellStart"/>
            <w:r w:rsidRPr="0018172C">
              <w:rPr>
                <w:sz w:val="20"/>
                <w:szCs w:val="20"/>
              </w:rPr>
              <w:t>травмирования</w:t>
            </w:r>
            <w:proofErr w:type="spellEnd"/>
            <w:r w:rsidRPr="0018172C">
              <w:rPr>
                <w:sz w:val="20"/>
                <w:szCs w:val="20"/>
              </w:rPr>
              <w:t xml:space="preserve"> детей. Горка должна иметь стартовую площадку с перекладиной сечением Ø не менее 33 мм, заставляющую ребенка присесть, полосу разгона и участок торможения. Комплекс состоит из двух площадок разных форм, прямоугольная площадка имеет наклонный выпуклый трап-барабан выполненный из металлического окрашенного порошковым красками каркаса и </w:t>
            </w:r>
            <w:r>
              <w:rPr>
                <w:sz w:val="20"/>
                <w:szCs w:val="20"/>
              </w:rPr>
              <w:t>Влагостойкой фанеры, марки ФСФ сорт не ниже 2/2 толщиной не менее 21 мм.</w:t>
            </w:r>
            <w:r w:rsidRPr="0018172C">
              <w:rPr>
                <w:sz w:val="20"/>
                <w:szCs w:val="20"/>
              </w:rPr>
              <w:t xml:space="preserve">, оснащен металлической перекладиной и поручнями из трубы сечением Ø не менее 33 мм с капроновым канатом, шведскую стенку выполненную из металлических перекладин </w:t>
            </w:r>
            <w:r w:rsidRPr="0018172C">
              <w:rPr>
                <w:sz w:val="20"/>
                <w:szCs w:val="20"/>
              </w:rPr>
              <w:lastRenderedPageBreak/>
              <w:t xml:space="preserve">сечением Ø не менее 33 мм, металлический шест толщиной не менее 48 мм, треугольная площадка имеет горку высотой не менее 950 мм и безопасную лестницу, ступеньки лестницы комплекса выполнены из ламинированной нескользящей влагостойкой фанеры марки ФОФ сорт не ниже 2/2 толщиной не менее </w:t>
            </w:r>
            <w:r>
              <w:rPr>
                <w:sz w:val="20"/>
                <w:szCs w:val="20"/>
              </w:rPr>
              <w:t>21</w:t>
            </w:r>
            <w:r w:rsidRPr="0018172C">
              <w:rPr>
                <w:sz w:val="20"/>
                <w:szCs w:val="20"/>
              </w:rPr>
              <w:t xml:space="preserve"> мм и деревянного бруса толщиной не менее</w:t>
            </w:r>
            <w:r>
              <w:rPr>
                <w:sz w:val="20"/>
                <w:szCs w:val="20"/>
              </w:rPr>
              <w:t xml:space="preserve"> 40 мм</w:t>
            </w:r>
            <w:r w:rsidRPr="0018172C">
              <w:rPr>
                <w:sz w:val="20"/>
                <w:szCs w:val="20"/>
              </w:rPr>
              <w:t>, лестница оснащена перилами высотой не менее 700 мм.</w:t>
            </w:r>
          </w:p>
          <w:p w:rsidR="00243F38" w:rsidRPr="0018172C" w:rsidRDefault="00243F38" w:rsidP="00B74821">
            <w:pPr>
              <w:jc w:val="both"/>
              <w:rPr>
                <w:sz w:val="20"/>
                <w:szCs w:val="20"/>
              </w:rPr>
            </w:pPr>
            <w:r w:rsidRPr="0018172C">
              <w:rPr>
                <w:sz w:val="20"/>
                <w:szCs w:val="20"/>
              </w:rPr>
              <w:t xml:space="preserve">Металлические элементы, и элементы из фанеры покрыты полимерно-порошковым покрытием с предварительной </w:t>
            </w:r>
            <w:proofErr w:type="spellStart"/>
            <w:r w:rsidR="00D733E1">
              <w:rPr>
                <w:sz w:val="20"/>
                <w:szCs w:val="20"/>
              </w:rPr>
              <w:t>огрунтовкой</w:t>
            </w:r>
            <w:proofErr w:type="spellEnd"/>
            <w:r w:rsidR="00D733E1">
              <w:rPr>
                <w:sz w:val="20"/>
                <w:szCs w:val="20"/>
              </w:rPr>
              <w:t xml:space="preserve"> и </w:t>
            </w:r>
            <w:r w:rsidRPr="0018172C">
              <w:rPr>
                <w:sz w:val="20"/>
                <w:szCs w:val="20"/>
              </w:rPr>
              <w:t>обработкой электропроводящей жидкостью, в заводских условиях. ГОСТ 9.410-88</w:t>
            </w:r>
          </w:p>
          <w:p w:rsidR="00243F38" w:rsidRPr="0018172C" w:rsidRDefault="00243F38" w:rsidP="00B74821">
            <w:pPr>
              <w:jc w:val="both"/>
              <w:rPr>
                <w:sz w:val="20"/>
                <w:szCs w:val="20"/>
              </w:rPr>
            </w:pPr>
            <w:r w:rsidRPr="0018172C">
              <w:rPr>
                <w:sz w:val="20"/>
                <w:szCs w:val="20"/>
              </w:rPr>
              <w:t>Клееный брус окрашен износостойкими, двухкомпонентными красками, устойчивыми к воздействию УФ лучей.</w:t>
            </w:r>
          </w:p>
          <w:p w:rsidR="00243F38" w:rsidRDefault="00243F38" w:rsidP="00B74821">
            <w:pPr>
              <w:pStyle w:val="af"/>
              <w:spacing w:before="0" w:beforeAutospacing="0" w:after="0" w:afterAutospacing="0"/>
              <w:rPr>
                <w:rFonts w:ascii="Times New Roman" w:hAnsi="Times New Roman" w:cs="Times New Roman"/>
                <w:sz w:val="20"/>
                <w:szCs w:val="20"/>
              </w:rPr>
            </w:pPr>
            <w:r w:rsidRPr="0018172C">
              <w:rPr>
                <w:rFonts w:ascii="Times New Roman" w:hAnsi="Times New Roman" w:cs="Times New Roman"/>
                <w:sz w:val="20"/>
                <w:szCs w:val="20"/>
              </w:rPr>
              <w:t>Весь крепеж оцинкован.</w:t>
            </w:r>
          </w:p>
          <w:p w:rsidR="00243F38" w:rsidRPr="00E624B6" w:rsidRDefault="00243F38" w:rsidP="00B74821">
            <w:pPr>
              <w:pStyle w:val="af"/>
              <w:spacing w:before="0" w:beforeAutospacing="0" w:after="0" w:afterAutospacing="0"/>
              <w:rPr>
                <w:rFonts w:ascii="Times New Roman" w:hAnsi="Times New Roman" w:cs="Times New Roman"/>
                <w:color w:val="000000"/>
                <w:sz w:val="20"/>
                <w:szCs w:val="20"/>
              </w:rPr>
            </w:pPr>
            <w:r>
              <w:rPr>
                <w:sz w:val="20"/>
                <w:szCs w:val="20"/>
              </w:rPr>
              <w:t>Все резьбовые соединение закрыты пластиковыми заглушками.</w:t>
            </w:r>
          </w:p>
        </w:tc>
        <w:tc>
          <w:tcPr>
            <w:tcW w:w="992" w:type="dxa"/>
            <w:tcBorders>
              <w:top w:val="single" w:sz="4" w:space="0" w:color="auto"/>
              <w:left w:val="single" w:sz="4" w:space="0" w:color="auto"/>
              <w:bottom w:val="single" w:sz="4" w:space="0" w:color="auto"/>
              <w:right w:val="single" w:sz="4" w:space="0" w:color="auto"/>
            </w:tcBorders>
            <w:vAlign w:val="center"/>
          </w:tcPr>
          <w:p w:rsidR="00243F38" w:rsidRPr="00E624B6" w:rsidRDefault="00243F38" w:rsidP="00B74821">
            <w:pPr>
              <w:jc w:val="center"/>
              <w:rPr>
                <w:b/>
                <w:sz w:val="20"/>
                <w:szCs w:val="20"/>
              </w:rPr>
            </w:pPr>
            <w:r>
              <w:rPr>
                <w:b/>
                <w:sz w:val="20"/>
                <w:szCs w:val="20"/>
              </w:rPr>
              <w:lastRenderedPageBreak/>
              <w:t>1</w:t>
            </w:r>
          </w:p>
        </w:tc>
      </w:tr>
      <w:tr w:rsidR="00243F38" w:rsidRPr="00E624B6" w:rsidTr="00B74821">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243F38" w:rsidRPr="00E624B6" w:rsidRDefault="00695543" w:rsidP="00B74821">
            <w:pPr>
              <w:jc w:val="center"/>
              <w:rPr>
                <w:b/>
                <w:sz w:val="20"/>
                <w:szCs w:val="20"/>
              </w:rPr>
            </w:pPr>
            <w:r>
              <w:rPr>
                <w:b/>
                <w:sz w:val="20"/>
                <w:szCs w:val="20"/>
              </w:rPr>
              <w:lastRenderedPageBreak/>
              <w:t>3</w:t>
            </w:r>
            <w:r w:rsidR="00422124">
              <w:rPr>
                <w:b/>
                <w:sz w:val="20"/>
                <w:szCs w:val="20"/>
              </w:rPr>
              <w:t>5</w:t>
            </w:r>
          </w:p>
        </w:tc>
        <w:tc>
          <w:tcPr>
            <w:tcW w:w="1701" w:type="dxa"/>
            <w:tcBorders>
              <w:top w:val="single" w:sz="4" w:space="0" w:color="auto"/>
              <w:left w:val="single" w:sz="4" w:space="0" w:color="auto"/>
              <w:bottom w:val="single" w:sz="4" w:space="0" w:color="auto"/>
              <w:right w:val="single" w:sz="4" w:space="0" w:color="auto"/>
            </w:tcBorders>
            <w:vAlign w:val="center"/>
          </w:tcPr>
          <w:p w:rsidR="00243F38" w:rsidRDefault="00243F38" w:rsidP="00B74821">
            <w:pPr>
              <w:outlineLvl w:val="0"/>
              <w:rPr>
                <w:rFonts w:eastAsia="Arial Unicode MS"/>
                <w:b/>
                <w:bCs/>
                <w:kern w:val="2"/>
                <w:sz w:val="20"/>
                <w:szCs w:val="20"/>
                <w:lang w:eastAsia="ar-SA"/>
              </w:rPr>
            </w:pPr>
            <w:r>
              <w:rPr>
                <w:rFonts w:eastAsia="Arial Unicode MS"/>
                <w:b/>
                <w:bCs/>
                <w:kern w:val="2"/>
                <w:sz w:val="20"/>
                <w:szCs w:val="20"/>
                <w:lang w:eastAsia="ar-SA"/>
              </w:rPr>
              <w:t>Детский игровой комплекс</w:t>
            </w:r>
          </w:p>
        </w:tc>
        <w:tc>
          <w:tcPr>
            <w:tcW w:w="5670" w:type="dxa"/>
            <w:tcBorders>
              <w:top w:val="single" w:sz="4" w:space="0" w:color="auto"/>
              <w:left w:val="single" w:sz="4" w:space="0" w:color="auto"/>
              <w:bottom w:val="single" w:sz="4" w:space="0" w:color="auto"/>
              <w:right w:val="single" w:sz="4" w:space="0" w:color="auto"/>
            </w:tcBorders>
            <w:vAlign w:val="center"/>
          </w:tcPr>
          <w:p w:rsidR="00243F38" w:rsidRDefault="00243F38" w:rsidP="00B74821">
            <w:pPr>
              <w:jc w:val="center"/>
              <w:rPr>
                <w:noProof/>
                <w:sz w:val="20"/>
                <w:szCs w:val="20"/>
              </w:rPr>
            </w:pPr>
            <w:r>
              <w:rPr>
                <w:noProof/>
                <w:sz w:val="20"/>
                <w:szCs w:val="20"/>
              </w:rPr>
              <w:drawing>
                <wp:inline distT="0" distB="0" distL="0" distR="0">
                  <wp:extent cx="2400300" cy="1666496"/>
                  <wp:effectExtent l="0" t="0" r="0" b="0"/>
                  <wp:docPr id="27" name="Рисунок 27" descr="C:\Users\VdovichenkoSU\Desktop\На тендер\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dovichenkoSU\Desktop\На тендер\51.png"/>
                          <pic:cNvPicPr>
                            <a:picLocks noChangeAspect="1" noChangeArrowheads="1"/>
                          </pic:cNvPicPr>
                        </pic:nvPicPr>
                        <pic:blipFill rotWithShape="1">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154" t="10057" r="10418" b="20115"/>
                          <a:stretch/>
                        </pic:blipFill>
                        <pic:spPr bwMode="auto">
                          <a:xfrm>
                            <a:off x="0" y="0"/>
                            <a:ext cx="2406753" cy="167097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243F38" w:rsidRPr="00CF5F3D" w:rsidRDefault="00243F38" w:rsidP="00B74821">
            <w:pPr>
              <w:jc w:val="both"/>
              <w:rPr>
                <w:rStyle w:val="techname"/>
                <w:b/>
                <w:sz w:val="20"/>
                <w:szCs w:val="20"/>
                <w:shd w:val="clear" w:color="auto" w:fill="FFFFFF"/>
              </w:rPr>
            </w:pPr>
            <w:r w:rsidRPr="00CF5F3D">
              <w:rPr>
                <w:rStyle w:val="techname"/>
                <w:b/>
                <w:sz w:val="20"/>
                <w:szCs w:val="20"/>
                <w:shd w:val="clear" w:color="auto" w:fill="FFFFFF"/>
              </w:rPr>
              <w:t xml:space="preserve">Размеры: </w:t>
            </w:r>
          </w:p>
          <w:p w:rsidR="00243F38" w:rsidRDefault="00243F38" w:rsidP="00B74821">
            <w:pPr>
              <w:jc w:val="both"/>
              <w:rPr>
                <w:rStyle w:val="techname"/>
                <w:sz w:val="20"/>
                <w:szCs w:val="20"/>
                <w:shd w:val="clear" w:color="auto" w:fill="FFFFFF"/>
              </w:rPr>
            </w:pPr>
            <w:r w:rsidRPr="00CF5F3D">
              <w:rPr>
                <w:rStyle w:val="techname"/>
                <w:sz w:val="20"/>
                <w:szCs w:val="20"/>
                <w:shd w:val="clear" w:color="auto" w:fill="FFFFFF"/>
              </w:rPr>
              <w:t>Высота</w:t>
            </w:r>
            <w:r>
              <w:rPr>
                <w:rStyle w:val="techname"/>
                <w:sz w:val="20"/>
                <w:szCs w:val="20"/>
                <w:shd w:val="clear" w:color="auto" w:fill="FFFFFF"/>
              </w:rPr>
              <w:t>: не менее 3900 мм не более 4000 мм</w:t>
            </w:r>
          </w:p>
          <w:p w:rsidR="00243F38" w:rsidRDefault="00243F38" w:rsidP="00B74821">
            <w:pPr>
              <w:jc w:val="both"/>
              <w:rPr>
                <w:rStyle w:val="techname"/>
                <w:sz w:val="20"/>
                <w:szCs w:val="20"/>
                <w:shd w:val="clear" w:color="auto" w:fill="FFFFFF"/>
              </w:rPr>
            </w:pPr>
            <w:r>
              <w:rPr>
                <w:rStyle w:val="techname"/>
                <w:sz w:val="20"/>
                <w:szCs w:val="20"/>
                <w:shd w:val="clear" w:color="auto" w:fill="FFFFFF"/>
              </w:rPr>
              <w:t>Ширина: не менее 3895 мм не более 3985 мм</w:t>
            </w:r>
          </w:p>
          <w:p w:rsidR="00243F38" w:rsidRDefault="00243F38" w:rsidP="00B74821">
            <w:pPr>
              <w:jc w:val="both"/>
              <w:rPr>
                <w:rStyle w:val="techname"/>
                <w:sz w:val="20"/>
                <w:szCs w:val="20"/>
                <w:shd w:val="clear" w:color="auto" w:fill="FFFFFF"/>
              </w:rPr>
            </w:pPr>
            <w:r>
              <w:rPr>
                <w:rStyle w:val="techname"/>
                <w:sz w:val="20"/>
                <w:szCs w:val="20"/>
                <w:shd w:val="clear" w:color="auto" w:fill="FFFFFF"/>
              </w:rPr>
              <w:t>Длина: не менее 6200 мм не более 6300 мм</w:t>
            </w:r>
          </w:p>
          <w:p w:rsidR="00243F38" w:rsidRPr="00FB678C" w:rsidRDefault="00243F38" w:rsidP="00B74821">
            <w:pPr>
              <w:shd w:val="clear" w:color="auto" w:fill="FFFFFF"/>
              <w:rPr>
                <w:sz w:val="20"/>
                <w:szCs w:val="20"/>
              </w:rPr>
            </w:pPr>
            <w:r w:rsidRPr="00AA57B8">
              <w:rPr>
                <w:sz w:val="20"/>
                <w:szCs w:val="20"/>
              </w:rPr>
              <w:t xml:space="preserve">Детский игровой комплекс </w:t>
            </w:r>
            <w:r w:rsidRPr="00FB678C">
              <w:rPr>
                <w:sz w:val="20"/>
                <w:szCs w:val="20"/>
              </w:rPr>
              <w:t>предназначен для детей дошкольного и школьного возраста от 5-ти до 12-ти лет. Несущие столбы комплекса выполнены из клее</w:t>
            </w:r>
            <w:r w:rsidRPr="00AA57B8">
              <w:rPr>
                <w:sz w:val="20"/>
                <w:szCs w:val="20"/>
              </w:rPr>
              <w:t>ного бруса сечением не менее 100х100 мм, с закругленными краями и с выемкой посередине</w:t>
            </w:r>
            <w:r w:rsidRPr="00FB678C">
              <w:rPr>
                <w:sz w:val="20"/>
                <w:szCs w:val="20"/>
              </w:rPr>
              <w:t>. Сверху столб должен заканчиваться пластиковой заглушкой, снизу столб должен заканчиваться металлическим оцинкованным подпятником сечением Ø не менее 42 м</w:t>
            </w:r>
            <w:r>
              <w:rPr>
                <w:sz w:val="20"/>
                <w:szCs w:val="20"/>
              </w:rPr>
              <w:t>м, который бетонируется в землю</w:t>
            </w:r>
            <w:r w:rsidRPr="00FB678C">
              <w:rPr>
                <w:sz w:val="20"/>
                <w:szCs w:val="20"/>
              </w:rPr>
              <w:t>. </w:t>
            </w:r>
          </w:p>
          <w:p w:rsidR="00243F38" w:rsidRPr="00AA57B8" w:rsidRDefault="00243F38" w:rsidP="00B74821">
            <w:pPr>
              <w:shd w:val="clear" w:color="auto" w:fill="FFFFFF"/>
              <w:rPr>
                <w:sz w:val="20"/>
                <w:szCs w:val="20"/>
              </w:rPr>
            </w:pPr>
            <w:r w:rsidRPr="00271931">
              <w:rPr>
                <w:sz w:val="20"/>
                <w:szCs w:val="20"/>
              </w:rPr>
              <w:t xml:space="preserve">Деревянные детали должны быть тщательно отшлифованы, загрунтованы и </w:t>
            </w:r>
            <w:r w:rsidRPr="00AA57B8">
              <w:rPr>
                <w:sz w:val="20"/>
                <w:szCs w:val="20"/>
              </w:rPr>
              <w:t>покрыты полимерно-порошковым покрытием с предварительной обработкой электропроводящей жидкостью, в заводских условиях. ГОСТ 9.410-88</w:t>
            </w:r>
            <w:r w:rsidRPr="00271931">
              <w:rPr>
                <w:sz w:val="20"/>
                <w:szCs w:val="20"/>
              </w:rPr>
              <w:t>.</w:t>
            </w:r>
          </w:p>
          <w:p w:rsidR="00243F38" w:rsidRPr="00FB678C" w:rsidRDefault="00243F38" w:rsidP="00B74821">
            <w:pPr>
              <w:shd w:val="clear" w:color="auto" w:fill="FFFFFF"/>
              <w:rPr>
                <w:sz w:val="20"/>
                <w:szCs w:val="20"/>
              </w:rPr>
            </w:pPr>
            <w:r w:rsidRPr="00FB678C">
              <w:rPr>
                <w:sz w:val="20"/>
                <w:szCs w:val="20"/>
              </w:rPr>
              <w:t>Полы башен изготовлены из влагостойкой ламинированной нескользящей фанеры</w:t>
            </w:r>
            <w:r w:rsidRPr="00AA57B8">
              <w:rPr>
                <w:sz w:val="20"/>
                <w:szCs w:val="20"/>
              </w:rPr>
              <w:t xml:space="preserve"> марки ФОФ сорт не ниже 2/2</w:t>
            </w:r>
            <w:r w:rsidRPr="00FB678C">
              <w:rPr>
                <w:sz w:val="20"/>
                <w:szCs w:val="20"/>
              </w:rPr>
              <w:t xml:space="preserve"> толщиной не м</w:t>
            </w:r>
            <w:r w:rsidRPr="00AA57B8">
              <w:rPr>
                <w:sz w:val="20"/>
                <w:szCs w:val="20"/>
              </w:rPr>
              <w:t>енее 21</w:t>
            </w:r>
            <w:r>
              <w:rPr>
                <w:sz w:val="20"/>
                <w:szCs w:val="20"/>
              </w:rPr>
              <w:t xml:space="preserve"> мм.которая прикручивается к каркасу из металлического уголка сечением 45х45, </w:t>
            </w:r>
            <w:r w:rsidRPr="00FB678C">
              <w:rPr>
                <w:sz w:val="20"/>
                <w:szCs w:val="20"/>
              </w:rPr>
              <w:t xml:space="preserve">купол, выполненный из зубчатых фанерных накладок, боковые экраны и перила башни, сиденья и их ребра жесткости изготовлены из влагостойкой окрашенной фанеры </w:t>
            </w:r>
            <w:r w:rsidRPr="00AA57B8">
              <w:rPr>
                <w:sz w:val="20"/>
                <w:szCs w:val="20"/>
              </w:rPr>
              <w:t xml:space="preserve"> марки ФСФ сорт не ниже 2/2 толщиной не менее 18</w:t>
            </w:r>
            <w:r w:rsidRPr="00FB678C">
              <w:rPr>
                <w:sz w:val="20"/>
                <w:szCs w:val="20"/>
              </w:rPr>
              <w:t xml:space="preserve"> мм. Каркас горки должен быть выполнен из профильной трубы сечением </w:t>
            </w:r>
            <w:r w:rsidRPr="00AA57B8">
              <w:rPr>
                <w:sz w:val="20"/>
                <w:szCs w:val="20"/>
              </w:rPr>
              <w:t xml:space="preserve">не менее </w:t>
            </w:r>
            <w:r>
              <w:rPr>
                <w:sz w:val="20"/>
                <w:szCs w:val="20"/>
              </w:rPr>
              <w:t>4</w:t>
            </w:r>
            <w:r w:rsidRPr="00FB678C">
              <w:rPr>
                <w:sz w:val="20"/>
                <w:szCs w:val="20"/>
              </w:rPr>
              <w:t>0х2</w:t>
            </w:r>
            <w:r>
              <w:rPr>
                <w:sz w:val="20"/>
                <w:szCs w:val="20"/>
              </w:rPr>
              <w:t>0</w:t>
            </w:r>
            <w:r w:rsidRPr="00FB678C">
              <w:rPr>
                <w:sz w:val="20"/>
                <w:szCs w:val="20"/>
              </w:rPr>
              <w:t xml:space="preserve"> мм. Скат горки изготовлен из единого листа нержавеющей стали</w:t>
            </w:r>
            <w:r w:rsidRPr="00AA57B8">
              <w:rPr>
                <w:sz w:val="20"/>
                <w:szCs w:val="20"/>
              </w:rPr>
              <w:t xml:space="preserve"> марки не ниже </w:t>
            </w:r>
            <w:r w:rsidRPr="00AA57B8">
              <w:rPr>
                <w:sz w:val="20"/>
                <w:szCs w:val="20"/>
                <w:lang w:val="en-US"/>
              </w:rPr>
              <w:t>AISI</w:t>
            </w:r>
            <w:r w:rsidRPr="00AA57B8">
              <w:rPr>
                <w:sz w:val="20"/>
                <w:szCs w:val="20"/>
              </w:rPr>
              <w:t xml:space="preserve"> 304</w:t>
            </w:r>
            <w:r>
              <w:rPr>
                <w:sz w:val="20"/>
                <w:szCs w:val="20"/>
              </w:rPr>
              <w:t xml:space="preserve"> толщиной 1</w:t>
            </w:r>
            <w:r w:rsidRPr="00FB678C">
              <w:rPr>
                <w:sz w:val="20"/>
                <w:szCs w:val="20"/>
              </w:rPr>
              <w:t xml:space="preserve"> мм и утоплен в паз фанерного борта. Наличие бортов горки высотой не менее 100 мм обязательно в целях исключения </w:t>
            </w:r>
            <w:proofErr w:type="spellStart"/>
            <w:r w:rsidRPr="00FB678C">
              <w:rPr>
                <w:sz w:val="20"/>
                <w:szCs w:val="20"/>
              </w:rPr>
              <w:t>травмирования</w:t>
            </w:r>
            <w:proofErr w:type="spellEnd"/>
            <w:r w:rsidRPr="00FB678C">
              <w:rPr>
                <w:sz w:val="20"/>
                <w:szCs w:val="20"/>
              </w:rPr>
              <w:t xml:space="preserve"> детей. Горка должна иметь стартовую площадку с перекладиной сечением Ø</w:t>
            </w:r>
            <w:r w:rsidRPr="00AA57B8">
              <w:rPr>
                <w:sz w:val="20"/>
                <w:szCs w:val="20"/>
              </w:rPr>
              <w:t xml:space="preserve"> не менее</w:t>
            </w:r>
            <w:r w:rsidRPr="00FB678C">
              <w:rPr>
                <w:sz w:val="20"/>
                <w:szCs w:val="20"/>
              </w:rPr>
              <w:t xml:space="preserve"> 33 мм, заставляющую ребенка присесть, полосу разгона и участок торможения. Комплекс включает в себя башню с куполом и экранами, имитирующими стены замка и две </w:t>
            </w:r>
            <w:r w:rsidRPr="00FB678C">
              <w:rPr>
                <w:sz w:val="20"/>
                <w:szCs w:val="20"/>
              </w:rPr>
              <w:lastRenderedPageBreak/>
              <w:t xml:space="preserve">башни без крыш с лестницами из фанерных ступенек, выполненных из влагостойкой окрашенной фанеры </w:t>
            </w:r>
            <w:r w:rsidRPr="00AA57B8">
              <w:rPr>
                <w:sz w:val="20"/>
                <w:szCs w:val="20"/>
              </w:rPr>
              <w:t>марки ФСФ сорт не ниже 2/2 толщиной не менее 18</w:t>
            </w:r>
            <w:r w:rsidRPr="00FB678C">
              <w:rPr>
                <w:sz w:val="20"/>
                <w:szCs w:val="20"/>
              </w:rPr>
              <w:t xml:space="preserve"> мми металлических перекладин сечением Ø не менее 33 мм, металличе</w:t>
            </w:r>
            <w:r>
              <w:rPr>
                <w:sz w:val="20"/>
                <w:szCs w:val="20"/>
              </w:rPr>
              <w:t>ский шест сечением Ø не менее 33</w:t>
            </w:r>
            <w:r w:rsidRPr="00FB678C">
              <w:rPr>
                <w:sz w:val="20"/>
                <w:szCs w:val="20"/>
              </w:rPr>
              <w:t xml:space="preserve"> мм со спиралью сечением Ø не менее 33мм, две шведские стенки и турник из металлических перекладин сечением Ø не менее 33 мм, вертикальную сетку из полипропиленового армированного металлом каната на деревянном каркасе из клееного бруса сечением</w:t>
            </w:r>
            <w:r w:rsidRPr="00AA57B8">
              <w:rPr>
                <w:sz w:val="20"/>
                <w:szCs w:val="20"/>
              </w:rPr>
              <w:t xml:space="preserve"> не менее</w:t>
            </w:r>
            <w:r w:rsidRPr="00FB678C">
              <w:rPr>
                <w:sz w:val="20"/>
                <w:szCs w:val="20"/>
              </w:rPr>
              <w:t xml:space="preserve"> 100х100 мм</w:t>
            </w:r>
            <w:r w:rsidRPr="00AA57B8">
              <w:rPr>
                <w:sz w:val="20"/>
                <w:szCs w:val="20"/>
              </w:rPr>
              <w:t xml:space="preserve"> с закругленными краями и с выемкой посередине</w:t>
            </w:r>
            <w:r w:rsidRPr="00FB678C">
              <w:rPr>
                <w:sz w:val="20"/>
                <w:szCs w:val="20"/>
              </w:rPr>
              <w:t xml:space="preserve">, канат сетки сечением Ø </w:t>
            </w:r>
            <w:r w:rsidRPr="00AA57B8">
              <w:rPr>
                <w:sz w:val="20"/>
                <w:szCs w:val="20"/>
              </w:rPr>
              <w:t xml:space="preserve"> не менее </w:t>
            </w:r>
            <w:r w:rsidRPr="00FB678C">
              <w:rPr>
                <w:sz w:val="20"/>
                <w:szCs w:val="20"/>
              </w:rPr>
              <w:t>16 мм соединен между собой пластиковыми креплениями овальной формы. Комплекс также оборудован металлическими поручнями для рук сечением Ø</w:t>
            </w:r>
            <w:r w:rsidRPr="00AA57B8">
              <w:rPr>
                <w:sz w:val="20"/>
                <w:szCs w:val="20"/>
              </w:rPr>
              <w:t xml:space="preserve"> не менее</w:t>
            </w:r>
            <w:r w:rsidRPr="00FB678C">
              <w:rPr>
                <w:sz w:val="20"/>
                <w:szCs w:val="20"/>
              </w:rPr>
              <w:t xml:space="preserve"> 33 мм. Детский игровой </w:t>
            </w:r>
            <w:r w:rsidRPr="00AA57B8">
              <w:rPr>
                <w:sz w:val="20"/>
                <w:szCs w:val="20"/>
              </w:rPr>
              <w:t xml:space="preserve">комплекс оформлен </w:t>
            </w:r>
            <w:r w:rsidRPr="00FB678C">
              <w:rPr>
                <w:sz w:val="20"/>
                <w:szCs w:val="20"/>
              </w:rPr>
              <w:t>с зубчатыми</w:t>
            </w:r>
            <w:r w:rsidRPr="00AA57B8">
              <w:rPr>
                <w:sz w:val="20"/>
                <w:szCs w:val="20"/>
              </w:rPr>
              <w:t xml:space="preserve"> перилами и куполом имитирующим</w:t>
            </w:r>
            <w:r w:rsidRPr="00FB678C">
              <w:rPr>
                <w:sz w:val="20"/>
                <w:szCs w:val="20"/>
              </w:rPr>
              <w:t xml:space="preserve"> стены средневековой крепости, имеет аппликацию, выполненную из фанерных накладок в виде гербов, пушки и воинской атрибутики; купол украшен фанерным флагом.</w:t>
            </w:r>
          </w:p>
          <w:p w:rsidR="00243F38" w:rsidRPr="00AA57B8" w:rsidRDefault="00243F38" w:rsidP="00B74821">
            <w:pPr>
              <w:jc w:val="both"/>
              <w:rPr>
                <w:sz w:val="20"/>
                <w:szCs w:val="20"/>
              </w:rPr>
            </w:pPr>
            <w:r w:rsidRPr="00AA57B8">
              <w:rPr>
                <w:sz w:val="20"/>
                <w:szCs w:val="20"/>
              </w:rPr>
              <w:t xml:space="preserve">Металлические элементы, и элементы из фанеры покрыты полимерно-порошковым покрытием с предварительной </w:t>
            </w:r>
            <w:proofErr w:type="spellStart"/>
            <w:r w:rsidR="00D733E1">
              <w:rPr>
                <w:sz w:val="20"/>
                <w:szCs w:val="20"/>
              </w:rPr>
              <w:t>огрунтовкой</w:t>
            </w:r>
            <w:proofErr w:type="spellEnd"/>
            <w:r w:rsidR="00D733E1">
              <w:rPr>
                <w:sz w:val="20"/>
                <w:szCs w:val="20"/>
              </w:rPr>
              <w:t xml:space="preserve"> и </w:t>
            </w:r>
            <w:r w:rsidRPr="00AA57B8">
              <w:rPr>
                <w:sz w:val="20"/>
                <w:szCs w:val="20"/>
              </w:rPr>
              <w:t>обработкой электропроводящей жидкостью, в заводских условиях. ГОСТ 9.410-88</w:t>
            </w:r>
          </w:p>
          <w:p w:rsidR="00243F38" w:rsidRPr="00AA57B8" w:rsidRDefault="00243F38" w:rsidP="00B74821">
            <w:pPr>
              <w:jc w:val="both"/>
              <w:rPr>
                <w:sz w:val="20"/>
                <w:szCs w:val="20"/>
              </w:rPr>
            </w:pPr>
            <w:r w:rsidRPr="00AA57B8">
              <w:rPr>
                <w:sz w:val="20"/>
                <w:szCs w:val="20"/>
              </w:rPr>
              <w:t>Клееный брус окрашен износостойкими, двухкомпонентными красками, устойчивыми к воздействию УФ лучей.</w:t>
            </w:r>
          </w:p>
          <w:p w:rsidR="00243F38" w:rsidRDefault="00243F38" w:rsidP="00B74821">
            <w:pPr>
              <w:jc w:val="both"/>
              <w:rPr>
                <w:sz w:val="20"/>
                <w:szCs w:val="20"/>
              </w:rPr>
            </w:pPr>
            <w:r w:rsidRPr="00AA57B8">
              <w:rPr>
                <w:sz w:val="20"/>
                <w:szCs w:val="20"/>
              </w:rPr>
              <w:t>Весь крепеж оцинкован.</w:t>
            </w:r>
          </w:p>
          <w:p w:rsidR="00243F38" w:rsidRPr="00CF5F3D" w:rsidRDefault="00243F38" w:rsidP="00B74821">
            <w:pPr>
              <w:jc w:val="both"/>
              <w:rPr>
                <w:rStyle w:val="techname"/>
                <w:b/>
                <w:sz w:val="20"/>
                <w:szCs w:val="20"/>
                <w:shd w:val="clear" w:color="auto" w:fill="FFFFFF"/>
              </w:rPr>
            </w:pPr>
            <w:r>
              <w:rPr>
                <w:sz w:val="20"/>
                <w:szCs w:val="20"/>
              </w:rPr>
              <w:t>Все резьбовые соединение закрыты пластиковыми заглушками.</w:t>
            </w:r>
          </w:p>
        </w:tc>
        <w:tc>
          <w:tcPr>
            <w:tcW w:w="992" w:type="dxa"/>
            <w:tcBorders>
              <w:top w:val="single" w:sz="4" w:space="0" w:color="auto"/>
              <w:left w:val="single" w:sz="4" w:space="0" w:color="auto"/>
              <w:bottom w:val="single" w:sz="4" w:space="0" w:color="auto"/>
              <w:right w:val="single" w:sz="4" w:space="0" w:color="auto"/>
            </w:tcBorders>
            <w:vAlign w:val="center"/>
          </w:tcPr>
          <w:p w:rsidR="00243F38" w:rsidRPr="00E624B6" w:rsidRDefault="00243F38" w:rsidP="00B74821">
            <w:pPr>
              <w:jc w:val="center"/>
              <w:rPr>
                <w:b/>
                <w:sz w:val="20"/>
                <w:szCs w:val="20"/>
              </w:rPr>
            </w:pPr>
            <w:r>
              <w:rPr>
                <w:b/>
                <w:sz w:val="20"/>
                <w:szCs w:val="20"/>
              </w:rPr>
              <w:lastRenderedPageBreak/>
              <w:t>1</w:t>
            </w:r>
          </w:p>
        </w:tc>
      </w:tr>
      <w:tr w:rsidR="00243F38" w:rsidRPr="00E624B6" w:rsidTr="00B74821">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243F38" w:rsidRPr="00E624B6" w:rsidRDefault="00695543" w:rsidP="00B74821">
            <w:pPr>
              <w:jc w:val="center"/>
              <w:rPr>
                <w:b/>
                <w:sz w:val="20"/>
                <w:szCs w:val="20"/>
              </w:rPr>
            </w:pPr>
            <w:r>
              <w:rPr>
                <w:b/>
                <w:sz w:val="20"/>
                <w:szCs w:val="20"/>
              </w:rPr>
              <w:lastRenderedPageBreak/>
              <w:t>3</w:t>
            </w:r>
            <w:r w:rsidR="00422124">
              <w:rPr>
                <w:b/>
                <w:sz w:val="20"/>
                <w:szCs w:val="20"/>
              </w:rPr>
              <w:t>6</w:t>
            </w:r>
          </w:p>
        </w:tc>
        <w:tc>
          <w:tcPr>
            <w:tcW w:w="1701" w:type="dxa"/>
            <w:tcBorders>
              <w:top w:val="single" w:sz="4" w:space="0" w:color="auto"/>
              <w:left w:val="single" w:sz="4" w:space="0" w:color="auto"/>
              <w:bottom w:val="single" w:sz="4" w:space="0" w:color="auto"/>
              <w:right w:val="single" w:sz="4" w:space="0" w:color="auto"/>
            </w:tcBorders>
            <w:vAlign w:val="center"/>
          </w:tcPr>
          <w:p w:rsidR="00243F38" w:rsidRPr="00E624B6" w:rsidRDefault="00243F38" w:rsidP="00B74821">
            <w:pPr>
              <w:outlineLvl w:val="0"/>
              <w:rPr>
                <w:rFonts w:eastAsia="Arial Unicode MS"/>
                <w:b/>
                <w:bCs/>
                <w:kern w:val="2"/>
                <w:sz w:val="20"/>
                <w:szCs w:val="20"/>
                <w:lang w:eastAsia="ar-SA"/>
              </w:rPr>
            </w:pPr>
            <w:r>
              <w:rPr>
                <w:rFonts w:eastAsia="Arial Unicode MS"/>
                <w:b/>
                <w:bCs/>
                <w:kern w:val="2"/>
                <w:sz w:val="20"/>
                <w:szCs w:val="20"/>
                <w:lang w:eastAsia="ar-SA"/>
              </w:rPr>
              <w:t xml:space="preserve">Домик – лабиринт </w:t>
            </w:r>
          </w:p>
        </w:tc>
        <w:tc>
          <w:tcPr>
            <w:tcW w:w="5670" w:type="dxa"/>
            <w:tcBorders>
              <w:top w:val="single" w:sz="4" w:space="0" w:color="auto"/>
              <w:left w:val="single" w:sz="4" w:space="0" w:color="auto"/>
              <w:bottom w:val="single" w:sz="4" w:space="0" w:color="auto"/>
              <w:right w:val="single" w:sz="4" w:space="0" w:color="auto"/>
            </w:tcBorders>
            <w:vAlign w:val="center"/>
          </w:tcPr>
          <w:p w:rsidR="00243F38" w:rsidRPr="00E624B6" w:rsidRDefault="00243F38" w:rsidP="00B74821">
            <w:pPr>
              <w:jc w:val="center"/>
              <w:rPr>
                <w:noProof/>
                <w:sz w:val="20"/>
                <w:szCs w:val="20"/>
              </w:rPr>
            </w:pPr>
            <w:r>
              <w:rPr>
                <w:noProof/>
                <w:sz w:val="20"/>
                <w:szCs w:val="20"/>
              </w:rPr>
              <w:drawing>
                <wp:inline distT="0" distB="0" distL="0" distR="0">
                  <wp:extent cx="1821180" cy="1469549"/>
                  <wp:effectExtent l="0" t="0" r="7620" b="0"/>
                  <wp:docPr id="28" name="Рисунок 28" descr="C:\Users\VdovichenkoSU\Desktop\На тендер\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dovichenkoSU\Desktop\На тендер\52.jpg"/>
                          <pic:cNvPicPr>
                            <a:picLocks noChangeAspect="1" noChangeArrowheads="1"/>
                          </pic:cNvPicPr>
                        </pic:nvPicPr>
                        <pic:blipFill rotWithShape="1">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716" t="15372" r="3548" b="9797"/>
                          <a:stretch/>
                        </pic:blipFill>
                        <pic:spPr bwMode="auto">
                          <a:xfrm>
                            <a:off x="0" y="0"/>
                            <a:ext cx="1820883" cy="146930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243F38" w:rsidRPr="00CF5F3D" w:rsidRDefault="00243F38" w:rsidP="00B74821">
            <w:pPr>
              <w:jc w:val="both"/>
              <w:rPr>
                <w:rStyle w:val="techname"/>
                <w:b/>
                <w:sz w:val="20"/>
                <w:szCs w:val="20"/>
                <w:shd w:val="clear" w:color="auto" w:fill="FFFFFF"/>
              </w:rPr>
            </w:pPr>
            <w:r w:rsidRPr="00CF5F3D">
              <w:rPr>
                <w:rStyle w:val="techname"/>
                <w:b/>
                <w:sz w:val="20"/>
                <w:szCs w:val="20"/>
                <w:shd w:val="clear" w:color="auto" w:fill="FFFFFF"/>
              </w:rPr>
              <w:t xml:space="preserve">Размеры: </w:t>
            </w:r>
          </w:p>
          <w:p w:rsidR="00243F38" w:rsidRDefault="00243F38" w:rsidP="00B74821">
            <w:pPr>
              <w:jc w:val="both"/>
              <w:rPr>
                <w:rStyle w:val="techname"/>
                <w:sz w:val="20"/>
                <w:szCs w:val="20"/>
                <w:shd w:val="clear" w:color="auto" w:fill="FFFFFF"/>
              </w:rPr>
            </w:pPr>
            <w:r w:rsidRPr="00CF5F3D">
              <w:rPr>
                <w:rStyle w:val="techname"/>
                <w:sz w:val="20"/>
                <w:szCs w:val="20"/>
                <w:shd w:val="clear" w:color="auto" w:fill="FFFFFF"/>
              </w:rPr>
              <w:t>Высота</w:t>
            </w:r>
            <w:r>
              <w:rPr>
                <w:rStyle w:val="techname"/>
                <w:sz w:val="20"/>
                <w:szCs w:val="20"/>
                <w:shd w:val="clear" w:color="auto" w:fill="FFFFFF"/>
              </w:rPr>
              <w:t>: не менее 1300 мм не более 1400 мм</w:t>
            </w:r>
          </w:p>
          <w:p w:rsidR="00243F38" w:rsidRDefault="00243F38" w:rsidP="00B74821">
            <w:pPr>
              <w:jc w:val="both"/>
              <w:rPr>
                <w:rStyle w:val="techname"/>
                <w:sz w:val="20"/>
                <w:szCs w:val="20"/>
                <w:shd w:val="clear" w:color="auto" w:fill="FFFFFF"/>
              </w:rPr>
            </w:pPr>
            <w:r>
              <w:rPr>
                <w:rStyle w:val="techname"/>
                <w:sz w:val="20"/>
                <w:szCs w:val="20"/>
                <w:shd w:val="clear" w:color="auto" w:fill="FFFFFF"/>
              </w:rPr>
              <w:t>Ширина: не менее 2000 мм не более 2100 мм</w:t>
            </w:r>
          </w:p>
          <w:p w:rsidR="00243F38" w:rsidRDefault="00243F38" w:rsidP="00B74821">
            <w:pPr>
              <w:jc w:val="both"/>
              <w:rPr>
                <w:rStyle w:val="techname"/>
                <w:sz w:val="20"/>
                <w:szCs w:val="20"/>
                <w:shd w:val="clear" w:color="auto" w:fill="FFFFFF"/>
              </w:rPr>
            </w:pPr>
            <w:r>
              <w:rPr>
                <w:rStyle w:val="techname"/>
                <w:sz w:val="20"/>
                <w:szCs w:val="20"/>
                <w:shd w:val="clear" w:color="auto" w:fill="FFFFFF"/>
              </w:rPr>
              <w:t>Длина: не менее 2110 мм не более 2210 мм</w:t>
            </w:r>
          </w:p>
          <w:p w:rsidR="00243F38" w:rsidRPr="00777CB3" w:rsidRDefault="00243F38" w:rsidP="00B74821">
            <w:pPr>
              <w:shd w:val="clear" w:color="auto" w:fill="FFFFFF"/>
              <w:rPr>
                <w:sz w:val="20"/>
                <w:szCs w:val="20"/>
              </w:rPr>
            </w:pPr>
            <w:r w:rsidRPr="00777CB3">
              <w:rPr>
                <w:sz w:val="20"/>
                <w:szCs w:val="20"/>
              </w:rPr>
              <w:t xml:space="preserve">Домик-лабиринт предназначен для детей дошкольного возраста от 2-х лет. </w:t>
            </w:r>
            <w:r w:rsidRPr="00271931">
              <w:rPr>
                <w:sz w:val="20"/>
                <w:szCs w:val="20"/>
              </w:rPr>
              <w:t xml:space="preserve">Деревянные детали должны быть тщательно отшлифованы, загрунтованы и </w:t>
            </w:r>
            <w:r w:rsidRPr="00777CB3">
              <w:rPr>
                <w:sz w:val="20"/>
                <w:szCs w:val="20"/>
              </w:rPr>
              <w:t>покрыты полимерно-порошковым покрытием с предварительной обработкой электропроводящей жидкостью, в заводских условиях. ГОСТ 9.410-88</w:t>
            </w:r>
            <w:r w:rsidRPr="00271931">
              <w:rPr>
                <w:sz w:val="20"/>
                <w:szCs w:val="20"/>
              </w:rPr>
              <w:t>.</w:t>
            </w:r>
            <w:r w:rsidRPr="00777CB3">
              <w:rPr>
                <w:sz w:val="20"/>
                <w:szCs w:val="20"/>
              </w:rPr>
              <w:t xml:space="preserve"> Фигурный скат крыши, боковые стенки домика и перегородки переходов изготовлены из влагостойкой окрашенной фанеры марки ФСФ сорт не ниже 2/2 толщиной не менее 18 мм.</w:t>
            </w:r>
          </w:p>
          <w:p w:rsidR="00243F38" w:rsidRDefault="00243F38" w:rsidP="00B74821">
            <w:pPr>
              <w:shd w:val="clear" w:color="auto" w:fill="FFFFFF"/>
              <w:rPr>
                <w:sz w:val="20"/>
                <w:szCs w:val="20"/>
              </w:rPr>
            </w:pPr>
            <w:r w:rsidRPr="00777CB3">
              <w:rPr>
                <w:sz w:val="20"/>
                <w:szCs w:val="20"/>
              </w:rPr>
              <w:t xml:space="preserve">Сиденья, столики и их ребра жесткости выполнены из влагостойкой окрашенной фанеры марки ФСФ сорт не ниже 2/2 толщиной не менее 18 мм. Лабиринт состоит из четырех секций соединенных оцинкованными уголками скругленными по форме, одна из секций которых выполнена в виде домика с фигурной односкатной крышей, переходы между секциями выполнены в виде арок, кругов и овалов некоторые края которых украшены фанерными накладками выполненными из фанеры марки ФСФ сорт не ниже 2/2 толщиной не менее 18 мм, лабиринт оснащен тремя двухсторонними столиками-сиденьями имеющими ребра </w:t>
            </w:r>
            <w:r w:rsidRPr="00777CB3">
              <w:rPr>
                <w:sz w:val="20"/>
                <w:szCs w:val="20"/>
              </w:rPr>
              <w:lastRenderedPageBreak/>
              <w:t>жесткости, периметр комплекса украшен экраном в виде заборчика с прорезами и круглым выпуклым прозрачным иллюминатором из оргстекла. Домик лабиринт украшен двумя фигурными накладками в виде рыбки и двух дельфинов, изготовленных из влагостойкой окрашенной фанеры марки ФСФ сорт не ниже 2/2 толщиной не менее 18 мм.</w:t>
            </w:r>
          </w:p>
          <w:p w:rsidR="00D733E1" w:rsidRPr="00777CB3" w:rsidRDefault="00D733E1" w:rsidP="00B74821">
            <w:pPr>
              <w:shd w:val="clear" w:color="auto" w:fill="FFFFFF"/>
              <w:rPr>
                <w:rFonts w:ascii="Arial" w:hAnsi="Arial" w:cs="Arial"/>
                <w:color w:val="01588A"/>
                <w:sz w:val="21"/>
                <w:szCs w:val="21"/>
              </w:rPr>
            </w:pPr>
            <w:r>
              <w:rPr>
                <w:sz w:val="20"/>
                <w:szCs w:val="20"/>
              </w:rPr>
              <w:t>Весь крепеж оцинкован</w:t>
            </w:r>
          </w:p>
        </w:tc>
        <w:tc>
          <w:tcPr>
            <w:tcW w:w="992" w:type="dxa"/>
            <w:tcBorders>
              <w:top w:val="single" w:sz="4" w:space="0" w:color="auto"/>
              <w:left w:val="single" w:sz="4" w:space="0" w:color="auto"/>
              <w:bottom w:val="single" w:sz="4" w:space="0" w:color="auto"/>
              <w:right w:val="single" w:sz="4" w:space="0" w:color="auto"/>
            </w:tcBorders>
            <w:vAlign w:val="center"/>
          </w:tcPr>
          <w:p w:rsidR="00243F38" w:rsidRPr="00E624B6" w:rsidRDefault="00243F38" w:rsidP="00B74821">
            <w:pPr>
              <w:jc w:val="center"/>
              <w:rPr>
                <w:b/>
                <w:sz w:val="20"/>
                <w:szCs w:val="20"/>
              </w:rPr>
            </w:pPr>
            <w:r>
              <w:rPr>
                <w:b/>
                <w:sz w:val="20"/>
                <w:szCs w:val="20"/>
              </w:rPr>
              <w:lastRenderedPageBreak/>
              <w:t>1</w:t>
            </w:r>
          </w:p>
        </w:tc>
      </w:tr>
      <w:tr w:rsidR="00243F38" w:rsidRPr="00E624B6" w:rsidTr="00B74821">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243F38" w:rsidRPr="00E624B6" w:rsidRDefault="00695543" w:rsidP="00B74821">
            <w:pPr>
              <w:jc w:val="center"/>
              <w:rPr>
                <w:b/>
                <w:sz w:val="20"/>
                <w:szCs w:val="20"/>
              </w:rPr>
            </w:pPr>
            <w:r>
              <w:rPr>
                <w:b/>
                <w:sz w:val="20"/>
                <w:szCs w:val="20"/>
              </w:rPr>
              <w:lastRenderedPageBreak/>
              <w:t>3</w:t>
            </w:r>
            <w:r w:rsidR="00422124">
              <w:rPr>
                <w:b/>
                <w:sz w:val="20"/>
                <w:szCs w:val="20"/>
              </w:rPr>
              <w:t>7</w:t>
            </w:r>
          </w:p>
        </w:tc>
        <w:tc>
          <w:tcPr>
            <w:tcW w:w="1701" w:type="dxa"/>
            <w:tcBorders>
              <w:top w:val="single" w:sz="4" w:space="0" w:color="auto"/>
              <w:left w:val="single" w:sz="4" w:space="0" w:color="auto"/>
              <w:bottom w:val="single" w:sz="4" w:space="0" w:color="auto"/>
              <w:right w:val="single" w:sz="4" w:space="0" w:color="auto"/>
            </w:tcBorders>
            <w:vAlign w:val="center"/>
          </w:tcPr>
          <w:p w:rsidR="00243F38" w:rsidRDefault="00243F38" w:rsidP="00B74821">
            <w:pPr>
              <w:outlineLvl w:val="0"/>
              <w:rPr>
                <w:rFonts w:eastAsia="Arial Unicode MS"/>
                <w:b/>
                <w:bCs/>
                <w:kern w:val="2"/>
                <w:sz w:val="20"/>
                <w:szCs w:val="20"/>
                <w:lang w:eastAsia="ar-SA"/>
              </w:rPr>
            </w:pPr>
            <w:r>
              <w:rPr>
                <w:rFonts w:eastAsia="Arial Unicode MS"/>
                <w:b/>
                <w:bCs/>
                <w:kern w:val="2"/>
                <w:sz w:val="20"/>
                <w:szCs w:val="20"/>
                <w:lang w:eastAsia="ar-SA"/>
              </w:rPr>
              <w:t>Детский игровой комплекс</w:t>
            </w:r>
          </w:p>
        </w:tc>
        <w:tc>
          <w:tcPr>
            <w:tcW w:w="5670" w:type="dxa"/>
            <w:tcBorders>
              <w:top w:val="single" w:sz="4" w:space="0" w:color="auto"/>
              <w:left w:val="single" w:sz="4" w:space="0" w:color="auto"/>
              <w:bottom w:val="single" w:sz="4" w:space="0" w:color="auto"/>
              <w:right w:val="single" w:sz="4" w:space="0" w:color="auto"/>
            </w:tcBorders>
            <w:vAlign w:val="center"/>
          </w:tcPr>
          <w:p w:rsidR="00243F38" w:rsidRDefault="00243F38" w:rsidP="00B74821">
            <w:pPr>
              <w:jc w:val="center"/>
              <w:rPr>
                <w:noProof/>
                <w:sz w:val="20"/>
                <w:szCs w:val="20"/>
              </w:rPr>
            </w:pPr>
            <w:r>
              <w:rPr>
                <w:noProof/>
                <w:sz w:val="20"/>
                <w:szCs w:val="20"/>
              </w:rPr>
              <w:drawing>
                <wp:inline distT="0" distB="0" distL="0" distR="0">
                  <wp:extent cx="2072640" cy="1724469"/>
                  <wp:effectExtent l="0" t="0" r="3810" b="9525"/>
                  <wp:docPr id="29" name="Рисунок 29" descr="C:\Users\VdovichenkoSU\Desktop\На тендер\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dovichenkoSU\Desktop\На тендер\56.jpg"/>
                          <pic:cNvPicPr>
                            <a:picLocks noChangeAspect="1" noChangeArrowheads="1"/>
                          </pic:cNvPicPr>
                        </pic:nvPicPr>
                        <pic:blipFill rotWithShape="1">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588" t="13007" r="7938" b="15878"/>
                          <a:stretch/>
                        </pic:blipFill>
                        <pic:spPr bwMode="auto">
                          <a:xfrm>
                            <a:off x="0" y="0"/>
                            <a:ext cx="2071796" cy="172376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243F38" w:rsidRPr="00CF5F3D" w:rsidRDefault="00243F38" w:rsidP="00B74821">
            <w:pPr>
              <w:jc w:val="both"/>
              <w:rPr>
                <w:rStyle w:val="techname"/>
                <w:b/>
                <w:sz w:val="20"/>
                <w:szCs w:val="20"/>
                <w:shd w:val="clear" w:color="auto" w:fill="FFFFFF"/>
              </w:rPr>
            </w:pPr>
            <w:r w:rsidRPr="00CF5F3D">
              <w:rPr>
                <w:rStyle w:val="techname"/>
                <w:b/>
                <w:sz w:val="20"/>
                <w:szCs w:val="20"/>
                <w:shd w:val="clear" w:color="auto" w:fill="FFFFFF"/>
              </w:rPr>
              <w:t xml:space="preserve">Размеры: </w:t>
            </w:r>
          </w:p>
          <w:p w:rsidR="00243F38" w:rsidRDefault="00243F38" w:rsidP="00B74821">
            <w:pPr>
              <w:jc w:val="both"/>
              <w:rPr>
                <w:rStyle w:val="techname"/>
                <w:sz w:val="20"/>
                <w:szCs w:val="20"/>
                <w:shd w:val="clear" w:color="auto" w:fill="FFFFFF"/>
              </w:rPr>
            </w:pPr>
            <w:r w:rsidRPr="00CF5F3D">
              <w:rPr>
                <w:rStyle w:val="techname"/>
                <w:sz w:val="20"/>
                <w:szCs w:val="20"/>
                <w:shd w:val="clear" w:color="auto" w:fill="FFFFFF"/>
              </w:rPr>
              <w:t>Высота</w:t>
            </w:r>
            <w:r>
              <w:rPr>
                <w:rStyle w:val="techname"/>
                <w:sz w:val="20"/>
                <w:szCs w:val="20"/>
                <w:shd w:val="clear" w:color="auto" w:fill="FFFFFF"/>
              </w:rPr>
              <w:t>: не менее 4470 мм не более 4600 мм</w:t>
            </w:r>
          </w:p>
          <w:p w:rsidR="00243F38" w:rsidRDefault="00243F38" w:rsidP="00B74821">
            <w:pPr>
              <w:jc w:val="both"/>
              <w:rPr>
                <w:rStyle w:val="techname"/>
                <w:sz w:val="20"/>
                <w:szCs w:val="20"/>
                <w:shd w:val="clear" w:color="auto" w:fill="FFFFFF"/>
              </w:rPr>
            </w:pPr>
            <w:r>
              <w:rPr>
                <w:rStyle w:val="techname"/>
                <w:sz w:val="20"/>
                <w:szCs w:val="20"/>
                <w:shd w:val="clear" w:color="auto" w:fill="FFFFFF"/>
              </w:rPr>
              <w:t>Ширина: не менее 4815 мм не более 4915 мм</w:t>
            </w:r>
          </w:p>
          <w:p w:rsidR="00243F38" w:rsidRDefault="00243F38" w:rsidP="00B74821">
            <w:pPr>
              <w:jc w:val="both"/>
              <w:rPr>
                <w:rStyle w:val="techname"/>
                <w:sz w:val="20"/>
                <w:szCs w:val="20"/>
                <w:shd w:val="clear" w:color="auto" w:fill="FFFFFF"/>
              </w:rPr>
            </w:pPr>
            <w:r>
              <w:rPr>
                <w:rStyle w:val="techname"/>
                <w:sz w:val="20"/>
                <w:szCs w:val="20"/>
                <w:shd w:val="clear" w:color="auto" w:fill="FFFFFF"/>
              </w:rPr>
              <w:t>Длина: не менее 7300 мм не более 7400 мм</w:t>
            </w:r>
          </w:p>
          <w:p w:rsidR="00243F38" w:rsidRPr="005532E3" w:rsidRDefault="00243F38" w:rsidP="00B74821">
            <w:pPr>
              <w:shd w:val="clear" w:color="auto" w:fill="FFFFFF"/>
              <w:rPr>
                <w:sz w:val="20"/>
                <w:szCs w:val="20"/>
              </w:rPr>
            </w:pPr>
            <w:r w:rsidRPr="005532E3">
              <w:rPr>
                <w:sz w:val="20"/>
                <w:szCs w:val="20"/>
              </w:rPr>
              <w:t xml:space="preserve">Детский игровой комплекс предназначен для детей от 6 лет. Несущие столбы комплекса должны быть выполнены из клееного бруса сечением </w:t>
            </w:r>
            <w:r w:rsidRPr="00022CCA">
              <w:rPr>
                <w:sz w:val="20"/>
                <w:szCs w:val="20"/>
              </w:rPr>
              <w:t xml:space="preserve">не менее </w:t>
            </w:r>
            <w:r w:rsidRPr="005532E3">
              <w:rPr>
                <w:sz w:val="20"/>
                <w:szCs w:val="20"/>
              </w:rPr>
              <w:t>100х100 мм</w:t>
            </w:r>
            <w:r w:rsidRPr="00022CCA">
              <w:rPr>
                <w:sz w:val="20"/>
                <w:szCs w:val="20"/>
              </w:rPr>
              <w:t>, с закругленными краями и с выемкой по середине</w:t>
            </w:r>
            <w:r w:rsidRPr="00FB678C">
              <w:rPr>
                <w:sz w:val="20"/>
                <w:szCs w:val="20"/>
              </w:rPr>
              <w:t>.</w:t>
            </w:r>
            <w:r w:rsidRPr="005532E3">
              <w:rPr>
                <w:sz w:val="20"/>
                <w:szCs w:val="20"/>
              </w:rPr>
              <w:t xml:space="preserve"> Сверху столб должен заканчиваться пластиковой заглушкой, снизу столб должен заканчиваться металлическим оцинкованным подпятником сечением Ø</w:t>
            </w:r>
            <w:r w:rsidRPr="00022CCA">
              <w:rPr>
                <w:sz w:val="20"/>
                <w:szCs w:val="20"/>
              </w:rPr>
              <w:t xml:space="preserve"> не менее</w:t>
            </w:r>
            <w:r w:rsidRPr="005532E3">
              <w:rPr>
                <w:sz w:val="20"/>
                <w:szCs w:val="20"/>
              </w:rPr>
              <w:t xml:space="preserve"> 42 мм, который бетонируется в землю. Полы башен изготовлены из </w:t>
            </w:r>
            <w:r>
              <w:rPr>
                <w:sz w:val="20"/>
                <w:szCs w:val="20"/>
              </w:rPr>
              <w:t>влагостойкой ламинированной, нескользящей фанеры марки ФОФ и толщиной не менее 21 мм., которая прикручивается к металлическому каркасу из уголка сечением 45х45</w:t>
            </w:r>
            <w:r w:rsidRPr="005532E3">
              <w:rPr>
                <w:sz w:val="20"/>
                <w:szCs w:val="20"/>
              </w:rPr>
              <w:t>. Скаты крыш изготовлены из влагостойкой окрашенной фанеры</w:t>
            </w:r>
            <w:r w:rsidRPr="00022CCA">
              <w:rPr>
                <w:sz w:val="20"/>
                <w:szCs w:val="20"/>
              </w:rPr>
              <w:t xml:space="preserve"> марки ФСФ сорт не ниже 2/2</w:t>
            </w:r>
            <w:r w:rsidRPr="005532E3">
              <w:rPr>
                <w:sz w:val="20"/>
                <w:szCs w:val="20"/>
              </w:rPr>
              <w:t xml:space="preserve"> толщиной</w:t>
            </w:r>
            <w:r w:rsidRPr="00022CCA">
              <w:rPr>
                <w:sz w:val="20"/>
                <w:szCs w:val="20"/>
              </w:rPr>
              <w:t xml:space="preserve"> не менее 18</w:t>
            </w:r>
            <w:r w:rsidRPr="005532E3">
              <w:rPr>
                <w:sz w:val="20"/>
                <w:szCs w:val="20"/>
              </w:rPr>
              <w:t xml:space="preserve"> мм. Фигурные стропила крыш, боковые элементы изготовлены из влагостойкой окрашенной фанеры</w:t>
            </w:r>
            <w:r w:rsidRPr="00022CCA">
              <w:rPr>
                <w:sz w:val="20"/>
                <w:szCs w:val="20"/>
              </w:rPr>
              <w:t xml:space="preserve"> марки ФСФ сорт не ниже 2/2</w:t>
            </w:r>
            <w:r w:rsidRPr="005532E3">
              <w:rPr>
                <w:sz w:val="20"/>
                <w:szCs w:val="20"/>
              </w:rPr>
              <w:t xml:space="preserve"> толщиной</w:t>
            </w:r>
            <w:r w:rsidRPr="00022CCA">
              <w:rPr>
                <w:sz w:val="20"/>
                <w:szCs w:val="20"/>
              </w:rPr>
              <w:t xml:space="preserve"> не менее 18</w:t>
            </w:r>
            <w:r w:rsidRPr="005532E3">
              <w:rPr>
                <w:sz w:val="20"/>
                <w:szCs w:val="20"/>
              </w:rPr>
              <w:t xml:space="preserve"> мм. Каркас горки должен быть выполнен из профильной трубы сечением</w:t>
            </w:r>
            <w:r w:rsidRPr="00022CCA">
              <w:rPr>
                <w:sz w:val="20"/>
                <w:szCs w:val="20"/>
              </w:rPr>
              <w:t xml:space="preserve"> не менее</w:t>
            </w:r>
            <w:r>
              <w:rPr>
                <w:sz w:val="20"/>
                <w:szCs w:val="20"/>
              </w:rPr>
              <w:t>4</w:t>
            </w:r>
            <w:r w:rsidRPr="005532E3">
              <w:rPr>
                <w:sz w:val="20"/>
                <w:szCs w:val="20"/>
              </w:rPr>
              <w:t>0х2</w:t>
            </w:r>
            <w:r>
              <w:rPr>
                <w:sz w:val="20"/>
                <w:szCs w:val="20"/>
              </w:rPr>
              <w:t>0</w:t>
            </w:r>
            <w:r w:rsidRPr="005532E3">
              <w:rPr>
                <w:sz w:val="20"/>
                <w:szCs w:val="20"/>
              </w:rPr>
              <w:t xml:space="preserve"> мм. </w:t>
            </w:r>
          </w:p>
          <w:p w:rsidR="00243F38" w:rsidRPr="00022CCA" w:rsidRDefault="00243F38" w:rsidP="00B74821">
            <w:pPr>
              <w:shd w:val="clear" w:color="auto" w:fill="FFFFFF"/>
              <w:rPr>
                <w:sz w:val="20"/>
                <w:szCs w:val="20"/>
              </w:rPr>
            </w:pPr>
            <w:r w:rsidRPr="005532E3">
              <w:rPr>
                <w:sz w:val="20"/>
                <w:szCs w:val="20"/>
              </w:rPr>
              <w:t>Скат горки должен быть изготовлен из единого листа нержавеющей стали</w:t>
            </w:r>
            <w:r w:rsidRPr="00022CCA">
              <w:rPr>
                <w:sz w:val="20"/>
                <w:szCs w:val="20"/>
              </w:rPr>
              <w:t xml:space="preserve"> марки не ниже </w:t>
            </w:r>
            <w:r w:rsidRPr="00022CCA">
              <w:rPr>
                <w:sz w:val="20"/>
                <w:szCs w:val="20"/>
                <w:lang w:val="en-US"/>
              </w:rPr>
              <w:t>AISI</w:t>
            </w:r>
            <w:r w:rsidRPr="00022CCA">
              <w:rPr>
                <w:sz w:val="20"/>
                <w:szCs w:val="20"/>
              </w:rPr>
              <w:t xml:space="preserve"> 304</w:t>
            </w:r>
            <w:r w:rsidRPr="005532E3">
              <w:rPr>
                <w:sz w:val="20"/>
                <w:szCs w:val="20"/>
              </w:rPr>
              <w:t xml:space="preserve"> толщиной</w:t>
            </w:r>
            <w:r w:rsidRPr="00022CCA">
              <w:rPr>
                <w:sz w:val="20"/>
                <w:szCs w:val="20"/>
              </w:rPr>
              <w:t xml:space="preserve"> не менее</w:t>
            </w:r>
            <w:r>
              <w:rPr>
                <w:sz w:val="20"/>
                <w:szCs w:val="20"/>
              </w:rPr>
              <w:t xml:space="preserve"> 1</w:t>
            </w:r>
            <w:r w:rsidRPr="005532E3">
              <w:rPr>
                <w:sz w:val="20"/>
                <w:szCs w:val="20"/>
              </w:rPr>
              <w:t xml:space="preserve"> мм. Борта горки должны быть выполнены из влагостойкой фанеры </w:t>
            </w:r>
            <w:r w:rsidRPr="00022CCA">
              <w:rPr>
                <w:sz w:val="20"/>
                <w:szCs w:val="20"/>
              </w:rPr>
              <w:t>марки ФСФ сорт не ниже 2/2</w:t>
            </w:r>
            <w:r w:rsidRPr="005532E3">
              <w:rPr>
                <w:sz w:val="20"/>
                <w:szCs w:val="20"/>
              </w:rPr>
              <w:t xml:space="preserve"> толщиной</w:t>
            </w:r>
            <w:r w:rsidRPr="00022CCA">
              <w:rPr>
                <w:sz w:val="20"/>
                <w:szCs w:val="20"/>
              </w:rPr>
              <w:t xml:space="preserve"> не менее 18</w:t>
            </w:r>
            <w:r w:rsidRPr="005532E3">
              <w:rPr>
                <w:sz w:val="20"/>
                <w:szCs w:val="20"/>
              </w:rPr>
              <w:t xml:space="preserve"> мми высотой </w:t>
            </w:r>
            <w:r w:rsidRPr="00022CCA">
              <w:rPr>
                <w:sz w:val="20"/>
                <w:szCs w:val="20"/>
              </w:rPr>
              <w:t xml:space="preserve">не менее </w:t>
            </w:r>
            <w:r w:rsidRPr="005532E3">
              <w:rPr>
                <w:sz w:val="20"/>
                <w:szCs w:val="20"/>
              </w:rPr>
              <w:t>1</w:t>
            </w:r>
            <w:r>
              <w:rPr>
                <w:sz w:val="20"/>
                <w:szCs w:val="20"/>
              </w:rPr>
              <w:t>0</w:t>
            </w:r>
            <w:r w:rsidRPr="005532E3">
              <w:rPr>
                <w:sz w:val="20"/>
                <w:szCs w:val="20"/>
              </w:rPr>
              <w:t>0 мм. Горка должна иметь стартовый участок с перекладиной, участок скольжения и участок торможения. Ступеньки лестницы должны быть выполнены из ламинированной нескользящей фанеры</w:t>
            </w:r>
            <w:r w:rsidRPr="00022CCA">
              <w:rPr>
                <w:sz w:val="20"/>
                <w:szCs w:val="20"/>
              </w:rPr>
              <w:t xml:space="preserve"> марки ФОФ сорт не ниже 2/2 толщиной 21</w:t>
            </w:r>
            <w:r w:rsidRPr="005532E3">
              <w:rPr>
                <w:sz w:val="20"/>
                <w:szCs w:val="20"/>
              </w:rPr>
              <w:t xml:space="preserve"> мм</w:t>
            </w:r>
            <w:r>
              <w:rPr>
                <w:sz w:val="20"/>
                <w:szCs w:val="20"/>
              </w:rPr>
              <w:t>.</w:t>
            </w:r>
            <w:r w:rsidRPr="005532E3">
              <w:rPr>
                <w:sz w:val="20"/>
                <w:szCs w:val="20"/>
              </w:rPr>
              <w:t xml:space="preserve">. Детский игровой комплекс состоит из 2х башен, соединенных между собой переходом в виде волны, и </w:t>
            </w:r>
            <w:proofErr w:type="spellStart"/>
            <w:r w:rsidRPr="005532E3">
              <w:rPr>
                <w:sz w:val="20"/>
                <w:szCs w:val="20"/>
              </w:rPr>
              <w:t>полубашни</w:t>
            </w:r>
            <w:proofErr w:type="spellEnd"/>
            <w:r w:rsidRPr="005532E3">
              <w:rPr>
                <w:sz w:val="20"/>
                <w:szCs w:val="20"/>
              </w:rPr>
              <w:t>. Детский игровой комплекс включает в себя шведские стенки и рукоход из металлических перекладин сечением Ø</w:t>
            </w:r>
            <w:r w:rsidRPr="00022CCA">
              <w:rPr>
                <w:sz w:val="20"/>
                <w:szCs w:val="20"/>
              </w:rPr>
              <w:t xml:space="preserve"> не менее</w:t>
            </w:r>
            <w:r>
              <w:rPr>
                <w:sz w:val="20"/>
                <w:szCs w:val="20"/>
              </w:rPr>
              <w:t>33</w:t>
            </w:r>
            <w:r w:rsidRPr="005532E3">
              <w:rPr>
                <w:sz w:val="20"/>
                <w:szCs w:val="20"/>
              </w:rPr>
              <w:t xml:space="preserve"> мм, металлический шест сечением Ø</w:t>
            </w:r>
            <w:r w:rsidRPr="00022CCA">
              <w:rPr>
                <w:sz w:val="20"/>
                <w:szCs w:val="20"/>
              </w:rPr>
              <w:t xml:space="preserve"> не менее</w:t>
            </w:r>
            <w:r>
              <w:rPr>
                <w:sz w:val="20"/>
                <w:szCs w:val="20"/>
              </w:rPr>
              <w:t>33</w:t>
            </w:r>
            <w:r w:rsidRPr="005532E3">
              <w:rPr>
                <w:sz w:val="20"/>
                <w:szCs w:val="20"/>
              </w:rPr>
              <w:t xml:space="preserve"> мм со спиралью сечением Ø</w:t>
            </w:r>
            <w:r w:rsidRPr="00022CCA">
              <w:rPr>
                <w:sz w:val="20"/>
                <w:szCs w:val="20"/>
              </w:rPr>
              <w:t xml:space="preserve"> не менее</w:t>
            </w:r>
            <w:r w:rsidRPr="005532E3">
              <w:rPr>
                <w:sz w:val="20"/>
                <w:szCs w:val="20"/>
              </w:rPr>
              <w:t xml:space="preserve"> 33 мм, наклонную металлическую спираль сечением Ø</w:t>
            </w:r>
            <w:r w:rsidRPr="00022CCA">
              <w:rPr>
                <w:sz w:val="20"/>
                <w:szCs w:val="20"/>
              </w:rPr>
              <w:t xml:space="preserve"> не менее</w:t>
            </w:r>
            <w:r>
              <w:rPr>
                <w:sz w:val="20"/>
                <w:szCs w:val="20"/>
              </w:rPr>
              <w:t>26</w:t>
            </w:r>
            <w:r w:rsidRPr="005532E3">
              <w:rPr>
                <w:sz w:val="20"/>
                <w:szCs w:val="20"/>
              </w:rPr>
              <w:t xml:space="preserve"> мм, стенку альпиниста из влагостойкой фанеры </w:t>
            </w:r>
            <w:r w:rsidRPr="00022CCA">
              <w:rPr>
                <w:sz w:val="20"/>
                <w:szCs w:val="20"/>
              </w:rPr>
              <w:t>марки ФСФ сорт не ниже 2/2</w:t>
            </w:r>
            <w:r w:rsidRPr="005532E3">
              <w:rPr>
                <w:sz w:val="20"/>
                <w:szCs w:val="20"/>
              </w:rPr>
              <w:t xml:space="preserve"> толщиной</w:t>
            </w:r>
            <w:r w:rsidRPr="00022CCA">
              <w:rPr>
                <w:sz w:val="20"/>
                <w:szCs w:val="20"/>
              </w:rPr>
              <w:t xml:space="preserve"> не менее 18</w:t>
            </w:r>
            <w:r w:rsidRPr="005532E3">
              <w:rPr>
                <w:sz w:val="20"/>
                <w:szCs w:val="20"/>
              </w:rPr>
              <w:t xml:space="preserve"> ммс отверстиями для ног и рук. Вершины гимнастической установки оснащены арками из влагостойкой окрашенной фанеры </w:t>
            </w:r>
            <w:r w:rsidRPr="00022CCA">
              <w:rPr>
                <w:sz w:val="20"/>
                <w:szCs w:val="20"/>
              </w:rPr>
              <w:t>марки ФСФ сорт не ниже 2/2</w:t>
            </w:r>
            <w:r w:rsidRPr="005532E3">
              <w:rPr>
                <w:sz w:val="20"/>
                <w:szCs w:val="20"/>
              </w:rPr>
              <w:t xml:space="preserve"> толщиной</w:t>
            </w:r>
            <w:r w:rsidRPr="00022CCA">
              <w:rPr>
                <w:sz w:val="20"/>
                <w:szCs w:val="20"/>
              </w:rPr>
              <w:t xml:space="preserve"> не менее 18</w:t>
            </w:r>
            <w:r w:rsidRPr="005532E3">
              <w:rPr>
                <w:sz w:val="20"/>
                <w:szCs w:val="20"/>
              </w:rPr>
              <w:t xml:space="preserve"> мм. </w:t>
            </w:r>
          </w:p>
          <w:p w:rsidR="00243F38" w:rsidRPr="00022CCA" w:rsidRDefault="00243F38" w:rsidP="00B74821">
            <w:pPr>
              <w:jc w:val="both"/>
              <w:rPr>
                <w:sz w:val="20"/>
                <w:szCs w:val="20"/>
              </w:rPr>
            </w:pPr>
            <w:r w:rsidRPr="00022CCA">
              <w:rPr>
                <w:sz w:val="20"/>
                <w:szCs w:val="20"/>
              </w:rPr>
              <w:t xml:space="preserve">Металлические элементы, и элементы из фанеры покрыты </w:t>
            </w:r>
            <w:r w:rsidRPr="00022CCA">
              <w:rPr>
                <w:sz w:val="20"/>
                <w:szCs w:val="20"/>
              </w:rPr>
              <w:lastRenderedPageBreak/>
              <w:t xml:space="preserve">полимерно-порошковым покрытием с предварительной </w:t>
            </w:r>
            <w:proofErr w:type="spellStart"/>
            <w:r w:rsidR="00D733E1">
              <w:rPr>
                <w:sz w:val="20"/>
                <w:szCs w:val="20"/>
              </w:rPr>
              <w:t>огрунтовкой</w:t>
            </w:r>
            <w:proofErr w:type="spellEnd"/>
            <w:r w:rsidR="00D733E1">
              <w:rPr>
                <w:sz w:val="20"/>
                <w:szCs w:val="20"/>
              </w:rPr>
              <w:t xml:space="preserve"> и </w:t>
            </w:r>
            <w:r w:rsidRPr="00022CCA">
              <w:rPr>
                <w:sz w:val="20"/>
                <w:szCs w:val="20"/>
              </w:rPr>
              <w:t>обработкой электропроводящей жидкостью, в заводских условиях. ГОСТ 9.410-88</w:t>
            </w:r>
          </w:p>
          <w:p w:rsidR="00243F38" w:rsidRPr="00022CCA" w:rsidRDefault="00243F38" w:rsidP="00B74821">
            <w:pPr>
              <w:jc w:val="both"/>
              <w:rPr>
                <w:sz w:val="20"/>
                <w:szCs w:val="20"/>
              </w:rPr>
            </w:pPr>
            <w:r w:rsidRPr="00022CCA">
              <w:rPr>
                <w:sz w:val="20"/>
                <w:szCs w:val="20"/>
              </w:rPr>
              <w:t>Клееный брус окрашен износостойкими, двухкомпонентными красками, устойчивыми к воздействию УФ лучей.</w:t>
            </w:r>
          </w:p>
          <w:p w:rsidR="00243F38" w:rsidRDefault="00243F38" w:rsidP="00B74821">
            <w:pPr>
              <w:shd w:val="clear" w:color="auto" w:fill="FFFFFF"/>
              <w:rPr>
                <w:sz w:val="20"/>
                <w:szCs w:val="20"/>
              </w:rPr>
            </w:pPr>
            <w:r w:rsidRPr="00022CCA">
              <w:rPr>
                <w:sz w:val="20"/>
                <w:szCs w:val="20"/>
              </w:rPr>
              <w:t>Весь крепеж оцинкован.</w:t>
            </w:r>
          </w:p>
          <w:p w:rsidR="00D733E1" w:rsidRPr="00AA57B8" w:rsidRDefault="00D733E1" w:rsidP="00D733E1">
            <w:pPr>
              <w:shd w:val="clear" w:color="auto" w:fill="FFFFFF"/>
              <w:rPr>
                <w:rStyle w:val="techname"/>
                <w:rFonts w:ascii="Arial" w:hAnsi="Arial" w:cs="Arial"/>
                <w:color w:val="01588A"/>
                <w:sz w:val="21"/>
                <w:szCs w:val="21"/>
              </w:rPr>
            </w:pPr>
            <w:r>
              <w:rPr>
                <w:sz w:val="20"/>
                <w:szCs w:val="20"/>
              </w:rPr>
              <w:t>Резьбовые соединения закрыты пластиковой заглушкой</w:t>
            </w:r>
          </w:p>
        </w:tc>
        <w:tc>
          <w:tcPr>
            <w:tcW w:w="992" w:type="dxa"/>
            <w:tcBorders>
              <w:top w:val="single" w:sz="4" w:space="0" w:color="auto"/>
              <w:left w:val="single" w:sz="4" w:space="0" w:color="auto"/>
              <w:bottom w:val="single" w:sz="4" w:space="0" w:color="auto"/>
              <w:right w:val="single" w:sz="4" w:space="0" w:color="auto"/>
            </w:tcBorders>
            <w:vAlign w:val="center"/>
          </w:tcPr>
          <w:p w:rsidR="00243F38" w:rsidRPr="00E624B6" w:rsidRDefault="00243F38" w:rsidP="00B74821">
            <w:pPr>
              <w:jc w:val="center"/>
              <w:rPr>
                <w:b/>
                <w:sz w:val="20"/>
                <w:szCs w:val="20"/>
              </w:rPr>
            </w:pPr>
            <w:r>
              <w:rPr>
                <w:b/>
                <w:sz w:val="20"/>
                <w:szCs w:val="20"/>
              </w:rPr>
              <w:lastRenderedPageBreak/>
              <w:t>1</w:t>
            </w:r>
          </w:p>
        </w:tc>
      </w:tr>
      <w:tr w:rsidR="00243F38" w:rsidRPr="00E624B6" w:rsidTr="00B74821">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243F38" w:rsidRPr="00E624B6" w:rsidRDefault="00695543" w:rsidP="00B74821">
            <w:pPr>
              <w:jc w:val="center"/>
              <w:rPr>
                <w:b/>
                <w:sz w:val="20"/>
                <w:szCs w:val="20"/>
              </w:rPr>
            </w:pPr>
            <w:r>
              <w:rPr>
                <w:b/>
                <w:sz w:val="20"/>
                <w:szCs w:val="20"/>
              </w:rPr>
              <w:lastRenderedPageBreak/>
              <w:t>3</w:t>
            </w:r>
            <w:r w:rsidR="00422124">
              <w:rPr>
                <w:b/>
                <w:sz w:val="20"/>
                <w:szCs w:val="20"/>
              </w:rPr>
              <w:t>8</w:t>
            </w:r>
          </w:p>
        </w:tc>
        <w:tc>
          <w:tcPr>
            <w:tcW w:w="1701" w:type="dxa"/>
            <w:tcBorders>
              <w:top w:val="single" w:sz="4" w:space="0" w:color="auto"/>
              <w:left w:val="single" w:sz="4" w:space="0" w:color="auto"/>
              <w:bottom w:val="single" w:sz="4" w:space="0" w:color="auto"/>
              <w:right w:val="single" w:sz="4" w:space="0" w:color="auto"/>
            </w:tcBorders>
            <w:vAlign w:val="center"/>
          </w:tcPr>
          <w:p w:rsidR="00243F38" w:rsidRDefault="00243F38" w:rsidP="00B74821">
            <w:pPr>
              <w:outlineLvl w:val="0"/>
              <w:rPr>
                <w:rFonts w:eastAsia="Arial Unicode MS"/>
                <w:b/>
                <w:bCs/>
                <w:kern w:val="2"/>
                <w:sz w:val="20"/>
                <w:szCs w:val="20"/>
                <w:lang w:eastAsia="ar-SA"/>
              </w:rPr>
            </w:pPr>
            <w:r>
              <w:rPr>
                <w:rFonts w:eastAsia="Arial Unicode MS"/>
                <w:b/>
                <w:bCs/>
                <w:kern w:val="2"/>
                <w:sz w:val="20"/>
                <w:szCs w:val="20"/>
                <w:lang w:eastAsia="ar-SA"/>
              </w:rPr>
              <w:t>Детский игровой комплекс</w:t>
            </w:r>
          </w:p>
        </w:tc>
        <w:tc>
          <w:tcPr>
            <w:tcW w:w="5670" w:type="dxa"/>
            <w:tcBorders>
              <w:top w:val="single" w:sz="4" w:space="0" w:color="auto"/>
              <w:left w:val="single" w:sz="4" w:space="0" w:color="auto"/>
              <w:bottom w:val="single" w:sz="4" w:space="0" w:color="auto"/>
              <w:right w:val="single" w:sz="4" w:space="0" w:color="auto"/>
            </w:tcBorders>
            <w:vAlign w:val="center"/>
          </w:tcPr>
          <w:p w:rsidR="00243F38" w:rsidRDefault="00243F38" w:rsidP="00B74821">
            <w:pPr>
              <w:jc w:val="center"/>
              <w:rPr>
                <w:noProof/>
                <w:sz w:val="20"/>
                <w:szCs w:val="20"/>
              </w:rPr>
            </w:pPr>
            <w:r>
              <w:rPr>
                <w:noProof/>
                <w:sz w:val="20"/>
                <w:szCs w:val="20"/>
              </w:rPr>
              <w:drawing>
                <wp:inline distT="0" distB="0" distL="0" distR="0">
                  <wp:extent cx="2590800" cy="1682807"/>
                  <wp:effectExtent l="0" t="0" r="0" b="0"/>
                  <wp:docPr id="30" name="Рисунок 30" descr="C:\Users\VdovichenkoSU\Desktop\На тендер\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dovichenkoSU\Desktop\На тендер\64.jpg"/>
                          <pic:cNvPicPr>
                            <a:picLocks noChangeAspect="1" noChangeArrowheads="1"/>
                          </pic:cNvPicPr>
                        </pic:nvPicPr>
                        <pic:blipFill rotWithShape="1">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40" t="27370" r="3910" b="14100"/>
                          <a:stretch/>
                        </pic:blipFill>
                        <pic:spPr bwMode="auto">
                          <a:xfrm>
                            <a:off x="0" y="0"/>
                            <a:ext cx="2588620" cy="168139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243F38" w:rsidRPr="00CF5F3D" w:rsidRDefault="00243F38" w:rsidP="00B74821">
            <w:pPr>
              <w:jc w:val="both"/>
              <w:rPr>
                <w:rStyle w:val="techname"/>
                <w:b/>
                <w:sz w:val="20"/>
                <w:szCs w:val="20"/>
                <w:shd w:val="clear" w:color="auto" w:fill="FFFFFF"/>
              </w:rPr>
            </w:pPr>
            <w:r w:rsidRPr="00CF5F3D">
              <w:rPr>
                <w:rStyle w:val="techname"/>
                <w:b/>
                <w:sz w:val="20"/>
                <w:szCs w:val="20"/>
                <w:shd w:val="clear" w:color="auto" w:fill="FFFFFF"/>
              </w:rPr>
              <w:t xml:space="preserve">Размеры: </w:t>
            </w:r>
          </w:p>
          <w:p w:rsidR="00243F38" w:rsidRDefault="00243F38" w:rsidP="00B74821">
            <w:pPr>
              <w:jc w:val="both"/>
              <w:rPr>
                <w:rStyle w:val="techname"/>
                <w:sz w:val="20"/>
                <w:szCs w:val="20"/>
                <w:shd w:val="clear" w:color="auto" w:fill="FFFFFF"/>
              </w:rPr>
            </w:pPr>
            <w:r w:rsidRPr="00CF5F3D">
              <w:rPr>
                <w:rStyle w:val="techname"/>
                <w:sz w:val="20"/>
                <w:szCs w:val="20"/>
                <w:shd w:val="clear" w:color="auto" w:fill="FFFFFF"/>
              </w:rPr>
              <w:t>Высота</w:t>
            </w:r>
            <w:r>
              <w:rPr>
                <w:rStyle w:val="techname"/>
                <w:sz w:val="20"/>
                <w:szCs w:val="20"/>
                <w:shd w:val="clear" w:color="auto" w:fill="FFFFFF"/>
              </w:rPr>
              <w:t>: не менее 4470 мм не более 4600 мм</w:t>
            </w:r>
          </w:p>
          <w:p w:rsidR="00243F38" w:rsidRDefault="00243F38" w:rsidP="00B74821">
            <w:pPr>
              <w:jc w:val="both"/>
              <w:rPr>
                <w:rStyle w:val="techname"/>
                <w:sz w:val="20"/>
                <w:szCs w:val="20"/>
                <w:shd w:val="clear" w:color="auto" w:fill="FFFFFF"/>
              </w:rPr>
            </w:pPr>
            <w:r>
              <w:rPr>
                <w:rStyle w:val="techname"/>
                <w:sz w:val="20"/>
                <w:szCs w:val="20"/>
                <w:shd w:val="clear" w:color="auto" w:fill="FFFFFF"/>
              </w:rPr>
              <w:t>Ширина: не менее 4815 мм не более 4915 мм</w:t>
            </w:r>
          </w:p>
          <w:p w:rsidR="00243F38" w:rsidRDefault="00243F38" w:rsidP="00B74821">
            <w:pPr>
              <w:jc w:val="both"/>
              <w:rPr>
                <w:rStyle w:val="techname"/>
                <w:sz w:val="20"/>
                <w:szCs w:val="20"/>
                <w:shd w:val="clear" w:color="auto" w:fill="FFFFFF"/>
              </w:rPr>
            </w:pPr>
            <w:r>
              <w:rPr>
                <w:rStyle w:val="techname"/>
                <w:sz w:val="20"/>
                <w:szCs w:val="20"/>
                <w:shd w:val="clear" w:color="auto" w:fill="FFFFFF"/>
              </w:rPr>
              <w:t>Длина: не менее 7300 мм не более 7400 мм</w:t>
            </w:r>
          </w:p>
          <w:p w:rsidR="00243F38" w:rsidRPr="001640E7" w:rsidRDefault="00243F38" w:rsidP="00B74821">
            <w:pPr>
              <w:shd w:val="clear" w:color="auto" w:fill="FFFFFF"/>
              <w:rPr>
                <w:sz w:val="20"/>
                <w:szCs w:val="20"/>
              </w:rPr>
            </w:pPr>
            <w:r w:rsidRPr="001640E7">
              <w:rPr>
                <w:sz w:val="20"/>
                <w:szCs w:val="20"/>
              </w:rPr>
              <w:t>Детский игровой комплекс предназначен для детей школьного возраста от 6 лет. Несущие столбы комплекса должны быть выполнены из клееного бруса сечением</w:t>
            </w:r>
            <w:r w:rsidRPr="00925A96">
              <w:rPr>
                <w:sz w:val="20"/>
                <w:szCs w:val="20"/>
              </w:rPr>
              <w:t xml:space="preserve"> не менее</w:t>
            </w:r>
            <w:r w:rsidRPr="001640E7">
              <w:rPr>
                <w:sz w:val="20"/>
                <w:szCs w:val="20"/>
              </w:rPr>
              <w:t xml:space="preserve"> 100х100 мм</w:t>
            </w:r>
            <w:r w:rsidRPr="00925A96">
              <w:rPr>
                <w:sz w:val="20"/>
                <w:szCs w:val="20"/>
              </w:rPr>
              <w:t>, с закругленными краями и с выемкой по середине</w:t>
            </w:r>
            <w:r w:rsidRPr="00FB678C">
              <w:rPr>
                <w:sz w:val="20"/>
                <w:szCs w:val="20"/>
              </w:rPr>
              <w:t>.</w:t>
            </w:r>
            <w:r w:rsidRPr="001640E7">
              <w:rPr>
                <w:sz w:val="20"/>
                <w:szCs w:val="20"/>
              </w:rPr>
              <w:t xml:space="preserve"> Сверху столб заканчивается пластиковой заглушкой, снизу столб заканчивается металлическим оцинкованным подпятником сечением Ø</w:t>
            </w:r>
            <w:r w:rsidRPr="00925A96">
              <w:rPr>
                <w:sz w:val="20"/>
                <w:szCs w:val="20"/>
              </w:rPr>
              <w:t xml:space="preserve"> не менее</w:t>
            </w:r>
            <w:r w:rsidRPr="001640E7">
              <w:rPr>
                <w:sz w:val="20"/>
                <w:szCs w:val="20"/>
              </w:rPr>
              <w:t xml:space="preserve"> 42 мм, который бетонируется в землю. Полы башен и переходы между ними изготовлены из </w:t>
            </w:r>
            <w:r>
              <w:rPr>
                <w:sz w:val="20"/>
                <w:szCs w:val="20"/>
              </w:rPr>
              <w:t>ламинированной, влагостойкой нескользящей фанеры марки ФОФ толщиной не менее 21 мм., которые прикручиваются к металлическому каркасу из уголка сечением 45х45 и профильной трубы сечением 40х20</w:t>
            </w:r>
            <w:r w:rsidRPr="001640E7">
              <w:rPr>
                <w:sz w:val="20"/>
                <w:szCs w:val="20"/>
              </w:rPr>
              <w:t>. Боковые экраны изготовлены из влагостойкой окрашенной фанеры</w:t>
            </w:r>
            <w:r w:rsidRPr="00925A96">
              <w:rPr>
                <w:sz w:val="20"/>
                <w:szCs w:val="20"/>
              </w:rPr>
              <w:t>марки ФСФ сорт не ниже 2/2</w:t>
            </w:r>
            <w:r w:rsidRPr="005532E3">
              <w:rPr>
                <w:sz w:val="20"/>
                <w:szCs w:val="20"/>
              </w:rPr>
              <w:t xml:space="preserve"> толщиной</w:t>
            </w:r>
            <w:r w:rsidRPr="00925A96">
              <w:rPr>
                <w:sz w:val="20"/>
                <w:szCs w:val="20"/>
              </w:rPr>
              <w:t xml:space="preserve"> не менее 18</w:t>
            </w:r>
            <w:r w:rsidRPr="005532E3">
              <w:rPr>
                <w:sz w:val="20"/>
                <w:szCs w:val="20"/>
              </w:rPr>
              <w:t xml:space="preserve"> мм</w:t>
            </w:r>
            <w:r w:rsidRPr="001640E7">
              <w:rPr>
                <w:sz w:val="20"/>
                <w:szCs w:val="20"/>
              </w:rPr>
              <w:t xml:space="preserve">. Купола изготовлены из металлических дуг из трубы сечением Ø </w:t>
            </w:r>
            <w:r w:rsidRPr="00925A96">
              <w:rPr>
                <w:sz w:val="20"/>
                <w:szCs w:val="20"/>
              </w:rPr>
              <w:t xml:space="preserve"> не менее </w:t>
            </w:r>
            <w:r w:rsidRPr="001640E7">
              <w:rPr>
                <w:sz w:val="20"/>
                <w:szCs w:val="20"/>
              </w:rPr>
              <w:t xml:space="preserve">42 мм и деревянного бруса с пластиковой крышкой. Каркас горки выполнен из профильной трубы сечением </w:t>
            </w:r>
            <w:r w:rsidRPr="00925A96">
              <w:rPr>
                <w:sz w:val="20"/>
                <w:szCs w:val="20"/>
              </w:rPr>
              <w:t xml:space="preserve">не менее </w:t>
            </w:r>
            <w:r>
              <w:rPr>
                <w:sz w:val="20"/>
                <w:szCs w:val="20"/>
              </w:rPr>
              <w:t>4</w:t>
            </w:r>
            <w:r w:rsidRPr="001640E7">
              <w:rPr>
                <w:sz w:val="20"/>
                <w:szCs w:val="20"/>
              </w:rPr>
              <w:t>0х2</w:t>
            </w:r>
            <w:r>
              <w:rPr>
                <w:sz w:val="20"/>
                <w:szCs w:val="20"/>
              </w:rPr>
              <w:t>0</w:t>
            </w:r>
            <w:r w:rsidRPr="001640E7">
              <w:rPr>
                <w:sz w:val="20"/>
                <w:szCs w:val="20"/>
              </w:rPr>
              <w:t xml:space="preserve"> мм. Скат горки изготовлен из единого листа нержавеющей стали</w:t>
            </w:r>
            <w:r w:rsidRPr="00925A96">
              <w:rPr>
                <w:sz w:val="20"/>
                <w:szCs w:val="20"/>
              </w:rPr>
              <w:t xml:space="preserve"> марки не ниже </w:t>
            </w:r>
            <w:r w:rsidRPr="00925A96">
              <w:rPr>
                <w:sz w:val="20"/>
                <w:szCs w:val="20"/>
                <w:lang w:val="en-US"/>
              </w:rPr>
              <w:t>AISI</w:t>
            </w:r>
            <w:r w:rsidRPr="00925A96">
              <w:rPr>
                <w:sz w:val="20"/>
                <w:szCs w:val="20"/>
              </w:rPr>
              <w:t xml:space="preserve"> 304</w:t>
            </w:r>
            <w:r>
              <w:rPr>
                <w:sz w:val="20"/>
                <w:szCs w:val="20"/>
              </w:rPr>
              <w:t xml:space="preserve"> толщиной 1</w:t>
            </w:r>
            <w:r w:rsidRPr="001640E7">
              <w:rPr>
                <w:sz w:val="20"/>
                <w:szCs w:val="20"/>
              </w:rPr>
              <w:t xml:space="preserve">мм. Борта горки выполнены из влагостойкой фанеры </w:t>
            </w:r>
            <w:r w:rsidRPr="00925A96">
              <w:rPr>
                <w:sz w:val="20"/>
                <w:szCs w:val="20"/>
              </w:rPr>
              <w:t>марки ФСФ сорт не ниже 2/2</w:t>
            </w:r>
            <w:r w:rsidRPr="005532E3">
              <w:rPr>
                <w:sz w:val="20"/>
                <w:szCs w:val="20"/>
              </w:rPr>
              <w:t xml:space="preserve"> толщиной</w:t>
            </w:r>
            <w:r w:rsidRPr="00925A96">
              <w:rPr>
                <w:sz w:val="20"/>
                <w:szCs w:val="20"/>
              </w:rPr>
              <w:t xml:space="preserve"> не менее 18</w:t>
            </w:r>
            <w:r w:rsidRPr="005532E3">
              <w:rPr>
                <w:sz w:val="20"/>
                <w:szCs w:val="20"/>
              </w:rPr>
              <w:t xml:space="preserve"> мм</w:t>
            </w:r>
            <w:r w:rsidRPr="001640E7">
              <w:rPr>
                <w:sz w:val="20"/>
                <w:szCs w:val="20"/>
              </w:rPr>
              <w:t>и высотой</w:t>
            </w:r>
            <w:r w:rsidRPr="00925A96">
              <w:rPr>
                <w:sz w:val="20"/>
                <w:szCs w:val="20"/>
              </w:rPr>
              <w:t xml:space="preserve"> не менее</w:t>
            </w:r>
            <w:r w:rsidRPr="001640E7">
              <w:rPr>
                <w:sz w:val="20"/>
                <w:szCs w:val="20"/>
              </w:rPr>
              <w:t xml:space="preserve"> 1</w:t>
            </w:r>
            <w:r>
              <w:rPr>
                <w:sz w:val="20"/>
                <w:szCs w:val="20"/>
              </w:rPr>
              <w:t>0</w:t>
            </w:r>
            <w:r w:rsidRPr="001640E7">
              <w:rPr>
                <w:sz w:val="20"/>
                <w:szCs w:val="20"/>
              </w:rPr>
              <w:t>0 мм. </w:t>
            </w:r>
          </w:p>
          <w:p w:rsidR="00243F38" w:rsidRPr="00925A96" w:rsidRDefault="00243F38" w:rsidP="00B74821">
            <w:pPr>
              <w:shd w:val="clear" w:color="auto" w:fill="FFFFFF"/>
              <w:rPr>
                <w:sz w:val="20"/>
                <w:szCs w:val="20"/>
              </w:rPr>
            </w:pPr>
            <w:r w:rsidRPr="001640E7">
              <w:rPr>
                <w:sz w:val="20"/>
                <w:szCs w:val="20"/>
              </w:rPr>
              <w:t xml:space="preserve">Ступеньки лестницы выполнены из ламинированной нескользящей фанеры </w:t>
            </w:r>
            <w:r w:rsidRPr="00925A96">
              <w:rPr>
                <w:sz w:val="20"/>
                <w:szCs w:val="20"/>
              </w:rPr>
              <w:t>марки ФОФ сорт не ниже 2/2 толщиной не менее 21 мм</w:t>
            </w:r>
            <w:r w:rsidRPr="001640E7">
              <w:rPr>
                <w:sz w:val="20"/>
                <w:szCs w:val="20"/>
              </w:rPr>
              <w:t xml:space="preserve">. Детский игровой комплекс состоит из трех башен. Первая и вторая башни соединены между собой переходом в виде дуги. Вторая и третья башни соединены между собой переходом в виде качающего мостика со страховочным мостиком, который изготовлен из металлических перил, к которым на сетке из полипропиленового 6-прядного армированного металлом каната тросовой </w:t>
            </w:r>
            <w:proofErr w:type="spellStart"/>
            <w:r w:rsidRPr="001640E7">
              <w:rPr>
                <w:sz w:val="20"/>
                <w:szCs w:val="20"/>
              </w:rPr>
              <w:t>свивки</w:t>
            </w:r>
            <w:proofErr w:type="spellEnd"/>
            <w:r w:rsidRPr="001640E7">
              <w:rPr>
                <w:sz w:val="20"/>
                <w:szCs w:val="20"/>
              </w:rPr>
              <w:t xml:space="preserve"> с резиновым сердечником подвешены деревянные доски, состоящие из влагостойкой ламинированной нескользящей фанеры </w:t>
            </w:r>
            <w:r w:rsidRPr="00925A96">
              <w:rPr>
                <w:sz w:val="20"/>
                <w:szCs w:val="20"/>
              </w:rPr>
              <w:t>марки ФОФ сорт не ниже 2/2 толщиной не менее 21 мм</w:t>
            </w:r>
            <w:r>
              <w:rPr>
                <w:sz w:val="20"/>
                <w:szCs w:val="20"/>
              </w:rPr>
              <w:t>,</w:t>
            </w:r>
            <w:r w:rsidRPr="001640E7">
              <w:rPr>
                <w:sz w:val="20"/>
                <w:szCs w:val="20"/>
              </w:rPr>
              <w:t>. Канат сетки сечением Ø</w:t>
            </w:r>
            <w:r w:rsidRPr="00925A96">
              <w:rPr>
                <w:sz w:val="20"/>
                <w:szCs w:val="20"/>
              </w:rPr>
              <w:t xml:space="preserve"> не менее</w:t>
            </w:r>
            <w:r w:rsidRPr="001640E7">
              <w:rPr>
                <w:sz w:val="20"/>
                <w:szCs w:val="20"/>
              </w:rPr>
              <w:t xml:space="preserve"> 16 мм соединен между собой пластиковыми креплениями овальной формы. Детский игровой комплекс также включает в себя металлический шест сечением Ø</w:t>
            </w:r>
            <w:r w:rsidRPr="00925A96">
              <w:rPr>
                <w:sz w:val="20"/>
                <w:szCs w:val="20"/>
              </w:rPr>
              <w:t xml:space="preserve"> не менее</w:t>
            </w:r>
            <w:r w:rsidRPr="001640E7">
              <w:rPr>
                <w:sz w:val="20"/>
                <w:szCs w:val="20"/>
              </w:rPr>
              <w:t xml:space="preserve"> 48 мм, металлический шест сечением Ø</w:t>
            </w:r>
            <w:r w:rsidRPr="00925A96">
              <w:rPr>
                <w:sz w:val="20"/>
                <w:szCs w:val="20"/>
              </w:rPr>
              <w:t xml:space="preserve"> не менее</w:t>
            </w:r>
            <w:r>
              <w:rPr>
                <w:sz w:val="20"/>
                <w:szCs w:val="20"/>
              </w:rPr>
              <w:t xml:space="preserve"> 33</w:t>
            </w:r>
            <w:r w:rsidRPr="001640E7">
              <w:rPr>
                <w:sz w:val="20"/>
                <w:szCs w:val="20"/>
              </w:rPr>
              <w:t xml:space="preserve"> мм со спиралью сечением Ø</w:t>
            </w:r>
            <w:r w:rsidRPr="00925A96">
              <w:rPr>
                <w:sz w:val="20"/>
                <w:szCs w:val="20"/>
              </w:rPr>
              <w:t xml:space="preserve"> не менее</w:t>
            </w:r>
            <w:r w:rsidRPr="001640E7">
              <w:rPr>
                <w:sz w:val="20"/>
                <w:szCs w:val="20"/>
              </w:rPr>
              <w:t xml:space="preserve"> 33 мм, </w:t>
            </w:r>
            <w:r w:rsidRPr="001640E7">
              <w:rPr>
                <w:sz w:val="20"/>
                <w:szCs w:val="20"/>
              </w:rPr>
              <w:lastRenderedPageBreak/>
              <w:t>наклонную металлическую спираль сечением Ø</w:t>
            </w:r>
            <w:r w:rsidRPr="00925A96">
              <w:rPr>
                <w:sz w:val="20"/>
                <w:szCs w:val="20"/>
              </w:rPr>
              <w:t xml:space="preserve"> не менее</w:t>
            </w:r>
            <w:r w:rsidRPr="001640E7">
              <w:rPr>
                <w:sz w:val="20"/>
                <w:szCs w:val="20"/>
              </w:rPr>
              <w:t xml:space="preserve"> 26 мм. </w:t>
            </w:r>
          </w:p>
          <w:p w:rsidR="00243F38" w:rsidRPr="00925A96" w:rsidRDefault="00243F38" w:rsidP="00B74821">
            <w:pPr>
              <w:jc w:val="both"/>
              <w:rPr>
                <w:sz w:val="20"/>
                <w:szCs w:val="20"/>
              </w:rPr>
            </w:pPr>
            <w:r w:rsidRPr="00925A96">
              <w:rPr>
                <w:sz w:val="20"/>
                <w:szCs w:val="20"/>
              </w:rPr>
              <w:t xml:space="preserve">Металлические элементы, и элементы из фанеры покрыты полимерно-порошковым покрытием с предварительной </w:t>
            </w:r>
            <w:proofErr w:type="spellStart"/>
            <w:r w:rsidR="00D733E1">
              <w:rPr>
                <w:sz w:val="20"/>
                <w:szCs w:val="20"/>
              </w:rPr>
              <w:t>огрунтовкой</w:t>
            </w:r>
            <w:proofErr w:type="spellEnd"/>
            <w:r w:rsidR="00D733E1">
              <w:rPr>
                <w:sz w:val="20"/>
                <w:szCs w:val="20"/>
              </w:rPr>
              <w:t xml:space="preserve"> и </w:t>
            </w:r>
            <w:r w:rsidRPr="00925A96">
              <w:rPr>
                <w:sz w:val="20"/>
                <w:szCs w:val="20"/>
              </w:rPr>
              <w:t>обработкой электропроводящей жидкостью, в заводских условиях. ГОСТ 9.410-88</w:t>
            </w:r>
          </w:p>
          <w:p w:rsidR="00243F38" w:rsidRPr="00925A96" w:rsidRDefault="00243F38" w:rsidP="00B74821">
            <w:pPr>
              <w:jc w:val="both"/>
              <w:rPr>
                <w:sz w:val="20"/>
                <w:szCs w:val="20"/>
              </w:rPr>
            </w:pPr>
            <w:r w:rsidRPr="00925A96">
              <w:rPr>
                <w:sz w:val="20"/>
                <w:szCs w:val="20"/>
              </w:rPr>
              <w:t>Клееный брус окрашен износостойкими, двухкомпонентными красками, устойчивыми к воздействию УФ лучей.</w:t>
            </w:r>
          </w:p>
          <w:p w:rsidR="00243F38" w:rsidRDefault="00243F38" w:rsidP="00B74821">
            <w:pPr>
              <w:shd w:val="clear" w:color="auto" w:fill="FFFFFF"/>
              <w:rPr>
                <w:sz w:val="20"/>
                <w:szCs w:val="20"/>
              </w:rPr>
            </w:pPr>
            <w:r w:rsidRPr="00022CCA">
              <w:rPr>
                <w:sz w:val="20"/>
                <w:szCs w:val="20"/>
              </w:rPr>
              <w:t>Весь крепеж оцинкован.</w:t>
            </w:r>
          </w:p>
          <w:p w:rsidR="00243F38" w:rsidRPr="001640E7" w:rsidRDefault="00243F38" w:rsidP="00B74821">
            <w:pPr>
              <w:shd w:val="clear" w:color="auto" w:fill="FFFFFF"/>
              <w:rPr>
                <w:rStyle w:val="techname"/>
                <w:rFonts w:ascii="Arial" w:hAnsi="Arial" w:cs="Arial"/>
                <w:color w:val="01588A"/>
                <w:sz w:val="21"/>
                <w:szCs w:val="21"/>
              </w:rPr>
            </w:pPr>
            <w:r>
              <w:rPr>
                <w:sz w:val="20"/>
                <w:szCs w:val="20"/>
              </w:rPr>
              <w:t>Все резьбовые соединение закрыты пластиковыми заглушками.</w:t>
            </w:r>
          </w:p>
        </w:tc>
        <w:tc>
          <w:tcPr>
            <w:tcW w:w="992" w:type="dxa"/>
            <w:tcBorders>
              <w:top w:val="single" w:sz="4" w:space="0" w:color="auto"/>
              <w:left w:val="single" w:sz="4" w:space="0" w:color="auto"/>
              <w:bottom w:val="single" w:sz="4" w:space="0" w:color="auto"/>
              <w:right w:val="single" w:sz="4" w:space="0" w:color="auto"/>
            </w:tcBorders>
            <w:vAlign w:val="center"/>
          </w:tcPr>
          <w:p w:rsidR="00243F38" w:rsidRPr="00E624B6" w:rsidRDefault="00243F38" w:rsidP="00B74821">
            <w:pPr>
              <w:jc w:val="center"/>
              <w:rPr>
                <w:b/>
                <w:sz w:val="20"/>
                <w:szCs w:val="20"/>
              </w:rPr>
            </w:pPr>
            <w:r>
              <w:rPr>
                <w:b/>
                <w:sz w:val="20"/>
                <w:szCs w:val="20"/>
              </w:rPr>
              <w:lastRenderedPageBreak/>
              <w:t>1</w:t>
            </w:r>
          </w:p>
        </w:tc>
      </w:tr>
      <w:tr w:rsidR="0014043B" w:rsidRPr="00EE3B8F" w:rsidTr="00943E45">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14043B" w:rsidRDefault="00422124" w:rsidP="00943E45">
            <w:pPr>
              <w:jc w:val="center"/>
              <w:rPr>
                <w:b/>
                <w:sz w:val="20"/>
                <w:szCs w:val="20"/>
              </w:rPr>
            </w:pPr>
            <w:r>
              <w:rPr>
                <w:b/>
                <w:sz w:val="20"/>
                <w:szCs w:val="20"/>
              </w:rPr>
              <w:lastRenderedPageBreak/>
              <w:t>39</w:t>
            </w:r>
          </w:p>
        </w:tc>
        <w:tc>
          <w:tcPr>
            <w:tcW w:w="1701" w:type="dxa"/>
            <w:tcBorders>
              <w:top w:val="single" w:sz="4" w:space="0" w:color="auto"/>
              <w:left w:val="single" w:sz="4" w:space="0" w:color="auto"/>
              <w:bottom w:val="single" w:sz="4" w:space="0" w:color="auto"/>
              <w:right w:val="single" w:sz="4" w:space="0" w:color="auto"/>
            </w:tcBorders>
            <w:vAlign w:val="center"/>
          </w:tcPr>
          <w:p w:rsidR="0014043B" w:rsidRDefault="0014043B" w:rsidP="00943E45">
            <w:pPr>
              <w:pStyle w:val="20"/>
              <w:numPr>
                <w:ilvl w:val="0"/>
                <w:numId w:val="0"/>
              </w:numPr>
              <w:shd w:val="clear" w:color="auto" w:fill="FFFFFF"/>
              <w:spacing w:after="0"/>
              <w:rPr>
                <w:sz w:val="20"/>
                <w:szCs w:val="20"/>
              </w:rPr>
            </w:pPr>
            <w:r w:rsidRPr="008B7C6E">
              <w:rPr>
                <w:sz w:val="20"/>
                <w:szCs w:val="20"/>
              </w:rPr>
              <w:t xml:space="preserve">Брусья двойные, </w:t>
            </w:r>
            <w:proofErr w:type="spellStart"/>
            <w:r w:rsidRPr="008B7C6E">
              <w:rPr>
                <w:sz w:val="20"/>
                <w:szCs w:val="20"/>
              </w:rPr>
              <w:t>разноуровневые</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rsidR="0014043B" w:rsidRDefault="0014043B" w:rsidP="00943E45">
            <w:pPr>
              <w:jc w:val="center"/>
              <w:rPr>
                <w:noProof/>
                <w:sz w:val="18"/>
              </w:rPr>
            </w:pPr>
            <w:r>
              <w:rPr>
                <w:noProof/>
              </w:rPr>
              <w:drawing>
                <wp:inline distT="0" distB="0" distL="0" distR="0">
                  <wp:extent cx="1228725" cy="1228725"/>
                  <wp:effectExtent l="0" t="0" r="9525" b="9525"/>
                  <wp:docPr id="75" name="Рисунок 75" descr="006443 - ÐÑÑÑÑÑ Ð´Ð²Ð¾Ð¹Ð½ÑÐµ, ÑÐ°Ð·Ð½Ð¾ÑÑÐ¾Ð²Ð½ÐµÐ²Ñ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06443 - ÐÑÑÑÑÑ Ð´Ð²Ð¾Ð¹Ð½ÑÐµ, ÑÐ°Ð·Ð½Ð¾ÑÑÐ¾Ð²Ð½ÐµÐ²ÑÐµ"/>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8725" cy="1228725"/>
                          </a:xfrm>
                          <a:prstGeom prst="rect">
                            <a:avLst/>
                          </a:prstGeom>
                          <a:noFill/>
                          <a:ln>
                            <a:noFill/>
                          </a:ln>
                        </pic:spPr>
                      </pic:pic>
                    </a:graphicData>
                  </a:graphic>
                </wp:inline>
              </w:drawing>
            </w:r>
          </w:p>
          <w:p w:rsidR="0014043B" w:rsidRDefault="0014043B" w:rsidP="00943E45">
            <w:pPr>
              <w:jc w:val="center"/>
              <w:rPr>
                <w:noProof/>
                <w:sz w:val="18"/>
              </w:rPr>
            </w:pPr>
          </w:p>
        </w:tc>
        <w:tc>
          <w:tcPr>
            <w:tcW w:w="5953" w:type="dxa"/>
            <w:tcBorders>
              <w:top w:val="single" w:sz="4" w:space="0" w:color="auto"/>
              <w:left w:val="single" w:sz="4" w:space="0" w:color="auto"/>
              <w:bottom w:val="single" w:sz="4" w:space="0" w:color="auto"/>
              <w:right w:val="single" w:sz="4" w:space="0" w:color="auto"/>
            </w:tcBorders>
            <w:vAlign w:val="center"/>
          </w:tcPr>
          <w:p w:rsidR="0014043B" w:rsidRDefault="0014043B" w:rsidP="00943E45">
            <w:pPr>
              <w:rPr>
                <w:sz w:val="20"/>
                <w:szCs w:val="20"/>
              </w:rPr>
            </w:pPr>
            <w:r w:rsidRPr="001871E4">
              <w:rPr>
                <w:sz w:val="20"/>
                <w:szCs w:val="20"/>
              </w:rPr>
              <w:t>Размеры:</w:t>
            </w:r>
          </w:p>
          <w:p w:rsidR="0014043B" w:rsidRDefault="0014043B" w:rsidP="00943E45">
            <w:pPr>
              <w:jc w:val="both"/>
              <w:rPr>
                <w:sz w:val="20"/>
                <w:szCs w:val="20"/>
              </w:rPr>
            </w:pPr>
            <w:r>
              <w:rPr>
                <w:sz w:val="20"/>
                <w:szCs w:val="20"/>
              </w:rPr>
              <w:t>В</w:t>
            </w:r>
            <w:r w:rsidRPr="00E624B6">
              <w:rPr>
                <w:sz w:val="20"/>
                <w:szCs w:val="20"/>
              </w:rPr>
              <w:t xml:space="preserve">ысота:   не менее </w:t>
            </w:r>
            <w:r>
              <w:rPr>
                <w:sz w:val="20"/>
                <w:szCs w:val="20"/>
              </w:rPr>
              <w:t>1530</w:t>
            </w:r>
            <w:r w:rsidRPr="001871E4">
              <w:rPr>
                <w:sz w:val="20"/>
                <w:szCs w:val="20"/>
              </w:rPr>
              <w:t xml:space="preserve"> мм</w:t>
            </w:r>
          </w:p>
          <w:p w:rsidR="0014043B" w:rsidRPr="00E624B6" w:rsidRDefault="0014043B" w:rsidP="00943E45">
            <w:pPr>
              <w:jc w:val="both"/>
              <w:rPr>
                <w:sz w:val="20"/>
                <w:szCs w:val="20"/>
              </w:rPr>
            </w:pPr>
            <w:r w:rsidRPr="00E624B6">
              <w:rPr>
                <w:sz w:val="20"/>
                <w:szCs w:val="20"/>
              </w:rPr>
              <w:t xml:space="preserve">ширина: не менее  </w:t>
            </w:r>
            <w:r>
              <w:rPr>
                <w:sz w:val="20"/>
                <w:szCs w:val="20"/>
              </w:rPr>
              <w:t>740 мм</w:t>
            </w:r>
          </w:p>
          <w:p w:rsidR="0014043B" w:rsidRDefault="0014043B" w:rsidP="00943E45">
            <w:pPr>
              <w:jc w:val="both"/>
              <w:rPr>
                <w:sz w:val="20"/>
                <w:szCs w:val="20"/>
              </w:rPr>
            </w:pPr>
            <w:r w:rsidRPr="00E624B6">
              <w:rPr>
                <w:sz w:val="20"/>
                <w:szCs w:val="20"/>
              </w:rPr>
              <w:t xml:space="preserve">длина:    не менее </w:t>
            </w:r>
            <w:r>
              <w:rPr>
                <w:sz w:val="20"/>
                <w:szCs w:val="20"/>
              </w:rPr>
              <w:t>3710 мм</w:t>
            </w:r>
          </w:p>
          <w:p w:rsidR="0014043B" w:rsidRPr="008B7C6E" w:rsidRDefault="0014043B" w:rsidP="00943E45">
            <w:pPr>
              <w:jc w:val="both"/>
              <w:rPr>
                <w:sz w:val="20"/>
                <w:szCs w:val="20"/>
              </w:rPr>
            </w:pPr>
            <w:r w:rsidRPr="008B7C6E">
              <w:rPr>
                <w:b/>
                <w:sz w:val="20"/>
                <w:szCs w:val="20"/>
                <w:u w:val="single"/>
              </w:rPr>
              <w:t>Возрастная группа:</w:t>
            </w:r>
            <w:r w:rsidRPr="008B7C6E">
              <w:rPr>
                <w:sz w:val="20"/>
                <w:szCs w:val="20"/>
              </w:rPr>
              <w:t>от 14 лет</w:t>
            </w:r>
          </w:p>
          <w:p w:rsidR="0014043B" w:rsidRDefault="0014043B" w:rsidP="00943E45">
            <w:pPr>
              <w:jc w:val="both"/>
              <w:rPr>
                <w:sz w:val="20"/>
                <w:szCs w:val="20"/>
              </w:rPr>
            </w:pPr>
            <w:r>
              <w:rPr>
                <w:i/>
                <w:sz w:val="20"/>
                <w:szCs w:val="20"/>
                <w:u w:val="single"/>
              </w:rPr>
              <w:t>Металлические элементы</w:t>
            </w:r>
            <w:r w:rsidRPr="009B6247">
              <w:rPr>
                <w:i/>
                <w:sz w:val="20"/>
                <w:szCs w:val="20"/>
                <w:u w:val="single"/>
              </w:rPr>
              <w:t>:</w:t>
            </w:r>
            <w:r>
              <w:rPr>
                <w:sz w:val="20"/>
                <w:szCs w:val="20"/>
              </w:rPr>
              <w:t xml:space="preserve"> с</w:t>
            </w:r>
            <w:r w:rsidRPr="00FC06C8">
              <w:rPr>
                <w:sz w:val="20"/>
                <w:szCs w:val="20"/>
              </w:rPr>
              <w:t xml:space="preserve"> полимерно-порошковым покрытием</w:t>
            </w:r>
            <w:r>
              <w:rPr>
                <w:sz w:val="20"/>
                <w:szCs w:val="20"/>
              </w:rPr>
              <w:t>. ГОСТ 9.410-88</w:t>
            </w:r>
          </w:p>
          <w:p w:rsidR="0014043B" w:rsidRPr="00734FAB" w:rsidRDefault="0014043B" w:rsidP="00943E45">
            <w:pPr>
              <w:jc w:val="both"/>
              <w:rPr>
                <w:i/>
                <w:sz w:val="20"/>
                <w:szCs w:val="20"/>
                <w:u w:val="single"/>
              </w:rPr>
            </w:pPr>
            <w:r w:rsidRPr="00734FAB">
              <w:rPr>
                <w:i/>
                <w:sz w:val="20"/>
                <w:szCs w:val="20"/>
                <w:u w:val="single"/>
              </w:rPr>
              <w:t>Все крепежные элементы оцинкованы</w:t>
            </w:r>
          </w:p>
          <w:p w:rsidR="0014043B" w:rsidRPr="00E624B6" w:rsidRDefault="0014043B" w:rsidP="00943E45">
            <w:pPr>
              <w:pStyle w:val="af"/>
              <w:spacing w:before="0" w:beforeAutospacing="0" w:after="0" w:afterAutospacing="0"/>
              <w:jc w:val="both"/>
              <w:rPr>
                <w:rFonts w:ascii="Times New Roman" w:hAnsi="Times New Roman" w:cs="Times New Roman"/>
                <w:b/>
                <w:sz w:val="20"/>
                <w:szCs w:val="20"/>
                <w:u w:val="single"/>
              </w:rPr>
            </w:pPr>
            <w:r w:rsidRPr="00734FAB">
              <w:rPr>
                <w:i/>
                <w:sz w:val="20"/>
                <w:szCs w:val="20"/>
                <w:u w:val="single"/>
              </w:rPr>
              <w:t>Все элементы крепежа закрыты пластиковой заглушкой</w:t>
            </w:r>
          </w:p>
        </w:tc>
        <w:tc>
          <w:tcPr>
            <w:tcW w:w="992" w:type="dxa"/>
            <w:tcBorders>
              <w:top w:val="single" w:sz="4" w:space="0" w:color="auto"/>
              <w:left w:val="single" w:sz="4" w:space="0" w:color="auto"/>
              <w:bottom w:val="single" w:sz="4" w:space="0" w:color="auto"/>
              <w:right w:val="single" w:sz="4" w:space="0" w:color="auto"/>
            </w:tcBorders>
            <w:vAlign w:val="center"/>
          </w:tcPr>
          <w:p w:rsidR="0014043B" w:rsidRPr="00E624B6" w:rsidRDefault="0014043B" w:rsidP="00943E45">
            <w:pPr>
              <w:jc w:val="center"/>
              <w:rPr>
                <w:b/>
                <w:sz w:val="20"/>
                <w:szCs w:val="20"/>
              </w:rPr>
            </w:pPr>
            <w:r>
              <w:rPr>
                <w:b/>
                <w:sz w:val="20"/>
                <w:szCs w:val="20"/>
              </w:rPr>
              <w:t>1</w:t>
            </w:r>
          </w:p>
        </w:tc>
      </w:tr>
      <w:tr w:rsidR="00E12D49" w:rsidRPr="00EE3B8F" w:rsidTr="00E12D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E12D49" w:rsidRDefault="00422124" w:rsidP="00E12D49">
            <w:pPr>
              <w:jc w:val="center"/>
              <w:rPr>
                <w:b/>
                <w:sz w:val="20"/>
                <w:szCs w:val="20"/>
              </w:rPr>
            </w:pPr>
            <w:r>
              <w:rPr>
                <w:b/>
                <w:sz w:val="20"/>
                <w:szCs w:val="20"/>
              </w:rPr>
              <w:t>40</w:t>
            </w:r>
          </w:p>
        </w:tc>
        <w:tc>
          <w:tcPr>
            <w:tcW w:w="1701" w:type="dxa"/>
            <w:tcBorders>
              <w:top w:val="single" w:sz="4" w:space="0" w:color="auto"/>
              <w:left w:val="single" w:sz="4" w:space="0" w:color="auto"/>
              <w:bottom w:val="single" w:sz="4" w:space="0" w:color="auto"/>
              <w:right w:val="single" w:sz="4" w:space="0" w:color="auto"/>
            </w:tcBorders>
            <w:vAlign w:val="center"/>
          </w:tcPr>
          <w:p w:rsidR="00E12D49" w:rsidRPr="00E12D49" w:rsidRDefault="00E12D49" w:rsidP="00E12D49">
            <w:pPr>
              <w:outlineLvl w:val="0"/>
              <w:rPr>
                <w:rFonts w:eastAsia="Arial Unicode MS"/>
                <w:b/>
                <w:bCs/>
                <w:kern w:val="2"/>
                <w:sz w:val="20"/>
                <w:szCs w:val="20"/>
                <w:lang w:eastAsia="ar-SA"/>
              </w:rPr>
            </w:pPr>
            <w:r w:rsidRPr="00E12D49">
              <w:rPr>
                <w:rFonts w:eastAsia="Arial Unicode MS"/>
                <w:b/>
                <w:bCs/>
                <w:kern w:val="2"/>
                <w:sz w:val="20"/>
                <w:szCs w:val="20"/>
                <w:lang w:eastAsia="ar-SA"/>
              </w:rPr>
              <w:t>Щит баскетбольный без сетки</w:t>
            </w:r>
          </w:p>
        </w:tc>
        <w:tc>
          <w:tcPr>
            <w:tcW w:w="5670" w:type="dxa"/>
            <w:tcBorders>
              <w:top w:val="single" w:sz="4" w:space="0" w:color="auto"/>
              <w:left w:val="single" w:sz="4" w:space="0" w:color="auto"/>
              <w:bottom w:val="single" w:sz="4" w:space="0" w:color="auto"/>
              <w:right w:val="single" w:sz="4" w:space="0" w:color="auto"/>
            </w:tcBorders>
            <w:vAlign w:val="center"/>
          </w:tcPr>
          <w:p w:rsidR="00E12D49" w:rsidRPr="00E624B6" w:rsidRDefault="007E6F93" w:rsidP="00E12D49">
            <w:pPr>
              <w:jc w:val="center"/>
              <w:rPr>
                <w:noProof/>
                <w:sz w:val="20"/>
                <w:szCs w:val="20"/>
              </w:rPr>
            </w:pPr>
            <w:r>
              <w:rPr>
                <w:noProof/>
                <w:sz w:val="20"/>
                <w:szCs w:val="20"/>
              </w:rPr>
              <w:drawing>
                <wp:inline distT="0" distB="0" distL="0" distR="0">
                  <wp:extent cx="1762125" cy="1901825"/>
                  <wp:effectExtent l="0" t="0" r="9525" b="317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2125" cy="1901825"/>
                          </a:xfrm>
                          <a:prstGeom prst="rect">
                            <a:avLst/>
                          </a:prstGeom>
                          <a:noFill/>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E12D49" w:rsidRPr="00E12D49" w:rsidRDefault="00E12D49" w:rsidP="00E12D49">
            <w:pPr>
              <w:rPr>
                <w:b/>
                <w:sz w:val="20"/>
                <w:szCs w:val="20"/>
                <w:shd w:val="clear" w:color="auto" w:fill="FFFFFF"/>
              </w:rPr>
            </w:pPr>
            <w:r w:rsidRPr="00E12D49">
              <w:rPr>
                <w:b/>
                <w:sz w:val="20"/>
                <w:szCs w:val="20"/>
                <w:shd w:val="clear" w:color="auto" w:fill="FFFFFF"/>
              </w:rPr>
              <w:t>Размеры:</w:t>
            </w:r>
          </w:p>
          <w:p w:rsidR="00E12D49" w:rsidRPr="00695543" w:rsidRDefault="00E12D49" w:rsidP="00E12D49">
            <w:pPr>
              <w:rPr>
                <w:sz w:val="20"/>
                <w:szCs w:val="20"/>
                <w:shd w:val="clear" w:color="auto" w:fill="FFFFFF"/>
              </w:rPr>
            </w:pPr>
            <w:r w:rsidRPr="00695543">
              <w:rPr>
                <w:sz w:val="20"/>
                <w:szCs w:val="20"/>
                <w:shd w:val="clear" w:color="auto" w:fill="FFFFFF"/>
              </w:rPr>
              <w:t xml:space="preserve">Высота:   не менее 3700 мм </w:t>
            </w:r>
          </w:p>
          <w:p w:rsidR="00E12D49" w:rsidRPr="00695543" w:rsidRDefault="00E12D49" w:rsidP="00E12D49">
            <w:pPr>
              <w:rPr>
                <w:sz w:val="20"/>
                <w:szCs w:val="20"/>
                <w:shd w:val="clear" w:color="auto" w:fill="FFFFFF"/>
              </w:rPr>
            </w:pPr>
            <w:r w:rsidRPr="00695543">
              <w:rPr>
                <w:sz w:val="20"/>
                <w:szCs w:val="20"/>
                <w:shd w:val="clear" w:color="auto" w:fill="FFFFFF"/>
              </w:rPr>
              <w:t>ширина: не менее  1340 мм</w:t>
            </w:r>
          </w:p>
          <w:p w:rsidR="00E12D49" w:rsidRPr="00695543" w:rsidRDefault="00E12D49" w:rsidP="00E12D49">
            <w:pPr>
              <w:rPr>
                <w:sz w:val="20"/>
                <w:szCs w:val="20"/>
                <w:shd w:val="clear" w:color="auto" w:fill="FFFFFF"/>
              </w:rPr>
            </w:pPr>
            <w:r w:rsidRPr="00695543">
              <w:rPr>
                <w:sz w:val="20"/>
                <w:szCs w:val="20"/>
                <w:shd w:val="clear" w:color="auto" w:fill="FFFFFF"/>
              </w:rPr>
              <w:t>длина:    не менее 1220 мм</w:t>
            </w:r>
          </w:p>
          <w:p w:rsidR="00E12D49" w:rsidRPr="00695543" w:rsidRDefault="00E12D49" w:rsidP="00E12D49">
            <w:pPr>
              <w:rPr>
                <w:sz w:val="20"/>
                <w:szCs w:val="20"/>
                <w:shd w:val="clear" w:color="auto" w:fill="FFFFFF"/>
              </w:rPr>
            </w:pPr>
            <w:r w:rsidRPr="00695543">
              <w:rPr>
                <w:sz w:val="20"/>
                <w:szCs w:val="20"/>
                <w:shd w:val="clear" w:color="auto" w:fill="FFFFFF"/>
              </w:rPr>
              <w:t>Возрастная группа: 12-16 лет</w:t>
            </w:r>
          </w:p>
          <w:p w:rsidR="00E12D49" w:rsidRPr="00695543" w:rsidRDefault="00E12D49" w:rsidP="00E12D49">
            <w:pPr>
              <w:rPr>
                <w:sz w:val="20"/>
                <w:szCs w:val="20"/>
                <w:shd w:val="clear" w:color="auto" w:fill="FFFFFF"/>
              </w:rPr>
            </w:pPr>
            <w:r w:rsidRPr="00695543">
              <w:rPr>
                <w:sz w:val="20"/>
                <w:szCs w:val="20"/>
                <w:shd w:val="clear" w:color="auto" w:fill="FFFFFF"/>
              </w:rPr>
              <w:t xml:space="preserve">Материал </w:t>
            </w:r>
          </w:p>
          <w:p w:rsidR="00E12D49" w:rsidRPr="00695543" w:rsidRDefault="00E12D49" w:rsidP="00E12D49">
            <w:pPr>
              <w:rPr>
                <w:sz w:val="20"/>
                <w:szCs w:val="20"/>
                <w:shd w:val="clear" w:color="auto" w:fill="FFFFFF"/>
              </w:rPr>
            </w:pPr>
            <w:r w:rsidRPr="00695543">
              <w:rPr>
                <w:sz w:val="20"/>
                <w:szCs w:val="20"/>
                <w:shd w:val="clear" w:color="auto" w:fill="FFFFFF"/>
              </w:rPr>
              <w:t>Стойка баскетбольная состоит из профильной трубы сечением 80х70 мм, фанерного баскетбольного щита толщиной 18 мм с металлическим кольцом, консоль сечением 60х60 и раскосами сечением Ø 26 мм.</w:t>
            </w:r>
          </w:p>
          <w:p w:rsidR="00E12D49" w:rsidRPr="00695543" w:rsidRDefault="00E12D49" w:rsidP="00E12D49">
            <w:pPr>
              <w:rPr>
                <w:sz w:val="20"/>
                <w:szCs w:val="20"/>
                <w:shd w:val="clear" w:color="auto" w:fill="FFFFFF"/>
              </w:rPr>
            </w:pPr>
            <w:r w:rsidRPr="00695543">
              <w:rPr>
                <w:sz w:val="20"/>
                <w:szCs w:val="20"/>
                <w:shd w:val="clear" w:color="auto" w:fill="FFFFFF"/>
              </w:rPr>
              <w:t>Фанера: марки ФСФ сорт не ниже 2/2.</w:t>
            </w:r>
          </w:p>
          <w:p w:rsidR="00E12D49" w:rsidRPr="00695543" w:rsidRDefault="00E12D49" w:rsidP="00E12D49">
            <w:pPr>
              <w:rPr>
                <w:sz w:val="20"/>
                <w:szCs w:val="20"/>
                <w:shd w:val="clear" w:color="auto" w:fill="FFFFFF"/>
              </w:rPr>
            </w:pPr>
            <w:r w:rsidRPr="00695543">
              <w:rPr>
                <w:sz w:val="20"/>
                <w:szCs w:val="20"/>
                <w:shd w:val="clear" w:color="auto" w:fill="FFFFFF"/>
              </w:rPr>
              <w:t xml:space="preserve">Металлические элементы, и элементы из фанеры покрыты полимерно-порошковым покрытием с предварительной </w:t>
            </w:r>
            <w:proofErr w:type="spellStart"/>
            <w:r w:rsidRPr="00695543">
              <w:rPr>
                <w:sz w:val="20"/>
                <w:szCs w:val="20"/>
                <w:shd w:val="clear" w:color="auto" w:fill="FFFFFF"/>
              </w:rPr>
              <w:t>огрунтовкой</w:t>
            </w:r>
            <w:proofErr w:type="spellEnd"/>
            <w:r w:rsidRPr="00695543">
              <w:rPr>
                <w:sz w:val="20"/>
                <w:szCs w:val="20"/>
                <w:shd w:val="clear" w:color="auto" w:fill="FFFFFF"/>
              </w:rPr>
              <w:t xml:space="preserve"> и обработкой электропроводящей жидкостью, в заводских условиях.ГОСТ 9.410-88</w:t>
            </w:r>
          </w:p>
          <w:p w:rsidR="00E12D49" w:rsidRPr="00695543" w:rsidRDefault="00E12D49" w:rsidP="00E12D49">
            <w:pPr>
              <w:rPr>
                <w:sz w:val="20"/>
                <w:szCs w:val="20"/>
                <w:shd w:val="clear" w:color="auto" w:fill="FFFFFF"/>
              </w:rPr>
            </w:pPr>
            <w:r w:rsidRPr="00695543">
              <w:rPr>
                <w:sz w:val="20"/>
                <w:szCs w:val="20"/>
                <w:shd w:val="clear" w:color="auto" w:fill="FFFFFF"/>
              </w:rPr>
              <w:t>Все крепежные элементы оцинкованы</w:t>
            </w:r>
          </w:p>
          <w:p w:rsidR="00E12D49" w:rsidRPr="00E12D49" w:rsidRDefault="00E12D49" w:rsidP="00E12D49">
            <w:pPr>
              <w:rPr>
                <w:b/>
                <w:sz w:val="20"/>
                <w:szCs w:val="20"/>
                <w:shd w:val="clear" w:color="auto" w:fill="FFFFFF"/>
              </w:rPr>
            </w:pPr>
            <w:r w:rsidRPr="00695543">
              <w:rPr>
                <w:sz w:val="20"/>
                <w:szCs w:val="20"/>
                <w:shd w:val="clear" w:color="auto" w:fill="FFFFFF"/>
              </w:rPr>
              <w:t>Все элементы крепежа закрыты пластиковой заглушкой.</w:t>
            </w:r>
          </w:p>
        </w:tc>
        <w:tc>
          <w:tcPr>
            <w:tcW w:w="992" w:type="dxa"/>
            <w:tcBorders>
              <w:top w:val="single" w:sz="4" w:space="0" w:color="auto"/>
              <w:left w:val="single" w:sz="4" w:space="0" w:color="auto"/>
              <w:bottom w:val="single" w:sz="4" w:space="0" w:color="auto"/>
              <w:right w:val="single" w:sz="4" w:space="0" w:color="auto"/>
            </w:tcBorders>
            <w:vAlign w:val="center"/>
          </w:tcPr>
          <w:p w:rsidR="00E12D49" w:rsidRPr="00E624B6" w:rsidRDefault="007E6F93" w:rsidP="00E12D49">
            <w:pPr>
              <w:jc w:val="center"/>
              <w:rPr>
                <w:b/>
                <w:sz w:val="20"/>
                <w:szCs w:val="20"/>
              </w:rPr>
            </w:pPr>
            <w:r>
              <w:rPr>
                <w:b/>
                <w:sz w:val="20"/>
                <w:szCs w:val="20"/>
              </w:rPr>
              <w:t>1</w:t>
            </w:r>
          </w:p>
        </w:tc>
      </w:tr>
      <w:tr w:rsidR="007E6F93" w:rsidRPr="00EE3B8F" w:rsidTr="004A465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7E6F93" w:rsidRDefault="00422124" w:rsidP="004A4655">
            <w:pPr>
              <w:jc w:val="center"/>
              <w:rPr>
                <w:b/>
                <w:sz w:val="20"/>
                <w:szCs w:val="20"/>
              </w:rPr>
            </w:pPr>
            <w:r>
              <w:rPr>
                <w:b/>
                <w:sz w:val="20"/>
                <w:szCs w:val="20"/>
              </w:rPr>
              <w:t>41</w:t>
            </w:r>
          </w:p>
        </w:tc>
        <w:tc>
          <w:tcPr>
            <w:tcW w:w="1701" w:type="dxa"/>
            <w:tcBorders>
              <w:top w:val="single" w:sz="4" w:space="0" w:color="auto"/>
              <w:left w:val="single" w:sz="4" w:space="0" w:color="auto"/>
              <w:bottom w:val="single" w:sz="4" w:space="0" w:color="auto"/>
              <w:right w:val="single" w:sz="4" w:space="0" w:color="auto"/>
            </w:tcBorders>
            <w:vAlign w:val="center"/>
          </w:tcPr>
          <w:p w:rsidR="007E6F93" w:rsidRPr="00E12D49" w:rsidRDefault="007E6F93" w:rsidP="004A4655">
            <w:pPr>
              <w:outlineLvl w:val="0"/>
              <w:rPr>
                <w:rFonts w:eastAsia="Arial Unicode MS"/>
                <w:b/>
                <w:bCs/>
                <w:kern w:val="2"/>
                <w:sz w:val="20"/>
                <w:szCs w:val="20"/>
                <w:lang w:eastAsia="ar-SA"/>
              </w:rPr>
            </w:pPr>
            <w:r w:rsidRPr="0024225F">
              <w:rPr>
                <w:rFonts w:eastAsia="Arial Unicode MS"/>
                <w:b/>
                <w:bCs/>
                <w:kern w:val="2"/>
                <w:sz w:val="20"/>
                <w:szCs w:val="20"/>
                <w:lang w:eastAsia="ar-SA"/>
              </w:rPr>
              <w:t xml:space="preserve">Стойка баскетбольная </w:t>
            </w:r>
            <w:r>
              <w:rPr>
                <w:rFonts w:eastAsia="Arial Unicode MS"/>
                <w:b/>
                <w:bCs/>
                <w:kern w:val="2"/>
                <w:sz w:val="20"/>
                <w:szCs w:val="20"/>
                <w:lang w:eastAsia="ar-SA"/>
              </w:rPr>
              <w:t>с</w:t>
            </w:r>
            <w:r w:rsidRPr="0024225F">
              <w:rPr>
                <w:rFonts w:eastAsia="Arial Unicode MS"/>
                <w:b/>
                <w:bCs/>
                <w:kern w:val="2"/>
                <w:sz w:val="20"/>
                <w:szCs w:val="20"/>
                <w:lang w:eastAsia="ar-SA"/>
              </w:rPr>
              <w:t xml:space="preserve"> сетк</w:t>
            </w:r>
            <w:r>
              <w:rPr>
                <w:rFonts w:eastAsia="Arial Unicode MS"/>
                <w:b/>
                <w:bCs/>
                <w:kern w:val="2"/>
                <w:sz w:val="20"/>
                <w:szCs w:val="20"/>
                <w:lang w:eastAsia="ar-SA"/>
              </w:rPr>
              <w:t>ой</w:t>
            </w:r>
          </w:p>
        </w:tc>
        <w:tc>
          <w:tcPr>
            <w:tcW w:w="5670" w:type="dxa"/>
            <w:tcBorders>
              <w:top w:val="single" w:sz="4" w:space="0" w:color="auto"/>
              <w:left w:val="single" w:sz="4" w:space="0" w:color="auto"/>
              <w:bottom w:val="single" w:sz="4" w:space="0" w:color="auto"/>
              <w:right w:val="single" w:sz="4" w:space="0" w:color="auto"/>
            </w:tcBorders>
            <w:vAlign w:val="center"/>
          </w:tcPr>
          <w:p w:rsidR="007E6F93" w:rsidRPr="00E12D49" w:rsidRDefault="007E6F93" w:rsidP="004A4655">
            <w:pPr>
              <w:jc w:val="center"/>
              <w:rPr>
                <w:noProof/>
                <w:sz w:val="20"/>
                <w:szCs w:val="20"/>
              </w:rPr>
            </w:pPr>
            <w:r w:rsidRPr="00E12D49">
              <w:rPr>
                <w:noProof/>
                <w:sz w:val="20"/>
                <w:szCs w:val="20"/>
              </w:rPr>
              <w:drawing>
                <wp:inline distT="0" distB="0" distL="0" distR="0">
                  <wp:extent cx="1838325" cy="1605766"/>
                  <wp:effectExtent l="0" t="0" r="0" b="0"/>
                  <wp:docPr id="68" name="Рисунок 68" descr="C:\Users\Acer_E1-532G\Desktop\Денис\Инфа для КП\Стойка баскетболь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er_E1-532G\Desktop\Денис\Инфа для КП\Стойка баскетбольная.jpg"/>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2664" cy="1609556"/>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7E6F93" w:rsidRPr="0024225F" w:rsidRDefault="007E6F93" w:rsidP="004A4655">
            <w:pPr>
              <w:rPr>
                <w:b/>
                <w:sz w:val="20"/>
                <w:szCs w:val="20"/>
                <w:shd w:val="clear" w:color="auto" w:fill="FFFFFF"/>
              </w:rPr>
            </w:pPr>
            <w:r w:rsidRPr="0024225F">
              <w:rPr>
                <w:b/>
                <w:sz w:val="20"/>
                <w:szCs w:val="20"/>
                <w:shd w:val="clear" w:color="auto" w:fill="FFFFFF"/>
              </w:rPr>
              <w:t>Размеры:</w:t>
            </w:r>
          </w:p>
          <w:p w:rsidR="007E6F93" w:rsidRPr="0024225F" w:rsidRDefault="007E6F93" w:rsidP="004A4655">
            <w:pPr>
              <w:rPr>
                <w:sz w:val="20"/>
                <w:szCs w:val="20"/>
                <w:shd w:val="clear" w:color="auto" w:fill="FFFFFF"/>
              </w:rPr>
            </w:pPr>
            <w:r w:rsidRPr="0024225F">
              <w:rPr>
                <w:sz w:val="20"/>
                <w:szCs w:val="20"/>
                <w:shd w:val="clear" w:color="auto" w:fill="FFFFFF"/>
              </w:rPr>
              <w:t xml:space="preserve">Высота:   не менее 3700 мм </w:t>
            </w:r>
          </w:p>
          <w:p w:rsidR="007E6F93" w:rsidRPr="0024225F" w:rsidRDefault="007E6F93" w:rsidP="004A4655">
            <w:pPr>
              <w:rPr>
                <w:sz w:val="20"/>
                <w:szCs w:val="20"/>
                <w:shd w:val="clear" w:color="auto" w:fill="FFFFFF"/>
              </w:rPr>
            </w:pPr>
            <w:r w:rsidRPr="0024225F">
              <w:rPr>
                <w:sz w:val="20"/>
                <w:szCs w:val="20"/>
                <w:shd w:val="clear" w:color="auto" w:fill="FFFFFF"/>
              </w:rPr>
              <w:t>ширина: не менее  1340 мм</w:t>
            </w:r>
          </w:p>
          <w:p w:rsidR="007E6F93" w:rsidRPr="0024225F" w:rsidRDefault="007E6F93" w:rsidP="004A4655">
            <w:pPr>
              <w:rPr>
                <w:sz w:val="20"/>
                <w:szCs w:val="20"/>
                <w:shd w:val="clear" w:color="auto" w:fill="FFFFFF"/>
              </w:rPr>
            </w:pPr>
            <w:r w:rsidRPr="0024225F">
              <w:rPr>
                <w:sz w:val="20"/>
                <w:szCs w:val="20"/>
                <w:shd w:val="clear" w:color="auto" w:fill="FFFFFF"/>
              </w:rPr>
              <w:t>длина:    не менее 1220 мм</w:t>
            </w:r>
          </w:p>
          <w:p w:rsidR="007E6F93" w:rsidRPr="0024225F" w:rsidRDefault="007E6F93" w:rsidP="004A4655">
            <w:pPr>
              <w:rPr>
                <w:sz w:val="20"/>
                <w:szCs w:val="20"/>
                <w:shd w:val="clear" w:color="auto" w:fill="FFFFFF"/>
              </w:rPr>
            </w:pPr>
            <w:r w:rsidRPr="0024225F">
              <w:rPr>
                <w:sz w:val="20"/>
                <w:szCs w:val="20"/>
                <w:shd w:val="clear" w:color="auto" w:fill="FFFFFF"/>
              </w:rPr>
              <w:t>Возрастная группа: 12-16 лет</w:t>
            </w:r>
          </w:p>
          <w:p w:rsidR="007E6F93" w:rsidRPr="0024225F" w:rsidRDefault="007E6F93" w:rsidP="004A4655">
            <w:pPr>
              <w:rPr>
                <w:sz w:val="20"/>
                <w:szCs w:val="20"/>
                <w:shd w:val="clear" w:color="auto" w:fill="FFFFFF"/>
              </w:rPr>
            </w:pPr>
            <w:r w:rsidRPr="0024225F">
              <w:rPr>
                <w:sz w:val="20"/>
                <w:szCs w:val="20"/>
                <w:shd w:val="clear" w:color="auto" w:fill="FFFFFF"/>
              </w:rPr>
              <w:t xml:space="preserve">Материал </w:t>
            </w:r>
          </w:p>
          <w:p w:rsidR="007E6F93" w:rsidRPr="0024225F" w:rsidRDefault="007E6F93" w:rsidP="004A4655">
            <w:pPr>
              <w:rPr>
                <w:sz w:val="20"/>
                <w:szCs w:val="20"/>
                <w:shd w:val="clear" w:color="auto" w:fill="FFFFFF"/>
              </w:rPr>
            </w:pPr>
            <w:r w:rsidRPr="0024225F">
              <w:rPr>
                <w:sz w:val="20"/>
                <w:szCs w:val="20"/>
                <w:shd w:val="clear" w:color="auto" w:fill="FFFFFF"/>
              </w:rPr>
              <w:t>Стойка баскетбольная состоит из профильной трубы сечением 80х70 мм, фанерного баскетбольного щита толщиной 18 мм с металлическим кольцом</w:t>
            </w:r>
            <w:r>
              <w:rPr>
                <w:sz w:val="20"/>
                <w:szCs w:val="20"/>
                <w:shd w:val="clear" w:color="auto" w:fill="FFFFFF"/>
              </w:rPr>
              <w:t xml:space="preserve"> и сеткой</w:t>
            </w:r>
            <w:r w:rsidRPr="0024225F">
              <w:rPr>
                <w:sz w:val="20"/>
                <w:szCs w:val="20"/>
                <w:shd w:val="clear" w:color="auto" w:fill="FFFFFF"/>
              </w:rPr>
              <w:t>, консоль сечением 60х60 и раскосами сечением Ø 26 мм.</w:t>
            </w:r>
          </w:p>
          <w:p w:rsidR="007E6F93" w:rsidRPr="0024225F" w:rsidRDefault="007E6F93" w:rsidP="004A4655">
            <w:pPr>
              <w:rPr>
                <w:sz w:val="20"/>
                <w:szCs w:val="20"/>
                <w:shd w:val="clear" w:color="auto" w:fill="FFFFFF"/>
              </w:rPr>
            </w:pPr>
            <w:r w:rsidRPr="0024225F">
              <w:rPr>
                <w:sz w:val="20"/>
                <w:szCs w:val="20"/>
                <w:shd w:val="clear" w:color="auto" w:fill="FFFFFF"/>
              </w:rPr>
              <w:t>Фанера: марки ФСФ сорт не ниже 2/2.</w:t>
            </w:r>
          </w:p>
          <w:p w:rsidR="007E6F93" w:rsidRPr="0024225F" w:rsidRDefault="007E6F93" w:rsidP="004A4655">
            <w:pPr>
              <w:rPr>
                <w:sz w:val="20"/>
                <w:szCs w:val="20"/>
                <w:shd w:val="clear" w:color="auto" w:fill="FFFFFF"/>
              </w:rPr>
            </w:pPr>
            <w:r w:rsidRPr="0024225F">
              <w:rPr>
                <w:sz w:val="20"/>
                <w:szCs w:val="20"/>
                <w:shd w:val="clear" w:color="auto" w:fill="FFFFFF"/>
              </w:rPr>
              <w:t xml:space="preserve">Металлические элементы, и элементы из фанеры покрыты </w:t>
            </w:r>
            <w:r w:rsidRPr="0024225F">
              <w:rPr>
                <w:sz w:val="20"/>
                <w:szCs w:val="20"/>
                <w:shd w:val="clear" w:color="auto" w:fill="FFFFFF"/>
              </w:rPr>
              <w:lastRenderedPageBreak/>
              <w:t xml:space="preserve">полимерно-порошковым покрытием с предварительной </w:t>
            </w:r>
            <w:proofErr w:type="spellStart"/>
            <w:r w:rsidRPr="0024225F">
              <w:rPr>
                <w:sz w:val="20"/>
                <w:szCs w:val="20"/>
                <w:shd w:val="clear" w:color="auto" w:fill="FFFFFF"/>
              </w:rPr>
              <w:t>огрунтовкой</w:t>
            </w:r>
            <w:proofErr w:type="spellEnd"/>
            <w:r w:rsidRPr="0024225F">
              <w:rPr>
                <w:sz w:val="20"/>
                <w:szCs w:val="20"/>
                <w:shd w:val="clear" w:color="auto" w:fill="FFFFFF"/>
              </w:rPr>
              <w:t xml:space="preserve"> и обработкой электропроводящей жидкостью, в заводских условиях.</w:t>
            </w:r>
          </w:p>
          <w:p w:rsidR="007E6F93" w:rsidRPr="0024225F" w:rsidRDefault="007E6F93" w:rsidP="004A4655">
            <w:pPr>
              <w:rPr>
                <w:sz w:val="20"/>
                <w:szCs w:val="20"/>
                <w:shd w:val="clear" w:color="auto" w:fill="FFFFFF"/>
              </w:rPr>
            </w:pPr>
            <w:r w:rsidRPr="0024225F">
              <w:rPr>
                <w:sz w:val="20"/>
                <w:szCs w:val="20"/>
                <w:shd w:val="clear" w:color="auto" w:fill="FFFFFF"/>
              </w:rPr>
              <w:t>Выполнение работ по ГОСТ 9.410-88</w:t>
            </w:r>
          </w:p>
          <w:p w:rsidR="007E6F93" w:rsidRPr="0024225F" w:rsidRDefault="007E6F93" w:rsidP="004A4655">
            <w:pPr>
              <w:rPr>
                <w:sz w:val="20"/>
                <w:szCs w:val="20"/>
                <w:shd w:val="clear" w:color="auto" w:fill="FFFFFF"/>
              </w:rPr>
            </w:pPr>
            <w:r w:rsidRPr="0024225F">
              <w:rPr>
                <w:sz w:val="20"/>
                <w:szCs w:val="20"/>
                <w:shd w:val="clear" w:color="auto" w:fill="FFFFFF"/>
              </w:rPr>
              <w:t>Все крепежные элементы оцинкованы</w:t>
            </w:r>
          </w:p>
          <w:p w:rsidR="007E6F93" w:rsidRPr="00E12D49" w:rsidRDefault="007E6F93" w:rsidP="004A4655">
            <w:pPr>
              <w:rPr>
                <w:b/>
                <w:sz w:val="20"/>
                <w:szCs w:val="20"/>
                <w:shd w:val="clear" w:color="auto" w:fill="FFFFFF"/>
              </w:rPr>
            </w:pPr>
            <w:r w:rsidRPr="0024225F">
              <w:rPr>
                <w:sz w:val="20"/>
                <w:szCs w:val="20"/>
                <w:shd w:val="clear" w:color="auto" w:fill="FFFFFF"/>
              </w:rPr>
              <w:t>Все элементы крепежа закрыты пластиковой заглушкой.</w:t>
            </w:r>
          </w:p>
        </w:tc>
        <w:tc>
          <w:tcPr>
            <w:tcW w:w="992" w:type="dxa"/>
            <w:tcBorders>
              <w:top w:val="single" w:sz="4" w:space="0" w:color="auto"/>
              <w:left w:val="single" w:sz="4" w:space="0" w:color="auto"/>
              <w:bottom w:val="single" w:sz="4" w:space="0" w:color="auto"/>
              <w:right w:val="single" w:sz="4" w:space="0" w:color="auto"/>
            </w:tcBorders>
            <w:vAlign w:val="center"/>
          </w:tcPr>
          <w:p w:rsidR="007E6F93" w:rsidRDefault="007E6F93" w:rsidP="004A4655">
            <w:pPr>
              <w:jc w:val="center"/>
              <w:rPr>
                <w:b/>
                <w:sz w:val="20"/>
                <w:szCs w:val="20"/>
              </w:rPr>
            </w:pPr>
            <w:r>
              <w:rPr>
                <w:b/>
                <w:sz w:val="20"/>
                <w:szCs w:val="20"/>
              </w:rPr>
              <w:lastRenderedPageBreak/>
              <w:t>1</w:t>
            </w:r>
          </w:p>
        </w:tc>
      </w:tr>
      <w:tr w:rsidR="007E6F93" w:rsidRPr="00E624B6" w:rsidTr="004A4655">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7E6F93" w:rsidRPr="008B32E2" w:rsidRDefault="00422124" w:rsidP="004A4655">
            <w:pPr>
              <w:jc w:val="center"/>
              <w:rPr>
                <w:b/>
                <w:sz w:val="20"/>
                <w:szCs w:val="20"/>
              </w:rPr>
            </w:pPr>
            <w:r>
              <w:rPr>
                <w:b/>
                <w:sz w:val="20"/>
                <w:szCs w:val="20"/>
              </w:rPr>
              <w:lastRenderedPageBreak/>
              <w:t>42</w:t>
            </w:r>
          </w:p>
        </w:tc>
        <w:tc>
          <w:tcPr>
            <w:tcW w:w="1701" w:type="dxa"/>
            <w:tcBorders>
              <w:top w:val="single" w:sz="4" w:space="0" w:color="auto"/>
              <w:left w:val="single" w:sz="4" w:space="0" w:color="auto"/>
              <w:bottom w:val="single" w:sz="4" w:space="0" w:color="auto"/>
              <w:right w:val="single" w:sz="4" w:space="0" w:color="auto"/>
            </w:tcBorders>
            <w:vAlign w:val="center"/>
          </w:tcPr>
          <w:p w:rsidR="007E6F93" w:rsidRPr="00C26DAF" w:rsidRDefault="007E6F93" w:rsidP="004A4655">
            <w:pPr>
              <w:jc w:val="center"/>
              <w:outlineLvl w:val="0"/>
              <w:rPr>
                <w:b/>
                <w:kern w:val="36"/>
                <w:sz w:val="20"/>
                <w:szCs w:val="20"/>
              </w:rPr>
            </w:pPr>
            <w:r>
              <w:rPr>
                <w:b/>
                <w:kern w:val="36"/>
                <w:sz w:val="20"/>
                <w:szCs w:val="20"/>
              </w:rPr>
              <w:t>Шезлонг</w:t>
            </w:r>
          </w:p>
        </w:tc>
        <w:tc>
          <w:tcPr>
            <w:tcW w:w="5670" w:type="dxa"/>
            <w:tcBorders>
              <w:top w:val="single" w:sz="4" w:space="0" w:color="auto"/>
              <w:left w:val="single" w:sz="4" w:space="0" w:color="auto"/>
              <w:bottom w:val="single" w:sz="4" w:space="0" w:color="auto"/>
              <w:right w:val="single" w:sz="4" w:space="0" w:color="auto"/>
            </w:tcBorders>
            <w:vAlign w:val="center"/>
          </w:tcPr>
          <w:p w:rsidR="007E6F93" w:rsidRPr="008B32E2" w:rsidRDefault="004A4655" w:rsidP="004A4655">
            <w:pPr>
              <w:rPr>
                <w:bCs/>
                <w:i/>
                <w:noProof/>
              </w:rPr>
            </w:pPr>
            <w:r>
              <w:rPr>
                <w:bCs/>
                <w:i/>
                <w:noProof/>
              </w:rPr>
              <w:drawing>
                <wp:inline distT="0" distB="0" distL="0" distR="0">
                  <wp:extent cx="2514600" cy="2448986"/>
                  <wp:effectExtent l="0" t="0" r="0" b="8890"/>
                  <wp:docPr id="83" name="Рисунок 83" descr="C:\Users\pro3\Desktop\691_bi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o3\Desktop\691_big.jpeg"/>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9338" cy="2453601"/>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7E6F93" w:rsidRPr="00CF5F3D" w:rsidRDefault="007E6F93" w:rsidP="004A4655">
            <w:pPr>
              <w:jc w:val="both"/>
              <w:rPr>
                <w:rStyle w:val="techname"/>
                <w:b/>
                <w:sz w:val="20"/>
                <w:szCs w:val="20"/>
                <w:shd w:val="clear" w:color="auto" w:fill="FFFFFF"/>
              </w:rPr>
            </w:pPr>
            <w:r w:rsidRPr="00CF5F3D">
              <w:rPr>
                <w:rStyle w:val="techname"/>
                <w:b/>
                <w:sz w:val="20"/>
                <w:szCs w:val="20"/>
                <w:shd w:val="clear" w:color="auto" w:fill="FFFFFF"/>
              </w:rPr>
              <w:t xml:space="preserve">Размеры: </w:t>
            </w:r>
          </w:p>
          <w:p w:rsidR="007E6F93" w:rsidRDefault="007E6F93" w:rsidP="004A4655">
            <w:pPr>
              <w:jc w:val="both"/>
              <w:rPr>
                <w:rStyle w:val="techname"/>
                <w:sz w:val="20"/>
                <w:szCs w:val="20"/>
                <w:shd w:val="clear" w:color="auto" w:fill="FFFFFF"/>
              </w:rPr>
            </w:pPr>
            <w:r w:rsidRPr="00CF5F3D">
              <w:rPr>
                <w:rStyle w:val="techname"/>
                <w:sz w:val="20"/>
                <w:szCs w:val="20"/>
                <w:shd w:val="clear" w:color="auto" w:fill="FFFFFF"/>
              </w:rPr>
              <w:t>Высота</w:t>
            </w:r>
            <w:r>
              <w:rPr>
                <w:rStyle w:val="techname"/>
                <w:sz w:val="20"/>
                <w:szCs w:val="20"/>
                <w:shd w:val="clear" w:color="auto" w:fill="FFFFFF"/>
              </w:rPr>
              <w:t>: не менее</w:t>
            </w:r>
            <w:r w:rsidR="004A4655">
              <w:rPr>
                <w:rStyle w:val="techname"/>
                <w:sz w:val="20"/>
                <w:szCs w:val="20"/>
                <w:shd w:val="clear" w:color="auto" w:fill="FFFFFF"/>
              </w:rPr>
              <w:t xml:space="preserve"> 2000</w:t>
            </w:r>
            <w:r w:rsidRPr="008F5622">
              <w:rPr>
                <w:rStyle w:val="techname"/>
                <w:sz w:val="20"/>
                <w:szCs w:val="20"/>
                <w:shd w:val="clear" w:color="auto" w:fill="FFFFFF"/>
              </w:rPr>
              <w:t xml:space="preserve"> мм</w:t>
            </w:r>
          </w:p>
          <w:p w:rsidR="007E6F93" w:rsidRDefault="007E6F93" w:rsidP="004A4655">
            <w:pPr>
              <w:jc w:val="both"/>
              <w:rPr>
                <w:rStyle w:val="techname"/>
                <w:sz w:val="20"/>
                <w:szCs w:val="20"/>
                <w:shd w:val="clear" w:color="auto" w:fill="FFFFFF"/>
              </w:rPr>
            </w:pPr>
            <w:r>
              <w:rPr>
                <w:rStyle w:val="techname"/>
                <w:sz w:val="20"/>
                <w:szCs w:val="20"/>
                <w:shd w:val="clear" w:color="auto" w:fill="FFFFFF"/>
              </w:rPr>
              <w:t xml:space="preserve">Ширина: не менее </w:t>
            </w:r>
            <w:r w:rsidR="004A4655">
              <w:rPr>
                <w:rStyle w:val="techname"/>
                <w:sz w:val="20"/>
                <w:szCs w:val="20"/>
                <w:shd w:val="clear" w:color="auto" w:fill="FFFFFF"/>
              </w:rPr>
              <w:t>150</w:t>
            </w:r>
            <w:r w:rsidRPr="008F5622">
              <w:rPr>
                <w:rStyle w:val="techname"/>
                <w:sz w:val="20"/>
                <w:szCs w:val="20"/>
                <w:shd w:val="clear" w:color="auto" w:fill="FFFFFF"/>
              </w:rPr>
              <w:t>0</w:t>
            </w:r>
            <w:r>
              <w:rPr>
                <w:rStyle w:val="techname"/>
                <w:sz w:val="20"/>
                <w:szCs w:val="20"/>
                <w:shd w:val="clear" w:color="auto" w:fill="FFFFFF"/>
              </w:rPr>
              <w:t xml:space="preserve"> мм</w:t>
            </w:r>
          </w:p>
          <w:p w:rsidR="007E6F93" w:rsidRDefault="007E6F93" w:rsidP="004A4655">
            <w:pPr>
              <w:jc w:val="both"/>
              <w:rPr>
                <w:rStyle w:val="techname"/>
                <w:sz w:val="20"/>
                <w:szCs w:val="20"/>
                <w:shd w:val="clear" w:color="auto" w:fill="FFFFFF"/>
              </w:rPr>
            </w:pPr>
            <w:r>
              <w:rPr>
                <w:rStyle w:val="techname"/>
                <w:sz w:val="20"/>
                <w:szCs w:val="20"/>
                <w:shd w:val="clear" w:color="auto" w:fill="FFFFFF"/>
              </w:rPr>
              <w:t xml:space="preserve">Длина: не менее </w:t>
            </w:r>
            <w:r w:rsidRPr="008F5622">
              <w:rPr>
                <w:rStyle w:val="techname"/>
                <w:sz w:val="20"/>
                <w:szCs w:val="20"/>
                <w:shd w:val="clear" w:color="auto" w:fill="FFFFFF"/>
              </w:rPr>
              <w:t>2</w:t>
            </w:r>
            <w:r w:rsidR="004A4655">
              <w:rPr>
                <w:rStyle w:val="techname"/>
                <w:sz w:val="20"/>
                <w:szCs w:val="20"/>
                <w:shd w:val="clear" w:color="auto" w:fill="FFFFFF"/>
              </w:rPr>
              <w:t>50</w:t>
            </w:r>
            <w:r w:rsidRPr="008F5622">
              <w:rPr>
                <w:rStyle w:val="techname"/>
                <w:sz w:val="20"/>
                <w:szCs w:val="20"/>
                <w:shd w:val="clear" w:color="auto" w:fill="FFFFFF"/>
              </w:rPr>
              <w:t>0</w:t>
            </w:r>
          </w:p>
          <w:p w:rsidR="007E6F93" w:rsidRDefault="007E6F93" w:rsidP="004A4655">
            <w:pPr>
              <w:jc w:val="both"/>
              <w:rPr>
                <w:rStyle w:val="techname"/>
                <w:sz w:val="20"/>
                <w:szCs w:val="20"/>
                <w:shd w:val="clear" w:color="auto" w:fill="FFFFFF"/>
              </w:rPr>
            </w:pPr>
            <w:r w:rsidRPr="008F5622">
              <w:rPr>
                <w:rStyle w:val="techname"/>
                <w:sz w:val="20"/>
                <w:szCs w:val="20"/>
                <w:shd w:val="clear" w:color="auto" w:fill="FFFFFF"/>
              </w:rPr>
              <w:t>Шезлонг неразборный деревянный с подъемной частью</w:t>
            </w:r>
            <w:r>
              <w:rPr>
                <w:rStyle w:val="techname"/>
                <w:sz w:val="20"/>
                <w:szCs w:val="20"/>
                <w:shd w:val="clear" w:color="auto" w:fill="FFFFFF"/>
              </w:rPr>
              <w:t xml:space="preserve">,предназначен для отдыха. </w:t>
            </w:r>
          </w:p>
          <w:p w:rsidR="007E6F93" w:rsidRPr="00777CB3" w:rsidRDefault="007E6F93" w:rsidP="004A4655">
            <w:pPr>
              <w:shd w:val="clear" w:color="auto" w:fill="FFFFFF"/>
              <w:rPr>
                <w:sz w:val="20"/>
                <w:szCs w:val="20"/>
              </w:rPr>
            </w:pPr>
            <w:r>
              <w:rPr>
                <w:sz w:val="20"/>
                <w:szCs w:val="20"/>
              </w:rPr>
              <w:t>Шезлонг</w:t>
            </w:r>
            <w:r w:rsidRPr="00777CB3">
              <w:rPr>
                <w:sz w:val="20"/>
                <w:szCs w:val="20"/>
              </w:rPr>
              <w:t xml:space="preserve"> изготовлен из влагостойкой окрашенной фанеры марки ФСФ сорт не ниже 2/2 толщиной не менее 18 мм.</w:t>
            </w:r>
          </w:p>
          <w:p w:rsidR="007E6F93" w:rsidRDefault="007E6F93" w:rsidP="004A4655">
            <w:pPr>
              <w:pStyle w:val="af"/>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Э</w:t>
            </w:r>
            <w:r w:rsidRPr="008F5622">
              <w:rPr>
                <w:rFonts w:ascii="Times New Roman" w:hAnsi="Times New Roman" w:cs="Times New Roman"/>
                <w:sz w:val="20"/>
                <w:szCs w:val="20"/>
              </w:rPr>
              <w:t>лементы из фанеры покрыты полимерно-порошковым покрытием с предварительной обработкой электропроводящей жидкостью, в заводских условиях. ГОСТ 9.410-88</w:t>
            </w:r>
            <w:r>
              <w:rPr>
                <w:rFonts w:ascii="Times New Roman" w:hAnsi="Times New Roman" w:cs="Times New Roman"/>
                <w:sz w:val="20"/>
                <w:szCs w:val="20"/>
              </w:rPr>
              <w:t>.</w:t>
            </w:r>
          </w:p>
          <w:p w:rsidR="007E6F93" w:rsidRPr="00C26DAF" w:rsidRDefault="007E6F93" w:rsidP="004A4655">
            <w:pPr>
              <w:pStyle w:val="af"/>
              <w:spacing w:before="0" w:beforeAutospacing="0" w:after="0" w:afterAutospacing="0"/>
              <w:jc w:val="both"/>
              <w:rPr>
                <w:rFonts w:ascii="Times New Roman" w:hAnsi="Times New Roman" w:cs="Times New Roman"/>
                <w:sz w:val="20"/>
                <w:szCs w:val="20"/>
              </w:rPr>
            </w:pPr>
            <w:r w:rsidRPr="008F5622">
              <w:rPr>
                <w:rFonts w:ascii="Times New Roman" w:hAnsi="Times New Roman" w:cs="Times New Roman"/>
                <w:sz w:val="20"/>
                <w:szCs w:val="20"/>
              </w:rPr>
              <w:t>Все резьбовые соединение закрыты пластиковыми заглушками.</w:t>
            </w:r>
          </w:p>
        </w:tc>
        <w:tc>
          <w:tcPr>
            <w:tcW w:w="992" w:type="dxa"/>
            <w:tcBorders>
              <w:top w:val="single" w:sz="4" w:space="0" w:color="auto"/>
              <w:left w:val="single" w:sz="4" w:space="0" w:color="auto"/>
              <w:bottom w:val="single" w:sz="4" w:space="0" w:color="auto"/>
              <w:right w:val="single" w:sz="4" w:space="0" w:color="auto"/>
            </w:tcBorders>
            <w:vAlign w:val="center"/>
          </w:tcPr>
          <w:p w:rsidR="007E6F93" w:rsidRPr="00E624B6" w:rsidRDefault="007E6F93" w:rsidP="004A4655">
            <w:pPr>
              <w:jc w:val="center"/>
              <w:rPr>
                <w:b/>
                <w:sz w:val="20"/>
                <w:szCs w:val="20"/>
              </w:rPr>
            </w:pPr>
            <w:r>
              <w:rPr>
                <w:b/>
                <w:sz w:val="20"/>
                <w:szCs w:val="20"/>
              </w:rPr>
              <w:t>1</w:t>
            </w:r>
          </w:p>
        </w:tc>
      </w:tr>
      <w:tr w:rsidR="007E6F93" w:rsidRPr="00E624B6" w:rsidTr="004A4655">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7E6F93" w:rsidRPr="008B32E2" w:rsidRDefault="007E6F93" w:rsidP="004A4655">
            <w:pPr>
              <w:jc w:val="center"/>
              <w:rPr>
                <w:b/>
                <w:sz w:val="20"/>
                <w:szCs w:val="20"/>
              </w:rPr>
            </w:pPr>
            <w:r>
              <w:rPr>
                <w:b/>
                <w:sz w:val="20"/>
                <w:szCs w:val="20"/>
              </w:rPr>
              <w:t>4</w:t>
            </w:r>
            <w:r w:rsidR="00422124">
              <w:rPr>
                <w:b/>
                <w:sz w:val="20"/>
                <w:szCs w:val="20"/>
              </w:rPr>
              <w:t>3</w:t>
            </w:r>
          </w:p>
        </w:tc>
        <w:tc>
          <w:tcPr>
            <w:tcW w:w="1701" w:type="dxa"/>
            <w:tcBorders>
              <w:top w:val="single" w:sz="4" w:space="0" w:color="auto"/>
              <w:left w:val="single" w:sz="4" w:space="0" w:color="auto"/>
              <w:bottom w:val="single" w:sz="4" w:space="0" w:color="auto"/>
              <w:right w:val="single" w:sz="4" w:space="0" w:color="auto"/>
            </w:tcBorders>
            <w:vAlign w:val="center"/>
          </w:tcPr>
          <w:p w:rsidR="007E6F93" w:rsidRPr="00C26DAF" w:rsidRDefault="007E6F93" w:rsidP="004A4655">
            <w:pPr>
              <w:jc w:val="center"/>
              <w:outlineLvl w:val="0"/>
              <w:rPr>
                <w:b/>
                <w:kern w:val="36"/>
                <w:sz w:val="20"/>
                <w:szCs w:val="20"/>
              </w:rPr>
            </w:pPr>
            <w:r>
              <w:rPr>
                <w:b/>
                <w:kern w:val="36"/>
                <w:sz w:val="20"/>
                <w:szCs w:val="20"/>
              </w:rPr>
              <w:t>Вазон бетонный</w:t>
            </w:r>
          </w:p>
        </w:tc>
        <w:tc>
          <w:tcPr>
            <w:tcW w:w="5670" w:type="dxa"/>
            <w:tcBorders>
              <w:top w:val="single" w:sz="4" w:space="0" w:color="auto"/>
              <w:left w:val="single" w:sz="4" w:space="0" w:color="auto"/>
              <w:bottom w:val="single" w:sz="4" w:space="0" w:color="auto"/>
              <w:right w:val="single" w:sz="4" w:space="0" w:color="auto"/>
            </w:tcBorders>
            <w:vAlign w:val="center"/>
          </w:tcPr>
          <w:p w:rsidR="007E6F93" w:rsidRPr="008B32E2" w:rsidRDefault="007E6F93" w:rsidP="004A4655">
            <w:pPr>
              <w:rPr>
                <w:bCs/>
                <w:i/>
                <w:noProof/>
              </w:rPr>
            </w:pPr>
            <w:r>
              <w:rPr>
                <w:bCs/>
                <w:i/>
                <w:noProof/>
              </w:rPr>
              <w:drawing>
                <wp:inline distT="0" distB="0" distL="0" distR="0">
                  <wp:extent cx="1920240" cy="1510589"/>
                  <wp:effectExtent l="0" t="0" r="381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4900" cy="1514255"/>
                          </a:xfrm>
                          <a:prstGeom prst="rect">
                            <a:avLst/>
                          </a:prstGeom>
                          <a:noFill/>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7E6F93" w:rsidRPr="006F1B43" w:rsidRDefault="007E6F93" w:rsidP="004A4655">
            <w:pPr>
              <w:shd w:val="clear" w:color="auto" w:fill="FFFFFF"/>
              <w:rPr>
                <w:b/>
                <w:color w:val="242C2D"/>
                <w:sz w:val="20"/>
                <w:szCs w:val="20"/>
              </w:rPr>
            </w:pPr>
            <w:r w:rsidRPr="006F1B43">
              <w:rPr>
                <w:b/>
                <w:color w:val="242C2D"/>
                <w:sz w:val="20"/>
                <w:szCs w:val="20"/>
              </w:rPr>
              <w:t>Размеры:</w:t>
            </w:r>
          </w:p>
          <w:p w:rsidR="007E6F93" w:rsidRPr="00D757CB" w:rsidRDefault="007E6F93" w:rsidP="004A4655">
            <w:pPr>
              <w:shd w:val="clear" w:color="auto" w:fill="FFFFFF"/>
              <w:rPr>
                <w:b/>
                <w:bCs/>
                <w:color w:val="242C2D"/>
                <w:sz w:val="20"/>
                <w:szCs w:val="20"/>
              </w:rPr>
            </w:pPr>
            <w:r w:rsidRPr="00D757CB">
              <w:rPr>
                <w:color w:val="242C2D"/>
                <w:sz w:val="20"/>
                <w:szCs w:val="20"/>
              </w:rPr>
              <w:t xml:space="preserve">Диаметр – </w:t>
            </w:r>
            <w:r>
              <w:rPr>
                <w:color w:val="242C2D"/>
                <w:sz w:val="20"/>
                <w:szCs w:val="20"/>
              </w:rPr>
              <w:t>100</w:t>
            </w:r>
            <w:r w:rsidRPr="00D757CB">
              <w:rPr>
                <w:color w:val="242C2D"/>
                <w:sz w:val="20"/>
                <w:szCs w:val="20"/>
              </w:rPr>
              <w:t xml:space="preserve">0 </w:t>
            </w:r>
            <w:r>
              <w:rPr>
                <w:color w:val="242C2D"/>
                <w:sz w:val="20"/>
                <w:szCs w:val="20"/>
              </w:rPr>
              <w:t>м</w:t>
            </w:r>
            <w:r w:rsidRPr="00D757CB">
              <w:rPr>
                <w:color w:val="242C2D"/>
                <w:sz w:val="20"/>
                <w:szCs w:val="20"/>
              </w:rPr>
              <w:t>м</w:t>
            </w:r>
            <w:r w:rsidRPr="00D757CB">
              <w:rPr>
                <w:color w:val="242C2D"/>
                <w:sz w:val="20"/>
                <w:szCs w:val="20"/>
              </w:rPr>
              <w:br/>
              <w:t xml:space="preserve">Высота – </w:t>
            </w:r>
            <w:r>
              <w:rPr>
                <w:color w:val="242C2D"/>
                <w:sz w:val="20"/>
                <w:szCs w:val="20"/>
              </w:rPr>
              <w:t>500 мм</w:t>
            </w:r>
            <w:r w:rsidRPr="00D757CB">
              <w:rPr>
                <w:color w:val="242C2D"/>
                <w:sz w:val="20"/>
                <w:szCs w:val="20"/>
              </w:rPr>
              <w:br/>
              <w:t xml:space="preserve">Масса – </w:t>
            </w:r>
            <w:r>
              <w:rPr>
                <w:color w:val="242C2D"/>
                <w:sz w:val="20"/>
                <w:szCs w:val="20"/>
              </w:rPr>
              <w:t xml:space="preserve">307 </w:t>
            </w:r>
            <w:r w:rsidRPr="00D757CB">
              <w:rPr>
                <w:color w:val="242C2D"/>
                <w:sz w:val="20"/>
                <w:szCs w:val="20"/>
              </w:rPr>
              <w:t xml:space="preserve"> кг</w:t>
            </w:r>
            <w:r w:rsidRPr="00D757CB">
              <w:rPr>
                <w:color w:val="242C2D"/>
                <w:sz w:val="20"/>
                <w:szCs w:val="20"/>
              </w:rPr>
              <w:br/>
            </w:r>
            <w:r w:rsidRPr="00D757CB">
              <w:rPr>
                <w:color w:val="242C2D"/>
                <w:sz w:val="20"/>
                <w:szCs w:val="20"/>
              </w:rPr>
              <w:br/>
              <w:t>Прочность изделия на сжатие – 500-600 кг/кв.см. </w:t>
            </w:r>
            <w:r w:rsidRPr="00D757CB">
              <w:rPr>
                <w:color w:val="242C2D"/>
                <w:sz w:val="20"/>
                <w:szCs w:val="20"/>
              </w:rPr>
              <w:br/>
              <w:t>Морозостойкость не менее 200 циклов</w:t>
            </w:r>
            <w:r w:rsidRPr="00D757CB">
              <w:rPr>
                <w:color w:val="242C2D"/>
                <w:sz w:val="20"/>
                <w:szCs w:val="20"/>
              </w:rPr>
              <w:br/>
            </w:r>
            <w:proofErr w:type="spellStart"/>
            <w:r w:rsidRPr="00D757CB">
              <w:rPr>
                <w:color w:val="242C2D"/>
                <w:sz w:val="20"/>
                <w:szCs w:val="20"/>
              </w:rPr>
              <w:t>Водополгощение</w:t>
            </w:r>
            <w:proofErr w:type="spellEnd"/>
            <w:r w:rsidRPr="00D757CB">
              <w:rPr>
                <w:color w:val="242C2D"/>
                <w:sz w:val="20"/>
                <w:szCs w:val="20"/>
              </w:rPr>
              <w:t xml:space="preserve"> не более 3%</w:t>
            </w:r>
            <w:r w:rsidRPr="00D757CB">
              <w:rPr>
                <w:color w:val="242C2D"/>
                <w:sz w:val="20"/>
                <w:szCs w:val="20"/>
              </w:rPr>
              <w:br/>
            </w:r>
            <w:proofErr w:type="spellStart"/>
            <w:r w:rsidRPr="00D757CB">
              <w:rPr>
                <w:color w:val="242C2D"/>
                <w:sz w:val="20"/>
                <w:szCs w:val="20"/>
              </w:rPr>
              <w:t>Истираемость</w:t>
            </w:r>
            <w:proofErr w:type="spellEnd"/>
            <w:r w:rsidRPr="00D757CB">
              <w:rPr>
                <w:color w:val="242C2D"/>
                <w:sz w:val="20"/>
                <w:szCs w:val="20"/>
              </w:rPr>
              <w:t xml:space="preserve"> не более 0,4 г/кв.см. </w:t>
            </w:r>
          </w:p>
          <w:p w:rsidR="007E6F93" w:rsidRPr="00C26DAF" w:rsidRDefault="004A4655" w:rsidP="004A4655">
            <w:pPr>
              <w:pStyle w:val="af"/>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Цвет окраски согласовать</w:t>
            </w:r>
            <w:r w:rsidR="00E944EC">
              <w:rPr>
                <w:rFonts w:ascii="Times New Roman" w:hAnsi="Times New Roman" w:cs="Times New Roman"/>
                <w:sz w:val="20"/>
                <w:szCs w:val="20"/>
              </w:rPr>
              <w:t xml:space="preserve"> с заказчиком.</w:t>
            </w:r>
          </w:p>
        </w:tc>
        <w:tc>
          <w:tcPr>
            <w:tcW w:w="992" w:type="dxa"/>
            <w:tcBorders>
              <w:top w:val="single" w:sz="4" w:space="0" w:color="auto"/>
              <w:left w:val="single" w:sz="4" w:space="0" w:color="auto"/>
              <w:bottom w:val="single" w:sz="4" w:space="0" w:color="auto"/>
              <w:right w:val="single" w:sz="4" w:space="0" w:color="auto"/>
            </w:tcBorders>
            <w:vAlign w:val="center"/>
          </w:tcPr>
          <w:p w:rsidR="007E6F93" w:rsidRPr="00E624B6" w:rsidRDefault="007E6F93" w:rsidP="004A4655">
            <w:pPr>
              <w:jc w:val="center"/>
              <w:rPr>
                <w:b/>
                <w:sz w:val="20"/>
                <w:szCs w:val="20"/>
              </w:rPr>
            </w:pPr>
            <w:r>
              <w:rPr>
                <w:b/>
                <w:sz w:val="20"/>
                <w:szCs w:val="20"/>
              </w:rPr>
              <w:t>1</w:t>
            </w:r>
          </w:p>
        </w:tc>
      </w:tr>
      <w:tr w:rsidR="007E6F93" w:rsidRPr="00E624B6" w:rsidTr="004A4655">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7E6F93" w:rsidRPr="008B32E2" w:rsidRDefault="007E6F93" w:rsidP="004A4655">
            <w:pPr>
              <w:jc w:val="center"/>
              <w:rPr>
                <w:b/>
                <w:sz w:val="20"/>
                <w:szCs w:val="20"/>
              </w:rPr>
            </w:pPr>
            <w:r>
              <w:rPr>
                <w:b/>
                <w:sz w:val="20"/>
                <w:szCs w:val="20"/>
              </w:rPr>
              <w:t>4</w:t>
            </w:r>
            <w:r w:rsidR="00422124">
              <w:rPr>
                <w:b/>
                <w:sz w:val="20"/>
                <w:szCs w:val="20"/>
              </w:rPr>
              <w:t>4</w:t>
            </w:r>
          </w:p>
        </w:tc>
        <w:tc>
          <w:tcPr>
            <w:tcW w:w="1701" w:type="dxa"/>
            <w:tcBorders>
              <w:top w:val="single" w:sz="4" w:space="0" w:color="auto"/>
              <w:left w:val="single" w:sz="4" w:space="0" w:color="auto"/>
              <w:bottom w:val="single" w:sz="4" w:space="0" w:color="auto"/>
              <w:right w:val="single" w:sz="4" w:space="0" w:color="auto"/>
            </w:tcBorders>
            <w:vAlign w:val="center"/>
          </w:tcPr>
          <w:p w:rsidR="007E6F93" w:rsidRPr="00C26DAF" w:rsidRDefault="007E6F93" w:rsidP="004A4655">
            <w:pPr>
              <w:jc w:val="center"/>
              <w:outlineLvl w:val="0"/>
              <w:rPr>
                <w:b/>
                <w:kern w:val="36"/>
                <w:sz w:val="20"/>
                <w:szCs w:val="20"/>
              </w:rPr>
            </w:pPr>
            <w:r>
              <w:rPr>
                <w:b/>
                <w:kern w:val="36"/>
                <w:sz w:val="20"/>
                <w:szCs w:val="20"/>
              </w:rPr>
              <w:t>Качели двойные</w:t>
            </w:r>
          </w:p>
        </w:tc>
        <w:tc>
          <w:tcPr>
            <w:tcW w:w="5670" w:type="dxa"/>
            <w:tcBorders>
              <w:top w:val="single" w:sz="4" w:space="0" w:color="auto"/>
              <w:left w:val="single" w:sz="4" w:space="0" w:color="auto"/>
              <w:bottom w:val="single" w:sz="4" w:space="0" w:color="auto"/>
              <w:right w:val="single" w:sz="4" w:space="0" w:color="auto"/>
            </w:tcBorders>
            <w:vAlign w:val="center"/>
          </w:tcPr>
          <w:p w:rsidR="007E6F93" w:rsidRPr="008B32E2" w:rsidRDefault="007E6F93" w:rsidP="004A4655">
            <w:pPr>
              <w:rPr>
                <w:bCs/>
                <w:i/>
                <w:noProof/>
              </w:rPr>
            </w:pPr>
            <w:r>
              <w:rPr>
                <w:bCs/>
                <w:i/>
                <w:noProof/>
              </w:rPr>
              <w:drawing>
                <wp:inline distT="0" distB="0" distL="0" distR="0">
                  <wp:extent cx="2026920" cy="1562418"/>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0274" cy="1565003"/>
                          </a:xfrm>
                          <a:prstGeom prst="rect">
                            <a:avLst/>
                          </a:prstGeom>
                          <a:noFill/>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7E6F93" w:rsidRPr="00D757CB" w:rsidRDefault="007E6F93" w:rsidP="004A4655">
            <w:pPr>
              <w:shd w:val="clear" w:color="auto" w:fill="FFFFFF"/>
              <w:rPr>
                <w:b/>
                <w:sz w:val="20"/>
                <w:szCs w:val="20"/>
                <w:u w:val="single"/>
              </w:rPr>
            </w:pPr>
            <w:r w:rsidRPr="00D757CB">
              <w:rPr>
                <w:b/>
                <w:sz w:val="20"/>
                <w:szCs w:val="20"/>
                <w:u w:val="single"/>
              </w:rPr>
              <w:t>Размеры:</w:t>
            </w:r>
          </w:p>
          <w:p w:rsidR="007E6F93" w:rsidRPr="00D757CB" w:rsidRDefault="007E6F93" w:rsidP="004A4655">
            <w:pPr>
              <w:jc w:val="both"/>
              <w:rPr>
                <w:sz w:val="20"/>
                <w:szCs w:val="20"/>
              </w:rPr>
            </w:pPr>
            <w:r w:rsidRPr="00D757CB">
              <w:rPr>
                <w:sz w:val="20"/>
                <w:szCs w:val="20"/>
              </w:rPr>
              <w:t xml:space="preserve">Высота:   не менее </w:t>
            </w:r>
            <w:r>
              <w:rPr>
                <w:sz w:val="20"/>
                <w:szCs w:val="20"/>
              </w:rPr>
              <w:t>1530</w:t>
            </w:r>
            <w:r w:rsidRPr="00D757CB">
              <w:rPr>
                <w:sz w:val="20"/>
                <w:szCs w:val="20"/>
              </w:rPr>
              <w:t xml:space="preserve"> мм,</w:t>
            </w:r>
          </w:p>
          <w:p w:rsidR="007E6F93" w:rsidRPr="00D757CB" w:rsidRDefault="007E6F93" w:rsidP="004A4655">
            <w:pPr>
              <w:jc w:val="both"/>
              <w:rPr>
                <w:sz w:val="20"/>
                <w:szCs w:val="20"/>
              </w:rPr>
            </w:pPr>
            <w:r w:rsidRPr="00D757CB">
              <w:rPr>
                <w:sz w:val="20"/>
                <w:szCs w:val="20"/>
              </w:rPr>
              <w:t xml:space="preserve">ширина: не менее  </w:t>
            </w:r>
            <w:r>
              <w:rPr>
                <w:sz w:val="20"/>
                <w:szCs w:val="20"/>
              </w:rPr>
              <w:t>1990</w:t>
            </w:r>
            <w:r w:rsidRPr="00D757CB">
              <w:rPr>
                <w:sz w:val="20"/>
                <w:szCs w:val="20"/>
              </w:rPr>
              <w:t xml:space="preserve"> мм, </w:t>
            </w:r>
          </w:p>
          <w:p w:rsidR="007E6F93" w:rsidRPr="00D757CB" w:rsidRDefault="007E6F93" w:rsidP="004A4655">
            <w:pPr>
              <w:jc w:val="both"/>
              <w:rPr>
                <w:sz w:val="20"/>
                <w:szCs w:val="20"/>
              </w:rPr>
            </w:pPr>
            <w:r w:rsidRPr="00D757CB">
              <w:rPr>
                <w:sz w:val="20"/>
                <w:szCs w:val="20"/>
              </w:rPr>
              <w:t xml:space="preserve">длина:    не менее </w:t>
            </w:r>
            <w:r>
              <w:rPr>
                <w:sz w:val="20"/>
                <w:szCs w:val="20"/>
              </w:rPr>
              <w:t>2780</w:t>
            </w:r>
            <w:r w:rsidRPr="00D757CB">
              <w:rPr>
                <w:sz w:val="20"/>
                <w:szCs w:val="20"/>
              </w:rPr>
              <w:t xml:space="preserve"> мм</w:t>
            </w:r>
          </w:p>
          <w:p w:rsidR="007E6F93" w:rsidRPr="00D757CB" w:rsidRDefault="007E6F93" w:rsidP="004A4655">
            <w:pPr>
              <w:jc w:val="both"/>
              <w:rPr>
                <w:sz w:val="20"/>
                <w:szCs w:val="20"/>
              </w:rPr>
            </w:pPr>
            <w:r w:rsidRPr="00D757CB">
              <w:rPr>
                <w:sz w:val="20"/>
                <w:szCs w:val="20"/>
              </w:rPr>
              <w:t>Несущий каркас качели выполнен из трубы ВГП сечением не менее 42 мм.балка для подвесов качелей выполнена из трубы ВГП сечением не менее 33 мм. Подвесы качелей выполнены из трубы ВГП, сечением не менее 26 мм. Которые крепятся к балке кач</w:t>
            </w:r>
            <w:r>
              <w:rPr>
                <w:sz w:val="20"/>
                <w:szCs w:val="20"/>
              </w:rPr>
              <w:t>а</w:t>
            </w:r>
            <w:r w:rsidRPr="00D757CB">
              <w:rPr>
                <w:sz w:val="20"/>
                <w:szCs w:val="20"/>
              </w:rPr>
              <w:t xml:space="preserve">ния с помощью закрытого соединения с подшипниками. </w:t>
            </w:r>
          </w:p>
          <w:p w:rsidR="007E6F93" w:rsidRPr="00D757CB" w:rsidRDefault="007E6F93" w:rsidP="004A4655">
            <w:pPr>
              <w:jc w:val="both"/>
              <w:rPr>
                <w:sz w:val="20"/>
                <w:szCs w:val="20"/>
              </w:rPr>
            </w:pPr>
            <w:r w:rsidRPr="00D757CB">
              <w:rPr>
                <w:sz w:val="20"/>
                <w:szCs w:val="20"/>
              </w:rPr>
              <w:t>Сидения качели выполнены из влагостойкой фанеры марки ФСФ сорта не ниже 2/2 толщиной не менее 18 мм.</w:t>
            </w:r>
          </w:p>
          <w:p w:rsidR="007E6F93" w:rsidRPr="00D757CB" w:rsidRDefault="007E6F93" w:rsidP="004A4655">
            <w:pPr>
              <w:jc w:val="both"/>
              <w:rPr>
                <w:sz w:val="20"/>
                <w:szCs w:val="20"/>
              </w:rPr>
            </w:pPr>
            <w:r w:rsidRPr="00D757CB">
              <w:rPr>
                <w:sz w:val="20"/>
                <w:szCs w:val="20"/>
              </w:rPr>
              <w:t>Металлические элементы, и элементы из фанеры покрыты полимерно-порошковым покрытием с предварительной обработкой электропроводящей жидкостью, в заводских условиях.</w:t>
            </w:r>
          </w:p>
          <w:p w:rsidR="007E6F93" w:rsidRPr="00D757CB" w:rsidRDefault="007E6F93" w:rsidP="004A4655">
            <w:pPr>
              <w:jc w:val="both"/>
              <w:rPr>
                <w:sz w:val="20"/>
                <w:szCs w:val="20"/>
              </w:rPr>
            </w:pPr>
            <w:r w:rsidRPr="00D757CB">
              <w:rPr>
                <w:sz w:val="20"/>
                <w:szCs w:val="20"/>
              </w:rPr>
              <w:lastRenderedPageBreak/>
              <w:t>Выполнение работ по ГОСТ 9.410-88</w:t>
            </w:r>
          </w:p>
          <w:p w:rsidR="007E6F93" w:rsidRPr="00D757CB" w:rsidRDefault="007E6F93" w:rsidP="004A4655">
            <w:pPr>
              <w:jc w:val="both"/>
              <w:rPr>
                <w:sz w:val="20"/>
                <w:szCs w:val="20"/>
              </w:rPr>
            </w:pPr>
            <w:r w:rsidRPr="00D757CB">
              <w:rPr>
                <w:sz w:val="20"/>
                <w:szCs w:val="20"/>
              </w:rPr>
              <w:t>Все крепежные элементы оцинкованы</w:t>
            </w:r>
          </w:p>
          <w:p w:rsidR="007E6F93" w:rsidRPr="00C26DAF" w:rsidRDefault="007E6F93" w:rsidP="004A4655">
            <w:pPr>
              <w:shd w:val="clear" w:color="auto" w:fill="FFFFFF"/>
              <w:rPr>
                <w:sz w:val="20"/>
                <w:szCs w:val="20"/>
              </w:rPr>
            </w:pPr>
            <w:r w:rsidRPr="00D757CB">
              <w:rPr>
                <w:sz w:val="20"/>
                <w:szCs w:val="20"/>
              </w:rPr>
              <w:t>Все элементы крепежа закрыты пластиковой</w:t>
            </w:r>
            <w:r>
              <w:rPr>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7E6F93" w:rsidRPr="00E624B6" w:rsidRDefault="007E6F93" w:rsidP="004A4655">
            <w:pPr>
              <w:jc w:val="center"/>
              <w:rPr>
                <w:b/>
                <w:sz w:val="20"/>
                <w:szCs w:val="20"/>
              </w:rPr>
            </w:pPr>
            <w:r>
              <w:rPr>
                <w:b/>
                <w:sz w:val="20"/>
                <w:szCs w:val="20"/>
              </w:rPr>
              <w:lastRenderedPageBreak/>
              <w:t>1</w:t>
            </w:r>
          </w:p>
        </w:tc>
      </w:tr>
      <w:tr w:rsidR="00C26DAF" w:rsidRPr="00E624B6" w:rsidTr="00262298">
        <w:trPr>
          <w:trHeight w:val="427"/>
        </w:trPr>
        <w:tc>
          <w:tcPr>
            <w:tcW w:w="567" w:type="dxa"/>
            <w:tcBorders>
              <w:top w:val="single" w:sz="4" w:space="0" w:color="auto"/>
              <w:left w:val="single" w:sz="4" w:space="0" w:color="auto"/>
              <w:bottom w:val="single" w:sz="4" w:space="0" w:color="auto"/>
              <w:right w:val="single" w:sz="4" w:space="0" w:color="auto"/>
            </w:tcBorders>
            <w:vAlign w:val="center"/>
          </w:tcPr>
          <w:p w:rsidR="00C26DAF" w:rsidRPr="008B32E2" w:rsidRDefault="00F2570B" w:rsidP="00E624B6">
            <w:pPr>
              <w:jc w:val="center"/>
              <w:rPr>
                <w:b/>
                <w:sz w:val="20"/>
                <w:szCs w:val="20"/>
              </w:rPr>
            </w:pPr>
            <w:r>
              <w:rPr>
                <w:b/>
                <w:sz w:val="20"/>
                <w:szCs w:val="20"/>
              </w:rPr>
              <w:lastRenderedPageBreak/>
              <w:t>45</w:t>
            </w:r>
          </w:p>
        </w:tc>
        <w:tc>
          <w:tcPr>
            <w:tcW w:w="1701" w:type="dxa"/>
            <w:tcBorders>
              <w:top w:val="single" w:sz="4" w:space="0" w:color="auto"/>
              <w:left w:val="single" w:sz="4" w:space="0" w:color="auto"/>
              <w:bottom w:val="single" w:sz="4" w:space="0" w:color="auto"/>
              <w:right w:val="single" w:sz="4" w:space="0" w:color="auto"/>
            </w:tcBorders>
            <w:vAlign w:val="center"/>
          </w:tcPr>
          <w:p w:rsidR="00C26DAF" w:rsidRPr="008B32E2" w:rsidRDefault="00C26DAF" w:rsidP="00E624B6">
            <w:pPr>
              <w:jc w:val="center"/>
              <w:outlineLvl w:val="0"/>
              <w:rPr>
                <w:b/>
                <w:kern w:val="36"/>
                <w:sz w:val="20"/>
                <w:szCs w:val="20"/>
              </w:rPr>
            </w:pPr>
            <w:r w:rsidRPr="00C26DAF">
              <w:rPr>
                <w:b/>
                <w:kern w:val="36"/>
                <w:sz w:val="20"/>
                <w:szCs w:val="20"/>
              </w:rPr>
              <w:t>Бесшовное резиновое покрытие</w:t>
            </w:r>
          </w:p>
        </w:tc>
        <w:tc>
          <w:tcPr>
            <w:tcW w:w="5670" w:type="dxa"/>
            <w:tcBorders>
              <w:top w:val="single" w:sz="4" w:space="0" w:color="auto"/>
              <w:left w:val="single" w:sz="4" w:space="0" w:color="auto"/>
              <w:bottom w:val="single" w:sz="4" w:space="0" w:color="auto"/>
              <w:right w:val="single" w:sz="4" w:space="0" w:color="auto"/>
            </w:tcBorders>
            <w:vAlign w:val="center"/>
          </w:tcPr>
          <w:p w:rsidR="00C26DAF" w:rsidRPr="008B32E2" w:rsidRDefault="00943E45" w:rsidP="00737350">
            <w:pPr>
              <w:rPr>
                <w:bCs/>
                <w:i/>
                <w:noProof/>
              </w:rPr>
            </w:pPr>
            <w:r>
              <w:rPr>
                <w:bCs/>
                <w:i/>
                <w:noProof/>
              </w:rPr>
              <w:drawing>
                <wp:inline distT="0" distB="0" distL="0" distR="0">
                  <wp:extent cx="3459480" cy="2654300"/>
                  <wp:effectExtent l="0" t="0" r="7620" b="0"/>
                  <wp:docPr id="66" name="Рисунок 66" descr="C:\Users\Administrator\Desktop\Резиновое покрыт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Резиновое покрытие.JPG"/>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59480" cy="2654300"/>
                          </a:xfrm>
                          <a:prstGeom prst="rect">
                            <a:avLst/>
                          </a:prstGeom>
                          <a:noFill/>
                          <a:ln>
                            <a:noFill/>
                          </a:ln>
                        </pic:spPr>
                      </pic:pic>
                    </a:graphicData>
                  </a:graphic>
                </wp:inline>
              </w:drawing>
            </w:r>
          </w:p>
        </w:tc>
        <w:tc>
          <w:tcPr>
            <w:tcW w:w="5953" w:type="dxa"/>
            <w:tcBorders>
              <w:top w:val="single" w:sz="4" w:space="0" w:color="auto"/>
              <w:left w:val="single" w:sz="4" w:space="0" w:color="auto"/>
              <w:bottom w:val="single" w:sz="4" w:space="0" w:color="auto"/>
              <w:right w:val="single" w:sz="4" w:space="0" w:color="auto"/>
            </w:tcBorders>
            <w:vAlign w:val="center"/>
          </w:tcPr>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 двухслойное бесшовно</w:t>
            </w:r>
            <w:r w:rsidR="00F846EA">
              <w:rPr>
                <w:rFonts w:ascii="Times New Roman" w:hAnsi="Times New Roman" w:cs="Times New Roman"/>
                <w:sz w:val="20"/>
                <w:szCs w:val="20"/>
              </w:rPr>
              <w:t xml:space="preserve">е резиновое покрытие толщиной 20 </w:t>
            </w:r>
            <w:r w:rsidRPr="00C26DAF">
              <w:rPr>
                <w:rFonts w:ascii="Times New Roman" w:hAnsi="Times New Roman" w:cs="Times New Roman"/>
                <w:sz w:val="20"/>
                <w:szCs w:val="20"/>
              </w:rPr>
              <w:t xml:space="preserve">мм, </w:t>
            </w:r>
            <w:proofErr w:type="spellStart"/>
            <w:r w:rsidRPr="00C26DAF">
              <w:rPr>
                <w:rFonts w:ascii="Times New Roman" w:hAnsi="Times New Roman" w:cs="Times New Roman"/>
                <w:sz w:val="20"/>
                <w:szCs w:val="20"/>
              </w:rPr>
              <w:t>антискользящее</w:t>
            </w:r>
            <w:proofErr w:type="spellEnd"/>
            <w:r w:rsidRPr="00C26DAF">
              <w:rPr>
                <w:rFonts w:ascii="Times New Roman" w:hAnsi="Times New Roman" w:cs="Times New Roman"/>
                <w:sz w:val="20"/>
                <w:szCs w:val="20"/>
              </w:rPr>
              <w:t xml:space="preserve">, водопроницаемое, </w:t>
            </w:r>
            <w:proofErr w:type="spellStart"/>
            <w:r w:rsidRPr="00C26DAF">
              <w:rPr>
                <w:rFonts w:ascii="Times New Roman" w:hAnsi="Times New Roman" w:cs="Times New Roman"/>
                <w:sz w:val="20"/>
                <w:szCs w:val="20"/>
              </w:rPr>
              <w:t>шумо-ударопоглощающее</w:t>
            </w:r>
            <w:proofErr w:type="spellEnd"/>
            <w:r w:rsidRPr="00C26DAF">
              <w:rPr>
                <w:rFonts w:ascii="Times New Roman" w:hAnsi="Times New Roman" w:cs="Times New Roman"/>
                <w:sz w:val="20"/>
                <w:szCs w:val="20"/>
              </w:rPr>
              <w:t>, износостойкое;</w:t>
            </w:r>
          </w:p>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 плотность покрытия не менее 810 м/г3;</w:t>
            </w:r>
          </w:p>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 прочность при разрыве покрытия не менее 0,9 Мпа;</w:t>
            </w:r>
          </w:p>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 относительное удлинение при разрыве покрытия не менее 0,5%;</w:t>
            </w:r>
          </w:p>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 xml:space="preserve">- </w:t>
            </w:r>
            <w:proofErr w:type="spellStart"/>
            <w:r w:rsidRPr="00C26DAF">
              <w:rPr>
                <w:rFonts w:ascii="Times New Roman" w:hAnsi="Times New Roman" w:cs="Times New Roman"/>
                <w:sz w:val="20"/>
                <w:szCs w:val="20"/>
              </w:rPr>
              <w:t>водопоглощение</w:t>
            </w:r>
            <w:proofErr w:type="spellEnd"/>
            <w:r w:rsidRPr="00C26DAF">
              <w:rPr>
                <w:rFonts w:ascii="Times New Roman" w:hAnsi="Times New Roman" w:cs="Times New Roman"/>
                <w:sz w:val="20"/>
                <w:szCs w:val="20"/>
              </w:rPr>
              <w:t xml:space="preserve"> покрытия не менее 18%;</w:t>
            </w:r>
          </w:p>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 xml:space="preserve">- </w:t>
            </w:r>
            <w:proofErr w:type="spellStart"/>
            <w:r w:rsidRPr="00C26DAF">
              <w:rPr>
                <w:rFonts w:ascii="Times New Roman" w:hAnsi="Times New Roman" w:cs="Times New Roman"/>
                <w:sz w:val="20"/>
                <w:szCs w:val="20"/>
              </w:rPr>
              <w:t>истираемость</w:t>
            </w:r>
            <w:proofErr w:type="spellEnd"/>
            <w:r w:rsidRPr="00C26DAF">
              <w:rPr>
                <w:rFonts w:ascii="Times New Roman" w:hAnsi="Times New Roman" w:cs="Times New Roman"/>
                <w:sz w:val="20"/>
                <w:szCs w:val="20"/>
              </w:rPr>
              <w:t xml:space="preserve"> покрытия не менее 0,6 г/см2;</w:t>
            </w:r>
          </w:p>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 прочность сцепления покрытия с основанием не менее 0,1 Мпа;</w:t>
            </w:r>
          </w:p>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 xml:space="preserve">- цветовая гамма покрытия </w:t>
            </w:r>
            <w:r w:rsidR="00C56EBE">
              <w:rPr>
                <w:rFonts w:ascii="Times New Roman" w:hAnsi="Times New Roman" w:cs="Times New Roman"/>
                <w:sz w:val="20"/>
                <w:szCs w:val="20"/>
              </w:rPr>
              <w:t xml:space="preserve"> ярких цветов.</w:t>
            </w:r>
          </w:p>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 в качестве клея для резиновой и каучуковой крошки применяется полиуретановое однокомпонентное связующее, характеристики:</w:t>
            </w:r>
          </w:p>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 xml:space="preserve">состав: полиуретановый </w:t>
            </w:r>
            <w:proofErr w:type="spellStart"/>
            <w:r w:rsidRPr="00C26DAF">
              <w:rPr>
                <w:rFonts w:ascii="Times New Roman" w:hAnsi="Times New Roman" w:cs="Times New Roman"/>
                <w:sz w:val="20"/>
                <w:szCs w:val="20"/>
              </w:rPr>
              <w:t>преполимер</w:t>
            </w:r>
            <w:proofErr w:type="spellEnd"/>
            <w:r w:rsidRPr="00C26DAF">
              <w:rPr>
                <w:rFonts w:ascii="Times New Roman" w:hAnsi="Times New Roman" w:cs="Times New Roman"/>
                <w:sz w:val="20"/>
                <w:szCs w:val="20"/>
              </w:rPr>
              <w:t xml:space="preserve">, целевые добавки; </w:t>
            </w:r>
          </w:p>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содержание нелетучих веществ: 100%;</w:t>
            </w:r>
          </w:p>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 xml:space="preserve">время отверждения покрытия (при +20°С и </w:t>
            </w:r>
            <w:proofErr w:type="spellStart"/>
            <w:r w:rsidRPr="00C26DAF">
              <w:rPr>
                <w:rFonts w:ascii="Times New Roman" w:hAnsi="Times New Roman" w:cs="Times New Roman"/>
                <w:sz w:val="20"/>
                <w:szCs w:val="20"/>
              </w:rPr>
              <w:t>отн</w:t>
            </w:r>
            <w:proofErr w:type="spellEnd"/>
            <w:r w:rsidRPr="00C26DAF">
              <w:rPr>
                <w:rFonts w:ascii="Times New Roman" w:hAnsi="Times New Roman" w:cs="Times New Roman"/>
                <w:sz w:val="20"/>
                <w:szCs w:val="20"/>
              </w:rPr>
              <w:t>. влажности воздуха 70%): пешеходные нагрузки — не более 24 ч;</w:t>
            </w:r>
          </w:p>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адгезионная прочность: не менее 1,5 Н/мм2;</w:t>
            </w:r>
          </w:p>
          <w:p w:rsidR="00C26DAF" w:rsidRPr="00C26DAF"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рекомендованный фракционный состав наполнителя: от 2,0 мм до 6,0 мм;</w:t>
            </w:r>
          </w:p>
          <w:p w:rsidR="00C26DAF" w:rsidRPr="00F846EA" w:rsidRDefault="00C26DAF" w:rsidP="00C26DAF">
            <w:pPr>
              <w:pStyle w:val="af"/>
              <w:spacing w:before="0" w:beforeAutospacing="0" w:after="0" w:afterAutospacing="0"/>
              <w:jc w:val="both"/>
              <w:rPr>
                <w:rFonts w:ascii="Times New Roman" w:hAnsi="Times New Roman" w:cs="Times New Roman"/>
                <w:sz w:val="20"/>
                <w:szCs w:val="20"/>
              </w:rPr>
            </w:pPr>
            <w:r w:rsidRPr="00C26DAF">
              <w:rPr>
                <w:rFonts w:ascii="Times New Roman" w:hAnsi="Times New Roman" w:cs="Times New Roman"/>
                <w:sz w:val="20"/>
                <w:szCs w:val="20"/>
              </w:rPr>
              <w:t xml:space="preserve">оптимальное соотношение «связующее/наполнитель» (для толщины слоя ≈10 мм): 1,6 -1,8 кг связующего на 8 кг черной крошки (дополнительно ≈0,35 кг неорганического пигмента (расход пигмента зависит от цвета); 1,6 - 1,8 кг клея на 10 кг </w:t>
            </w:r>
            <w:r w:rsidRPr="00F846EA">
              <w:rPr>
                <w:rFonts w:ascii="Times New Roman" w:hAnsi="Times New Roman" w:cs="Times New Roman"/>
                <w:sz w:val="20"/>
                <w:szCs w:val="20"/>
              </w:rPr>
              <w:t>EPDM крошки;</w:t>
            </w:r>
          </w:p>
          <w:p w:rsidR="00F846EA" w:rsidRPr="008B32E2" w:rsidRDefault="00F846EA" w:rsidP="00C26DAF">
            <w:pPr>
              <w:pStyle w:val="af"/>
              <w:spacing w:before="0" w:beforeAutospacing="0" w:after="0" w:afterAutospacing="0"/>
              <w:jc w:val="both"/>
              <w:rPr>
                <w:rFonts w:ascii="Times New Roman" w:hAnsi="Times New Roman" w:cs="Times New Roman"/>
                <w:b/>
                <w:sz w:val="20"/>
                <w:szCs w:val="20"/>
                <w:u w:val="single"/>
              </w:rPr>
            </w:pPr>
            <w:r w:rsidRPr="00F846EA">
              <w:rPr>
                <w:rFonts w:ascii="Times New Roman" w:hAnsi="Times New Roman" w:cs="Times New Roman"/>
                <w:sz w:val="20"/>
                <w:szCs w:val="20"/>
              </w:rPr>
              <w:t>*Возможно изменение  типа покрытия  без увеличения стоимости</w:t>
            </w:r>
          </w:p>
        </w:tc>
        <w:tc>
          <w:tcPr>
            <w:tcW w:w="992" w:type="dxa"/>
            <w:tcBorders>
              <w:top w:val="single" w:sz="4" w:space="0" w:color="auto"/>
              <w:left w:val="single" w:sz="4" w:space="0" w:color="auto"/>
              <w:bottom w:val="single" w:sz="4" w:space="0" w:color="auto"/>
              <w:right w:val="single" w:sz="4" w:space="0" w:color="auto"/>
            </w:tcBorders>
            <w:vAlign w:val="center"/>
          </w:tcPr>
          <w:p w:rsidR="00C26DAF" w:rsidRPr="00E624B6" w:rsidRDefault="00C26DAF" w:rsidP="00E624B6">
            <w:pPr>
              <w:jc w:val="center"/>
              <w:rPr>
                <w:b/>
                <w:sz w:val="20"/>
                <w:szCs w:val="20"/>
              </w:rPr>
            </w:pPr>
          </w:p>
        </w:tc>
      </w:tr>
    </w:tbl>
    <w:p w:rsidR="007F064D" w:rsidRPr="00E624B6" w:rsidRDefault="007F064D" w:rsidP="00E624B6">
      <w:pPr>
        <w:pStyle w:val="ConsPlusNormal"/>
        <w:widowControl/>
        <w:tabs>
          <w:tab w:val="left" w:pos="360"/>
        </w:tabs>
        <w:ind w:firstLine="0"/>
        <w:rPr>
          <w:rFonts w:ascii="Times New Roman" w:hAnsi="Times New Roman"/>
          <w:b/>
          <w:bCs/>
          <w:sz w:val="20"/>
          <w:szCs w:val="20"/>
        </w:rPr>
      </w:pPr>
    </w:p>
    <w:bookmarkEnd w:id="0"/>
    <w:p w:rsidR="007F064D" w:rsidRDefault="007F064D" w:rsidP="00E624B6">
      <w:pPr>
        <w:pStyle w:val="ConsPlusNormal"/>
        <w:widowControl/>
        <w:tabs>
          <w:tab w:val="left" w:pos="360"/>
        </w:tabs>
        <w:ind w:firstLine="0"/>
        <w:jc w:val="center"/>
        <w:rPr>
          <w:rFonts w:ascii="Times New Roman" w:hAnsi="Times New Roman"/>
          <w:b/>
          <w:bCs/>
          <w:sz w:val="20"/>
          <w:szCs w:val="20"/>
        </w:rPr>
      </w:pPr>
    </w:p>
    <w:p w:rsidR="00906A2A" w:rsidRPr="00DF364A" w:rsidRDefault="00906A2A" w:rsidP="00906A2A">
      <w:pPr>
        <w:autoSpaceDE w:val="0"/>
        <w:autoSpaceDN w:val="0"/>
        <w:adjustRightInd w:val="0"/>
        <w:ind w:left="567"/>
        <w:jc w:val="both"/>
        <w:rPr>
          <w:color w:val="000000"/>
          <w:sz w:val="22"/>
          <w:szCs w:val="22"/>
        </w:rPr>
      </w:pPr>
      <w:r w:rsidRPr="00906A2A">
        <w:rPr>
          <w:b/>
          <w:color w:val="000000"/>
          <w:sz w:val="22"/>
          <w:szCs w:val="22"/>
        </w:rPr>
        <w:t>1</w:t>
      </w:r>
      <w:r>
        <w:rPr>
          <w:color w:val="000000"/>
          <w:sz w:val="22"/>
          <w:szCs w:val="22"/>
        </w:rPr>
        <w:t xml:space="preserve"> Места установки </w:t>
      </w:r>
      <w:r w:rsidR="00883D06">
        <w:rPr>
          <w:color w:val="000000"/>
          <w:sz w:val="22"/>
          <w:szCs w:val="22"/>
        </w:rPr>
        <w:t>МАФ</w:t>
      </w:r>
      <w:r>
        <w:rPr>
          <w:color w:val="000000"/>
          <w:sz w:val="22"/>
          <w:szCs w:val="22"/>
        </w:rPr>
        <w:t xml:space="preserve"> устанавливает заказчик</w:t>
      </w:r>
    </w:p>
    <w:p w:rsidR="00DF364A" w:rsidRPr="00DF364A" w:rsidRDefault="00DF364A" w:rsidP="00DF364A">
      <w:pPr>
        <w:ind w:firstLine="567"/>
        <w:jc w:val="both"/>
        <w:rPr>
          <w:b/>
          <w:sz w:val="22"/>
          <w:szCs w:val="22"/>
        </w:rPr>
      </w:pPr>
      <w:r w:rsidRPr="00DF364A">
        <w:rPr>
          <w:b/>
          <w:sz w:val="22"/>
          <w:szCs w:val="22"/>
        </w:rPr>
        <w:t xml:space="preserve">2.  Требования к безопасности </w:t>
      </w:r>
      <w:r w:rsidR="00883D06">
        <w:rPr>
          <w:b/>
          <w:sz w:val="22"/>
          <w:szCs w:val="22"/>
        </w:rPr>
        <w:t>МАФ</w:t>
      </w:r>
      <w:r w:rsidR="00943E45">
        <w:rPr>
          <w:b/>
          <w:sz w:val="22"/>
          <w:szCs w:val="22"/>
        </w:rPr>
        <w:t>:</w:t>
      </w:r>
    </w:p>
    <w:p w:rsidR="00DF364A" w:rsidRPr="00DF364A" w:rsidRDefault="00DF364A" w:rsidP="00DF364A">
      <w:pPr>
        <w:ind w:firstLine="567"/>
        <w:jc w:val="both"/>
        <w:rPr>
          <w:sz w:val="22"/>
          <w:szCs w:val="22"/>
        </w:rPr>
      </w:pPr>
      <w:proofErr w:type="spellStart"/>
      <w:r w:rsidRPr="00DF364A">
        <w:rPr>
          <w:sz w:val="22"/>
          <w:szCs w:val="22"/>
        </w:rPr>
        <w:t>Травмобезопасны</w:t>
      </w:r>
      <w:r w:rsidR="00883D06">
        <w:rPr>
          <w:sz w:val="22"/>
          <w:szCs w:val="22"/>
        </w:rPr>
        <w:t>е</w:t>
      </w:r>
      <w:proofErr w:type="spellEnd"/>
      <w:r w:rsidRPr="00DF364A">
        <w:rPr>
          <w:sz w:val="22"/>
          <w:szCs w:val="22"/>
        </w:rPr>
        <w:t xml:space="preserve">. </w:t>
      </w:r>
      <w:proofErr w:type="spellStart"/>
      <w:r w:rsidRPr="00DF364A">
        <w:rPr>
          <w:sz w:val="22"/>
          <w:szCs w:val="22"/>
        </w:rPr>
        <w:t>Сертифицированы</w:t>
      </w:r>
      <w:r w:rsidR="00883D06">
        <w:rPr>
          <w:sz w:val="22"/>
          <w:szCs w:val="22"/>
        </w:rPr>
        <w:t>е</w:t>
      </w:r>
      <w:proofErr w:type="spellEnd"/>
      <w:r w:rsidRPr="00DF364A">
        <w:rPr>
          <w:sz w:val="22"/>
          <w:szCs w:val="22"/>
        </w:rPr>
        <w:t xml:space="preserve">. </w:t>
      </w:r>
    </w:p>
    <w:p w:rsidR="00DF364A" w:rsidRPr="00DF364A" w:rsidRDefault="00DF364A" w:rsidP="00DF364A">
      <w:pPr>
        <w:autoSpaceDE w:val="0"/>
        <w:autoSpaceDN w:val="0"/>
        <w:adjustRightInd w:val="0"/>
        <w:jc w:val="both"/>
        <w:rPr>
          <w:color w:val="000000"/>
          <w:sz w:val="22"/>
          <w:szCs w:val="22"/>
        </w:rPr>
      </w:pPr>
      <w:r w:rsidRPr="00DF364A">
        <w:rPr>
          <w:color w:val="000000"/>
          <w:sz w:val="22"/>
          <w:szCs w:val="22"/>
        </w:rPr>
        <w:t xml:space="preserve">Качество </w:t>
      </w:r>
      <w:r w:rsidR="00883D06">
        <w:rPr>
          <w:color w:val="000000"/>
          <w:sz w:val="22"/>
          <w:szCs w:val="22"/>
        </w:rPr>
        <w:t>МАФ</w:t>
      </w:r>
      <w:r w:rsidRPr="00DF364A">
        <w:rPr>
          <w:color w:val="000000"/>
          <w:sz w:val="22"/>
          <w:szCs w:val="22"/>
        </w:rPr>
        <w:t xml:space="preserve"> должно соответствовать требованиям законодательства Российской Федерации принятым для данного вида </w:t>
      </w:r>
      <w:r w:rsidR="00883D06">
        <w:rPr>
          <w:color w:val="000000"/>
          <w:sz w:val="22"/>
          <w:szCs w:val="22"/>
        </w:rPr>
        <w:t>МАФ</w:t>
      </w:r>
      <w:r w:rsidRPr="00DF364A">
        <w:rPr>
          <w:color w:val="000000"/>
          <w:sz w:val="22"/>
          <w:szCs w:val="22"/>
        </w:rPr>
        <w:t xml:space="preserve">, подтверждено декларацией о соответствии  (сертификатом соответствия), санитарно-эпидемиологическим заключением, </w:t>
      </w:r>
      <w:r w:rsidRPr="00DF364A">
        <w:rPr>
          <w:sz w:val="22"/>
          <w:szCs w:val="22"/>
        </w:rPr>
        <w:t>ГОСТ Р 52</w:t>
      </w:r>
      <w:r>
        <w:rPr>
          <w:sz w:val="22"/>
          <w:szCs w:val="22"/>
        </w:rPr>
        <w:t>169</w:t>
      </w:r>
      <w:r w:rsidRPr="00DF364A">
        <w:rPr>
          <w:sz w:val="22"/>
          <w:szCs w:val="22"/>
        </w:rPr>
        <w:t>-20</w:t>
      </w:r>
      <w:r>
        <w:rPr>
          <w:sz w:val="22"/>
          <w:szCs w:val="22"/>
        </w:rPr>
        <w:t>12</w:t>
      </w:r>
      <w:r w:rsidRPr="00DF364A">
        <w:rPr>
          <w:sz w:val="22"/>
          <w:szCs w:val="22"/>
        </w:rPr>
        <w:t xml:space="preserve"> - Оборудование детских игровых площадок. Безопасность конструкции и методы испытаний </w:t>
      </w:r>
      <w:r w:rsidRPr="00DF364A">
        <w:rPr>
          <w:rStyle w:val="afff4"/>
          <w:sz w:val="22"/>
          <w:szCs w:val="22"/>
        </w:rPr>
        <w:t>качалок</w:t>
      </w:r>
      <w:r w:rsidRPr="00DF364A">
        <w:rPr>
          <w:sz w:val="22"/>
          <w:szCs w:val="22"/>
        </w:rPr>
        <w:t>. Общие требования. ГОСТ Р 52301-20</w:t>
      </w:r>
      <w:r>
        <w:rPr>
          <w:sz w:val="22"/>
          <w:szCs w:val="22"/>
        </w:rPr>
        <w:t>13</w:t>
      </w:r>
      <w:r w:rsidRPr="00DF364A">
        <w:rPr>
          <w:sz w:val="22"/>
          <w:szCs w:val="22"/>
        </w:rPr>
        <w:t xml:space="preserve"> - Безопасность при эксплуатации,</w:t>
      </w:r>
      <w:r w:rsidRPr="00DF364A">
        <w:rPr>
          <w:color w:val="000000"/>
          <w:sz w:val="22"/>
          <w:szCs w:val="22"/>
        </w:rPr>
        <w:t xml:space="preserve"> а также другими документами, предусмотренными законодательством Российской Федерации.</w:t>
      </w:r>
      <w:r w:rsidR="00906A2A">
        <w:rPr>
          <w:color w:val="000000"/>
          <w:sz w:val="22"/>
          <w:szCs w:val="22"/>
        </w:rPr>
        <w:t>.</w:t>
      </w:r>
    </w:p>
    <w:p w:rsidR="00906A2A" w:rsidRDefault="00906A2A" w:rsidP="00906A2A">
      <w:pPr>
        <w:pStyle w:val="ConsPlusNormal"/>
        <w:widowControl/>
        <w:tabs>
          <w:tab w:val="left" w:pos="360"/>
        </w:tabs>
        <w:ind w:firstLine="0"/>
        <w:rPr>
          <w:rFonts w:ascii="Times New Roman" w:hAnsi="Times New Roman"/>
          <w:b/>
          <w:bCs/>
        </w:rPr>
      </w:pPr>
    </w:p>
    <w:p w:rsidR="00906A2A" w:rsidRPr="00EE5555" w:rsidRDefault="00906A2A" w:rsidP="00906A2A">
      <w:pPr>
        <w:keepNext/>
        <w:keepLines/>
        <w:shd w:val="clear" w:color="auto" w:fill="FFFFFF"/>
        <w:jc w:val="both"/>
        <w:rPr>
          <w:rFonts w:eastAsia="Calibri"/>
          <w:sz w:val="20"/>
          <w:szCs w:val="20"/>
        </w:rPr>
      </w:pPr>
    </w:p>
    <w:sectPr w:rsidR="00906A2A" w:rsidRPr="00EE5555" w:rsidSect="008230A4">
      <w:pgSz w:w="16838" w:h="11906" w:orient="landscape" w:code="9"/>
      <w:pgMar w:top="424" w:right="851" w:bottom="425" w:left="567" w:header="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7492D" w:rsidRDefault="0027492D" w:rsidP="0097045D">
      <w:r>
        <w:separator/>
      </w:r>
    </w:p>
  </w:endnote>
  <w:endnote w:type="continuationSeparator" w:id="1">
    <w:p w:rsidR="0027492D" w:rsidRDefault="0027492D" w:rsidP="0097045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onsultant">
    <w:altName w:val="Lucida Console"/>
    <w:panose1 w:val="00000000000000000000"/>
    <w:charset w:val="CC"/>
    <w:family w:val="modern"/>
    <w:notTrueType/>
    <w:pitch w:val="variable"/>
    <w:sig w:usb0="00000203" w:usb1="00000000" w:usb2="00000000" w:usb3="00000000" w:csb0="00000005"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Trebuchet MS">
    <w:panose1 w:val="020B0603020202020204"/>
    <w:charset w:val="CC"/>
    <w:family w:val="swiss"/>
    <w:pitch w:val="variable"/>
    <w:sig w:usb0="00000287" w:usb1="00000003"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TimesDL">
    <w:altName w:val="Times New Roman"/>
    <w:panose1 w:val="00000000000000000000"/>
    <w:charset w:val="00"/>
    <w:family w:val="auto"/>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7492D" w:rsidRDefault="0027492D" w:rsidP="0097045D">
      <w:r>
        <w:separator/>
      </w:r>
    </w:p>
  </w:footnote>
  <w:footnote w:type="continuationSeparator" w:id="1">
    <w:p w:rsidR="0027492D" w:rsidRDefault="0027492D" w:rsidP="0097045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nsid w:val="07DE01FE"/>
    <w:multiLevelType w:val="hybridMultilevel"/>
    <w:tmpl w:val="9B800852"/>
    <w:name w:val="WW8Num5"/>
    <w:lvl w:ilvl="0" w:tplc="FFFFFFFF">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2">
    <w:nsid w:val="09900DBB"/>
    <w:multiLevelType w:val="hybridMultilevel"/>
    <w:tmpl w:val="DD4AE35E"/>
    <w:lvl w:ilvl="0" w:tplc="6DF84DEC">
      <w:start w:val="1"/>
      <w:numFmt w:val="decimal"/>
      <w:lvlText w:val="%1."/>
      <w:lvlJc w:val="left"/>
      <w:pPr>
        <w:ind w:left="360"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nsid w:val="0B823002"/>
    <w:multiLevelType w:val="multilevel"/>
    <w:tmpl w:val="9E303902"/>
    <w:lvl w:ilvl="0">
      <w:start w:val="1"/>
      <w:numFmt w:val="decimal"/>
      <w:lvlText w:val="%1."/>
      <w:lvlJc w:val="left"/>
      <w:pPr>
        <w:tabs>
          <w:tab w:val="num" w:pos="432"/>
        </w:tabs>
        <w:ind w:left="432" w:hanging="432"/>
      </w:pPr>
      <w:rPr>
        <w:rFonts w:ascii="Times New Roman" w:hAnsi="Times New Roman" w:cs="Times New Roman" w:hint="default"/>
        <w:b w:val="0"/>
        <w:bCs w:val="0"/>
        <w:sz w:val="22"/>
        <w:szCs w:val="22"/>
      </w:rPr>
    </w:lvl>
    <w:lvl w:ilvl="1">
      <w:start w:val="1"/>
      <w:numFmt w:val="decimal"/>
      <w:lvlText w:val="%1.%2."/>
      <w:lvlJc w:val="left"/>
      <w:pPr>
        <w:tabs>
          <w:tab w:val="num" w:pos="576"/>
        </w:tabs>
        <w:ind w:left="576" w:hanging="576"/>
      </w:pPr>
      <w:rPr>
        <w:rFonts w:cs="Times New Roman" w:hint="default"/>
        <w:b w:val="0"/>
        <w:bCs w:val="0"/>
      </w:rPr>
    </w:lvl>
    <w:lvl w:ilvl="2">
      <w:start w:val="1"/>
      <w:numFmt w:val="decimal"/>
      <w:lvlText w:val="%1.%2.%3."/>
      <w:lvlJc w:val="left"/>
      <w:pPr>
        <w:tabs>
          <w:tab w:val="num" w:pos="170"/>
        </w:tabs>
        <w:ind w:left="720" w:hanging="720"/>
      </w:pPr>
      <w:rPr>
        <w:rFonts w:ascii="Times New Roman" w:hAnsi="Times New Roman" w:cs="Times New Roman" w:hint="default"/>
        <w:b w:val="0"/>
        <w:bCs w:val="0"/>
        <w:i w:val="0"/>
        <w:iCs w:val="0"/>
        <w:sz w:val="26"/>
        <w:szCs w:val="26"/>
      </w:rPr>
    </w:lvl>
    <w:lvl w:ilvl="3">
      <w:start w:val="1"/>
      <w:numFmt w:val="decimal"/>
      <w:lvlText w:val="%1.%2.%3.%4."/>
      <w:lvlJc w:val="left"/>
      <w:pPr>
        <w:tabs>
          <w:tab w:val="num" w:pos="864"/>
        </w:tabs>
        <w:ind w:left="864" w:hanging="864"/>
      </w:pPr>
      <w:rPr>
        <w:rFonts w:ascii="Times New Roman" w:hAnsi="Times New Roman" w:cs="Times New Roman" w:hint="default"/>
        <w:sz w:val="26"/>
        <w:szCs w:val="26"/>
      </w:rPr>
    </w:lvl>
    <w:lvl w:ilvl="4">
      <w:start w:val="1"/>
      <w:numFmt w:val="russianLower"/>
      <w:lvlText w:val="%5)"/>
      <w:lvlJc w:val="left"/>
      <w:pPr>
        <w:tabs>
          <w:tab w:val="num" w:pos="1800"/>
        </w:tabs>
        <w:ind w:left="1800" w:hanging="360"/>
      </w:pPr>
      <w:rPr>
        <w:rFonts w:cs="Times New Roman" w:hint="default"/>
        <w:sz w:val="26"/>
        <w:szCs w:val="26"/>
      </w:rPr>
    </w:lvl>
    <w:lvl w:ilvl="5">
      <w:start w:val="1"/>
      <w:numFmt w:val="decimal"/>
      <w:lvlText w:val="%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
    <w:nsid w:val="18E81F31"/>
    <w:multiLevelType w:val="hybridMultilevel"/>
    <w:tmpl w:val="BDE8DDB2"/>
    <w:lvl w:ilvl="0" w:tplc="0419000F">
      <w:start w:val="1"/>
      <w:numFmt w:val="decimal"/>
      <w:lvlText w:val="%1."/>
      <w:lvlJc w:val="left"/>
      <w:pPr>
        <w:ind w:left="502"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B793A46"/>
    <w:multiLevelType w:val="hybridMultilevel"/>
    <w:tmpl w:val="782C969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6">
    <w:nsid w:val="1E571AD9"/>
    <w:multiLevelType w:val="multilevel"/>
    <w:tmpl w:val="3EE09C82"/>
    <w:lvl w:ilvl="0">
      <w:start w:val="1"/>
      <w:numFmt w:val="decimal"/>
      <w:pStyle w:val="-"/>
      <w:lvlText w:val="%1."/>
      <w:lvlJc w:val="center"/>
      <w:pPr>
        <w:tabs>
          <w:tab w:val="num" w:pos="0"/>
        </w:tabs>
        <w:ind w:left="0" w:firstLine="0"/>
      </w:pPr>
      <w:rPr>
        <w:rFonts w:cs="Times New Roman"/>
        <w:b/>
        <w:i w:val="0"/>
      </w:rPr>
    </w:lvl>
    <w:lvl w:ilvl="1">
      <w:start w:val="1"/>
      <w:numFmt w:val="decimal"/>
      <w:pStyle w:val="-0"/>
      <w:lvlText w:val="%1.%2"/>
      <w:lvlJc w:val="left"/>
      <w:pPr>
        <w:tabs>
          <w:tab w:val="num" w:pos="851"/>
        </w:tabs>
        <w:ind w:left="851" w:hanging="851"/>
      </w:pPr>
      <w:rPr>
        <w:rFonts w:cs="Times New Roman"/>
        <w:b w:val="0"/>
        <w:bCs w:val="0"/>
        <w:i w:val="0"/>
        <w:iCs w:val="0"/>
        <w:caps w:val="0"/>
        <w:strike w:val="0"/>
        <w:dstrike w:val="0"/>
        <w:vanish w:val="0"/>
        <w:webHidden w:val="0"/>
        <w:color w:val="auto"/>
        <w:spacing w:val="0"/>
        <w:w w:val="100"/>
        <w:kern w:val="0"/>
        <w:position w:val="0"/>
        <w:sz w:val="24"/>
        <w:szCs w:val="24"/>
        <w:u w:val="none"/>
        <w:effect w:val="none"/>
        <w:vertAlign w:val="baseline"/>
        <w:specVanish w:val="0"/>
      </w:rPr>
    </w:lvl>
    <w:lvl w:ilvl="2">
      <w:start w:val="1"/>
      <w:numFmt w:val="decimal"/>
      <w:pStyle w:val="-1"/>
      <w:lvlText w:val="%1.%2.%3"/>
      <w:lvlJc w:val="left"/>
      <w:pPr>
        <w:tabs>
          <w:tab w:val="num" w:pos="851"/>
        </w:tabs>
        <w:ind w:left="851" w:hanging="851"/>
      </w:pPr>
      <w:rPr>
        <w:rFonts w:cs="Times New Roman"/>
        <w:b w:val="0"/>
        <w:bCs w:val="0"/>
        <w:i w:val="0"/>
        <w:iCs w:val="0"/>
      </w:rPr>
    </w:lvl>
    <w:lvl w:ilvl="3">
      <w:start w:val="1"/>
      <w:numFmt w:val="lowerLetter"/>
      <w:pStyle w:val="-2"/>
      <w:lvlText w:val="%4)"/>
      <w:lvlJc w:val="left"/>
      <w:pPr>
        <w:tabs>
          <w:tab w:val="num" w:pos="1418"/>
        </w:tabs>
        <w:ind w:left="1418" w:hanging="567"/>
      </w:pPr>
      <w:rPr>
        <w:rFonts w:cs="Times New Roman"/>
        <w:b w:val="0"/>
        <w:bCs w:val="0"/>
        <w:i w:val="0"/>
        <w:iCs w:val="0"/>
        <w:caps w:val="0"/>
        <w:strike w:val="0"/>
        <w:dstrike w:val="0"/>
        <w:vanish w:val="0"/>
        <w:webHidden w:val="0"/>
        <w:color w:val="auto"/>
        <w:spacing w:val="0"/>
        <w:w w:val="100"/>
        <w:kern w:val="0"/>
        <w:position w:val="0"/>
        <w:u w:val="none"/>
        <w:effect w:val="none"/>
        <w:vertAlign w:val="baseline"/>
        <w:specVanish w:val="0"/>
      </w:rPr>
    </w:lvl>
    <w:lvl w:ilvl="4">
      <w:start w:val="1"/>
      <w:numFmt w:val="lowerLetter"/>
      <w:lvlText w:val="%5)"/>
      <w:lvlJc w:val="left"/>
      <w:pPr>
        <w:tabs>
          <w:tab w:val="num" w:pos="1134"/>
        </w:tabs>
        <w:ind w:left="1134" w:hanging="567"/>
      </w:pPr>
      <w:rPr>
        <w:rFonts w:cs="Times New Roman"/>
      </w:rPr>
    </w:lvl>
    <w:lvl w:ilvl="5">
      <w:start w:val="1"/>
      <w:numFmt w:val="bullet"/>
      <w:lvlText w:val=""/>
      <w:lvlJc w:val="left"/>
      <w:pPr>
        <w:tabs>
          <w:tab w:val="num" w:pos="1701"/>
        </w:tabs>
        <w:ind w:left="1701" w:hanging="567"/>
      </w:pPr>
      <w:rPr>
        <w:rFonts w:ascii="Symbol" w:hAnsi="Symbol" w:hint="default"/>
      </w:rPr>
    </w:lvl>
    <w:lvl w:ilvl="6">
      <w:start w:val="1"/>
      <w:numFmt w:val="lowerLetter"/>
      <w:lvlText w:val="%5%6%7)"/>
      <w:lvlJc w:val="left"/>
      <w:pPr>
        <w:tabs>
          <w:tab w:val="num" w:pos="2268"/>
        </w:tabs>
        <w:ind w:left="2268" w:hanging="567"/>
      </w:pPr>
      <w:rPr>
        <w:rFonts w:cs="Times New Roman"/>
      </w:rPr>
    </w:lvl>
    <w:lvl w:ilvl="7">
      <w:start w:val="1"/>
      <w:numFmt w:val="decimal"/>
      <w:lvlText w:val="%1.%2.%3.%4.%5.%6.%7.%8."/>
      <w:lvlJc w:val="left"/>
      <w:pPr>
        <w:tabs>
          <w:tab w:val="num" w:pos="3978"/>
        </w:tabs>
        <w:ind w:left="2322" w:hanging="1224"/>
      </w:pPr>
      <w:rPr>
        <w:rFonts w:cs="Times New Roman"/>
      </w:rPr>
    </w:lvl>
    <w:lvl w:ilvl="8">
      <w:start w:val="1"/>
      <w:numFmt w:val="decimal"/>
      <w:lvlText w:val="%1.%2.%3.%4.%5.%6.%7.%8.%9."/>
      <w:lvlJc w:val="left"/>
      <w:pPr>
        <w:tabs>
          <w:tab w:val="num" w:pos="4698"/>
        </w:tabs>
        <w:ind w:left="2898" w:hanging="1440"/>
      </w:pPr>
      <w:rPr>
        <w:rFonts w:cs="Times New Roman"/>
      </w:rPr>
    </w:lvl>
  </w:abstractNum>
  <w:abstractNum w:abstractNumId="7">
    <w:nsid w:val="1E7E04D5"/>
    <w:multiLevelType w:val="singleLevel"/>
    <w:tmpl w:val="D34A6FD8"/>
    <w:lvl w:ilvl="0">
      <w:start w:val="1"/>
      <w:numFmt w:val="decimal"/>
      <w:pStyle w:val="3"/>
      <w:lvlText w:val="%1."/>
      <w:lvlJc w:val="left"/>
      <w:pPr>
        <w:tabs>
          <w:tab w:val="num" w:pos="360"/>
        </w:tabs>
        <w:ind w:left="360" w:hanging="360"/>
      </w:pPr>
      <w:rPr>
        <w:rFonts w:cs="Times New Roman"/>
      </w:rPr>
    </w:lvl>
  </w:abstractNum>
  <w:abstractNum w:abstractNumId="8">
    <w:nsid w:val="316F2D9F"/>
    <w:multiLevelType w:val="multilevel"/>
    <w:tmpl w:val="D9341D1A"/>
    <w:lvl w:ilvl="0">
      <w:start w:val="3"/>
      <w:numFmt w:val="decimal"/>
      <w:lvlText w:val="%1."/>
      <w:lvlJc w:val="left"/>
      <w:pPr>
        <w:ind w:left="360" w:hanging="360"/>
      </w:pPr>
      <w:rPr>
        <w:rFonts w:hint="default"/>
      </w:rPr>
    </w:lvl>
    <w:lvl w:ilvl="1">
      <w:start w:val="2"/>
      <w:numFmt w:val="decimal"/>
      <w:lvlText w:val="%1.%2."/>
      <w:lvlJc w:val="left"/>
      <w:pPr>
        <w:ind w:left="9149"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353A23F4"/>
    <w:multiLevelType w:val="hybridMultilevel"/>
    <w:tmpl w:val="26563A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A38292A"/>
    <w:multiLevelType w:val="multilevel"/>
    <w:tmpl w:val="F0E2A258"/>
    <w:styleLink w:val="5"/>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980"/>
        </w:tabs>
        <w:ind w:left="1692" w:hanging="432"/>
      </w:pPr>
      <w:rPr>
        <w:rFonts w:hint="default"/>
      </w:rPr>
    </w:lvl>
    <w:lvl w:ilvl="2">
      <w:start w:val="1"/>
      <w:numFmt w:val="decimal"/>
      <w:lvlText w:val="%1.%2.%3."/>
      <w:lvlJc w:val="left"/>
      <w:pPr>
        <w:tabs>
          <w:tab w:val="num" w:pos="1980"/>
        </w:tabs>
        <w:ind w:left="1404" w:hanging="504"/>
      </w:pPr>
      <w:rPr>
        <w:rFonts w:hint="default"/>
        <w:i w:val="0"/>
        <w:color w:val="auto"/>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1">
    <w:nsid w:val="4CC035C3"/>
    <w:multiLevelType w:val="multilevel"/>
    <w:tmpl w:val="62106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0395034"/>
    <w:multiLevelType w:val="multilevel"/>
    <w:tmpl w:val="57A24638"/>
    <w:lvl w:ilvl="0">
      <w:start w:val="1"/>
      <w:numFmt w:val="decimal"/>
      <w:pStyle w:val="1"/>
      <w:lvlText w:val="%1."/>
      <w:lvlJc w:val="left"/>
      <w:pPr>
        <w:tabs>
          <w:tab w:val="num" w:pos="432"/>
        </w:tabs>
        <w:ind w:left="432" w:hanging="432"/>
      </w:pPr>
      <w:rPr>
        <w:rFonts w:ascii="Times New Roman" w:hAnsi="Times New Roman" w:cs="Times New Roman" w:hint="default"/>
        <w:b w:val="0"/>
        <w:bCs w:val="0"/>
        <w:sz w:val="22"/>
        <w:szCs w:val="22"/>
      </w:rPr>
    </w:lvl>
    <w:lvl w:ilvl="1">
      <w:start w:val="1"/>
      <w:numFmt w:val="decimal"/>
      <w:pStyle w:val="20"/>
      <w:lvlText w:val="%1.%2."/>
      <w:lvlJc w:val="left"/>
      <w:pPr>
        <w:tabs>
          <w:tab w:val="num" w:pos="5538"/>
        </w:tabs>
        <w:ind w:left="5538" w:hanging="576"/>
      </w:pPr>
      <w:rPr>
        <w:rFonts w:cs="Times New Roman" w:hint="default"/>
      </w:rPr>
    </w:lvl>
    <w:lvl w:ilvl="2">
      <w:start w:val="1"/>
      <w:numFmt w:val="decimal"/>
      <w:pStyle w:val="30"/>
      <w:lvlText w:val="%1.%2.%3."/>
      <w:lvlJc w:val="left"/>
      <w:pPr>
        <w:tabs>
          <w:tab w:val="num" w:pos="170"/>
        </w:tabs>
        <w:ind w:left="720" w:hanging="720"/>
      </w:pPr>
      <w:rPr>
        <w:rFonts w:ascii="Times New Roman" w:hAnsi="Times New Roman" w:cs="Times New Roman" w:hint="default"/>
        <w:b w:val="0"/>
        <w:bCs w:val="0"/>
        <w:i w:val="0"/>
        <w:iCs w:val="0"/>
        <w:sz w:val="26"/>
        <w:szCs w:val="26"/>
      </w:rPr>
    </w:lvl>
    <w:lvl w:ilvl="3">
      <w:start w:val="1"/>
      <w:numFmt w:val="decimal"/>
      <w:lvlText w:val="%4)"/>
      <w:lvlJc w:val="left"/>
      <w:pPr>
        <w:tabs>
          <w:tab w:val="num" w:pos="360"/>
        </w:tabs>
        <w:ind w:left="360" w:hanging="360"/>
      </w:pPr>
      <w:rPr>
        <w:rFonts w:cs="Times New Roman" w:hint="default"/>
        <w:b w:val="0"/>
        <w:bCs w:val="0"/>
        <w:sz w:val="22"/>
        <w:szCs w:val="22"/>
      </w:rPr>
    </w:lvl>
    <w:lvl w:ilvl="4">
      <w:start w:val="1"/>
      <w:numFmt w:val="russianLower"/>
      <w:lvlText w:val="%5)"/>
      <w:lvlJc w:val="left"/>
      <w:pPr>
        <w:tabs>
          <w:tab w:val="num" w:pos="1800"/>
        </w:tabs>
        <w:ind w:left="1800" w:hanging="360"/>
      </w:pPr>
      <w:rPr>
        <w:rFonts w:cs="Times New Roman" w:hint="default"/>
        <w:sz w:val="26"/>
        <w:szCs w:val="26"/>
      </w:rPr>
    </w:lvl>
    <w:lvl w:ilvl="5">
      <w:start w:val="1"/>
      <w:numFmt w:val="decimal"/>
      <w:lvlText w:val="%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3">
    <w:nsid w:val="517E13EB"/>
    <w:multiLevelType w:val="hybridMultilevel"/>
    <w:tmpl w:val="9C8C1E1A"/>
    <w:lvl w:ilvl="0" w:tplc="AA38CB24">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8101A8E"/>
    <w:multiLevelType w:val="hybridMultilevel"/>
    <w:tmpl w:val="D8E66A20"/>
    <w:lvl w:ilvl="0" w:tplc="E8F0ECF2">
      <w:start w:val="1"/>
      <w:numFmt w:val="russianLower"/>
      <w:lvlText w:val="%1)"/>
      <w:lvlJc w:val="left"/>
      <w:pPr>
        <w:ind w:left="720" w:hanging="360"/>
      </w:pPr>
      <w:rPr>
        <w:rFonts w:cs="Times New Roman" w:hint="default"/>
      </w:rPr>
    </w:lvl>
    <w:lvl w:ilvl="1" w:tplc="9C40BA14">
      <w:start w:val="1"/>
      <w:numFmt w:val="bullet"/>
      <w:lvlText w:val="o"/>
      <w:lvlJc w:val="left"/>
      <w:pPr>
        <w:ind w:left="1440" w:hanging="360"/>
      </w:pPr>
      <w:rPr>
        <w:rFonts w:ascii="Courier New" w:hAnsi="Courier New" w:hint="default"/>
      </w:rPr>
    </w:lvl>
    <w:lvl w:ilvl="2" w:tplc="03624118">
      <w:start w:val="1"/>
      <w:numFmt w:val="bullet"/>
      <w:lvlText w:val=""/>
      <w:lvlJc w:val="left"/>
      <w:pPr>
        <w:ind w:left="2160" w:hanging="360"/>
      </w:pPr>
      <w:rPr>
        <w:rFonts w:ascii="Wingdings" w:hAnsi="Wingdings" w:hint="default"/>
      </w:rPr>
    </w:lvl>
    <w:lvl w:ilvl="3" w:tplc="C074D2AC">
      <w:start w:val="1"/>
      <w:numFmt w:val="bullet"/>
      <w:lvlText w:val=""/>
      <w:lvlJc w:val="left"/>
      <w:pPr>
        <w:ind w:left="2880" w:hanging="360"/>
      </w:pPr>
      <w:rPr>
        <w:rFonts w:ascii="Symbol" w:hAnsi="Symbol" w:hint="default"/>
      </w:rPr>
    </w:lvl>
    <w:lvl w:ilvl="4" w:tplc="9C38A57A">
      <w:start w:val="1"/>
      <w:numFmt w:val="bullet"/>
      <w:lvlText w:val="o"/>
      <w:lvlJc w:val="left"/>
      <w:pPr>
        <w:ind w:left="3600" w:hanging="360"/>
      </w:pPr>
      <w:rPr>
        <w:rFonts w:ascii="Courier New" w:hAnsi="Courier New" w:hint="default"/>
      </w:rPr>
    </w:lvl>
    <w:lvl w:ilvl="5" w:tplc="E96C692E">
      <w:start w:val="1"/>
      <w:numFmt w:val="bullet"/>
      <w:lvlText w:val=""/>
      <w:lvlJc w:val="left"/>
      <w:pPr>
        <w:ind w:left="4320" w:hanging="360"/>
      </w:pPr>
      <w:rPr>
        <w:rFonts w:ascii="Wingdings" w:hAnsi="Wingdings" w:hint="default"/>
      </w:rPr>
    </w:lvl>
    <w:lvl w:ilvl="6" w:tplc="7FFA0688">
      <w:start w:val="1"/>
      <w:numFmt w:val="bullet"/>
      <w:lvlText w:val=""/>
      <w:lvlJc w:val="left"/>
      <w:pPr>
        <w:ind w:left="5040" w:hanging="360"/>
      </w:pPr>
      <w:rPr>
        <w:rFonts w:ascii="Symbol" w:hAnsi="Symbol" w:hint="default"/>
      </w:rPr>
    </w:lvl>
    <w:lvl w:ilvl="7" w:tplc="01B83374">
      <w:start w:val="1"/>
      <w:numFmt w:val="bullet"/>
      <w:lvlText w:val="o"/>
      <w:lvlJc w:val="left"/>
      <w:pPr>
        <w:ind w:left="5760" w:hanging="360"/>
      </w:pPr>
      <w:rPr>
        <w:rFonts w:ascii="Courier New" w:hAnsi="Courier New" w:hint="default"/>
      </w:rPr>
    </w:lvl>
    <w:lvl w:ilvl="8" w:tplc="5D9ECD60">
      <w:start w:val="1"/>
      <w:numFmt w:val="bullet"/>
      <w:lvlText w:val=""/>
      <w:lvlJc w:val="left"/>
      <w:pPr>
        <w:ind w:left="6480" w:hanging="360"/>
      </w:pPr>
      <w:rPr>
        <w:rFonts w:ascii="Wingdings" w:hAnsi="Wingdings" w:hint="default"/>
      </w:rPr>
    </w:lvl>
  </w:abstractNum>
  <w:abstractNum w:abstractNumId="15">
    <w:nsid w:val="5AC579E9"/>
    <w:multiLevelType w:val="multilevel"/>
    <w:tmpl w:val="D54C6216"/>
    <w:lvl w:ilvl="0">
      <w:start w:val="1"/>
      <w:numFmt w:val="decimal"/>
      <w:pStyle w:val="a"/>
      <w:suff w:val="space"/>
      <w:lvlText w:val="Часть %1."/>
      <w:lvlJc w:val="left"/>
      <w:pPr>
        <w:ind w:left="0" w:firstLine="0"/>
      </w:pPr>
      <w:rPr>
        <w:rFonts w:ascii="Times New Roman" w:hAnsi="Times New Roman" w:cs="Times New Roman" w:hint="default"/>
        <w:b/>
        <w:bCs w:val="0"/>
        <w:i w:val="0"/>
        <w:iCs w:val="0"/>
        <w:caps/>
        <w:smallCaps w:val="0"/>
        <w:strike w:val="0"/>
        <w:dstrike w:val="0"/>
        <w:noProof w:val="0"/>
        <w:snapToGrid w:val="0"/>
        <w:vanish w:val="0"/>
        <w:color w:val="000000"/>
        <w:spacing w:val="0"/>
        <w:w w:val="0"/>
        <w:kern w:val="0"/>
        <w:position w:val="0"/>
        <w:sz w:val="28"/>
        <w:szCs w:val="28"/>
        <w:u w:val="none"/>
        <w:vertAlign w:val="baseline"/>
        <w:em w:val="none"/>
      </w:rPr>
    </w:lvl>
    <w:lvl w:ilvl="1">
      <w:start w:val="1"/>
      <w:numFmt w:val="decimal"/>
      <w:pStyle w:val="a0"/>
      <w:lvlText w:val="%2."/>
      <w:lvlJc w:val="left"/>
      <w:pPr>
        <w:tabs>
          <w:tab w:val="num" w:pos="907"/>
        </w:tabs>
        <w:ind w:left="907" w:hanging="907"/>
      </w:pPr>
      <w:rPr>
        <w:rFonts w:hint="default"/>
        <w:b/>
      </w:rPr>
    </w:lvl>
    <w:lvl w:ilvl="2">
      <w:start w:val="1"/>
      <w:numFmt w:val="decimal"/>
      <w:pStyle w:val="a1"/>
      <w:lvlText w:val="%2.%3."/>
      <w:lvlJc w:val="left"/>
      <w:pPr>
        <w:tabs>
          <w:tab w:val="num" w:pos="907"/>
        </w:tabs>
        <w:ind w:left="907" w:hanging="907"/>
      </w:pPr>
      <w:rPr>
        <w:rFonts w:hint="default"/>
        <w:b w:val="0"/>
        <w:color w:val="auto"/>
      </w:rPr>
    </w:lvl>
    <w:lvl w:ilvl="3">
      <w:start w:val="1"/>
      <w:numFmt w:val="decimal"/>
      <w:lvlText w:val="%2.%3.%4."/>
      <w:lvlJc w:val="left"/>
      <w:pPr>
        <w:tabs>
          <w:tab w:val="num" w:pos="907"/>
        </w:tabs>
        <w:ind w:left="907" w:hanging="907"/>
      </w:pPr>
      <w:rPr>
        <w:rFonts w:hint="default"/>
        <w:b w:val="0"/>
      </w:rPr>
    </w:lvl>
    <w:lvl w:ilvl="4">
      <w:start w:val="1"/>
      <w:numFmt w:val="russianLower"/>
      <w:lvlText w:val="%5)"/>
      <w:lvlJc w:val="left"/>
      <w:pPr>
        <w:tabs>
          <w:tab w:val="num" w:pos="1361"/>
        </w:tabs>
        <w:ind w:left="1361" w:hanging="45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5E967566"/>
    <w:multiLevelType w:val="hybridMultilevel"/>
    <w:tmpl w:val="38383924"/>
    <w:lvl w:ilvl="0" w:tplc="FFFFFFFF">
      <w:start w:val="1"/>
      <w:numFmt w:val="bullet"/>
      <w:pStyle w:val="a2"/>
      <w:lvlText w:val=""/>
      <w:lvlJc w:val="left"/>
      <w:pPr>
        <w:tabs>
          <w:tab w:val="num" w:pos="0"/>
        </w:tabs>
      </w:pPr>
      <w:rPr>
        <w:rFonts w:ascii="Symbol" w:hAnsi="Symbol" w:hint="default"/>
        <w:sz w:val="24"/>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17">
    <w:nsid w:val="65122DED"/>
    <w:multiLevelType w:val="multilevel"/>
    <w:tmpl w:val="445C0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A476935"/>
    <w:multiLevelType w:val="hybridMultilevel"/>
    <w:tmpl w:val="A888DC36"/>
    <w:lvl w:ilvl="0" w:tplc="978EC392">
      <w:start w:val="1"/>
      <w:numFmt w:val="decimal"/>
      <w:lvlText w:val="%1."/>
      <w:lvlJc w:val="left"/>
      <w:pPr>
        <w:ind w:left="643" w:hanging="360"/>
      </w:pPr>
      <w:rPr>
        <w:rFonts w:ascii="Times New Roman" w:eastAsia="Times New Roman" w:hAnsi="Times New Roman" w:cs="Times New Roman"/>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19">
    <w:nsid w:val="6B317CEA"/>
    <w:multiLevelType w:val="multilevel"/>
    <w:tmpl w:val="56EC373A"/>
    <w:lvl w:ilvl="0">
      <w:start w:val="1"/>
      <w:numFmt w:val="decimal"/>
      <w:pStyle w:val="a3"/>
      <w:lvlText w:val="%1."/>
      <w:lvlJc w:val="left"/>
      <w:pPr>
        <w:ind w:left="360" w:hanging="360"/>
      </w:pPr>
      <w:rPr>
        <w:b/>
        <w:i w:val="0"/>
        <w:color w:val="auto"/>
        <w:sz w:val="24"/>
      </w:rPr>
    </w:lvl>
    <w:lvl w:ilvl="1">
      <w:start w:val="1"/>
      <w:numFmt w:val="decimal"/>
      <w:lvlText w:val="%1.%2."/>
      <w:lvlJc w:val="left"/>
      <w:pPr>
        <w:ind w:left="672" w:hanging="432"/>
      </w:pPr>
      <w:rPr>
        <w:b/>
        <w:i w:val="0"/>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6CF70BC1"/>
    <w:multiLevelType w:val="multilevel"/>
    <w:tmpl w:val="BA1C539E"/>
    <w:lvl w:ilvl="0">
      <w:start w:val="1"/>
      <w:numFmt w:val="decimal"/>
      <w:pStyle w:val="10"/>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pStyle w:val="31"/>
      <w:lvlText w:val="%1.%2.%3"/>
      <w:lvlJc w:val="left"/>
      <w:pPr>
        <w:tabs>
          <w:tab w:val="num" w:pos="227"/>
        </w:tabs>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1">
    <w:nsid w:val="6FDB63A7"/>
    <w:multiLevelType w:val="hybridMultilevel"/>
    <w:tmpl w:val="D7661D54"/>
    <w:lvl w:ilvl="0" w:tplc="F28EC546">
      <w:start w:val="1"/>
      <w:numFmt w:val="decimal"/>
      <w:lvlText w:val="%1"/>
      <w:lvlJc w:val="left"/>
      <w:pPr>
        <w:tabs>
          <w:tab w:val="num" w:pos="0"/>
        </w:tabs>
        <w:ind w:left="0" w:firstLine="0"/>
      </w:pPr>
      <w:rPr>
        <w:rFonts w:ascii="Times New Roman" w:hAnsi="Times New Roman" w:hint="default"/>
        <w:b w:val="0"/>
        <w:i w:val="0"/>
        <w:sz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710407D2"/>
    <w:multiLevelType w:val="hybridMultilevel"/>
    <w:tmpl w:val="BDE8DD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41B7194"/>
    <w:multiLevelType w:val="multilevel"/>
    <w:tmpl w:val="0B5C0434"/>
    <w:lvl w:ilvl="0">
      <w:start w:val="1"/>
      <w:numFmt w:val="upperRoman"/>
      <w:lvlText w:val="ЧАСТЬ %1."/>
      <w:lvlJc w:val="left"/>
      <w:pPr>
        <w:tabs>
          <w:tab w:val="num" w:pos="2160"/>
        </w:tabs>
        <w:ind w:left="720" w:hanging="720"/>
      </w:pPr>
      <w:rPr>
        <w:rFonts w:cs="Times New Roman" w:hint="default"/>
        <w:sz w:val="40"/>
        <w:szCs w:val="40"/>
      </w:rPr>
    </w:lvl>
    <w:lvl w:ilvl="1">
      <w:start w:val="1"/>
      <w:numFmt w:val="decimal"/>
      <w:pStyle w:val="a4"/>
      <w:lvlText w:val="РАЗДЕЛ %1.%2"/>
      <w:lvlJc w:val="left"/>
      <w:pPr>
        <w:tabs>
          <w:tab w:val="num" w:pos="144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4">
    <w:nsid w:val="78A179EE"/>
    <w:multiLevelType w:val="hybridMultilevel"/>
    <w:tmpl w:val="99E43C00"/>
    <w:lvl w:ilvl="0" w:tplc="1EE47FCE">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num w:numId="1">
    <w:abstractNumId w:val="0"/>
  </w:num>
  <w:num w:numId="2">
    <w:abstractNumId w:val="12"/>
  </w:num>
  <w:num w:numId="3">
    <w:abstractNumId w:val="20"/>
  </w:num>
  <w:num w:numId="4">
    <w:abstractNumId w:val="3"/>
  </w:num>
  <w:num w:numId="5">
    <w:abstractNumId w:val="14"/>
  </w:num>
  <w:num w:numId="6">
    <w:abstractNumId w:val="15"/>
  </w:num>
  <w:num w:numId="7">
    <w:abstractNumId w:val="23"/>
  </w:num>
  <w:num w:numId="8">
    <w:abstractNumId w:val="7"/>
  </w:num>
  <w:num w:numId="9">
    <w:abstractNumId w:val="16"/>
  </w:num>
  <w:num w:numId="10">
    <w:abstractNumId w:val="10"/>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12">
    <w:abstractNumId w:val="19"/>
  </w:num>
  <w:num w:numId="13">
    <w:abstractNumId w:val="22"/>
  </w:num>
  <w:num w:numId="14">
    <w:abstractNumId w:val="21"/>
  </w:num>
  <w:num w:numId="15">
    <w:abstractNumId w:val="8"/>
  </w:num>
  <w:num w:numId="16">
    <w:abstractNumId w:val="2"/>
  </w:num>
  <w:num w:numId="17">
    <w:abstractNumId w:val="11"/>
  </w:num>
  <w:num w:numId="18">
    <w:abstractNumId w:val="4"/>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num>
  <w:num w:numId="21">
    <w:abstractNumId w:val="24"/>
  </w:num>
  <w:num w:numId="22">
    <w:abstractNumId w:val="5"/>
  </w:num>
  <w:num w:numId="23">
    <w:abstractNumId w:val="18"/>
  </w:num>
  <w:num w:numId="24">
    <w:abstractNumId w:val="9"/>
  </w:num>
  <w:num w:numId="25">
    <w:abstractNumId w:val="17"/>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stylePaneFormatFilter w:val="3F01"/>
  <w:defaultTabStop w:val="708"/>
  <w:doNotHyphenateCaps/>
  <w:drawingGridHorizontalSpacing w:val="120"/>
  <w:displayHorizontalDrawingGridEvery w:val="2"/>
  <w:characterSpacingControl w:val="doNotCompress"/>
  <w:doNotValidateAgainstSchema/>
  <w:doNotDemarcateInvalidXml/>
  <w:hdrShapeDefaults>
    <o:shapedefaults v:ext="edit" spidmax="14337"/>
  </w:hdrShapeDefaults>
  <w:footnotePr>
    <w:footnote w:id="0"/>
    <w:footnote w:id="1"/>
  </w:footnotePr>
  <w:endnotePr>
    <w:endnote w:id="0"/>
    <w:endnote w:id="1"/>
  </w:endnotePr>
  <w:compat/>
  <w:rsids>
    <w:rsidRoot w:val="00F345F0"/>
    <w:rsid w:val="00007A7A"/>
    <w:rsid w:val="0001065D"/>
    <w:rsid w:val="00010BF2"/>
    <w:rsid w:val="0001124F"/>
    <w:rsid w:val="00011E76"/>
    <w:rsid w:val="0001281C"/>
    <w:rsid w:val="00012EC8"/>
    <w:rsid w:val="0001793F"/>
    <w:rsid w:val="0002184D"/>
    <w:rsid w:val="000231EF"/>
    <w:rsid w:val="0002367A"/>
    <w:rsid w:val="000237C8"/>
    <w:rsid w:val="0002472D"/>
    <w:rsid w:val="00026722"/>
    <w:rsid w:val="0002724E"/>
    <w:rsid w:val="000305C3"/>
    <w:rsid w:val="00030770"/>
    <w:rsid w:val="0004229A"/>
    <w:rsid w:val="000423EA"/>
    <w:rsid w:val="000434DF"/>
    <w:rsid w:val="000471EE"/>
    <w:rsid w:val="00047CA8"/>
    <w:rsid w:val="00051C7C"/>
    <w:rsid w:val="00052E1F"/>
    <w:rsid w:val="00053FDB"/>
    <w:rsid w:val="0005405D"/>
    <w:rsid w:val="000547F3"/>
    <w:rsid w:val="000568A9"/>
    <w:rsid w:val="00056969"/>
    <w:rsid w:val="00057C94"/>
    <w:rsid w:val="000616A0"/>
    <w:rsid w:val="00061976"/>
    <w:rsid w:val="00062625"/>
    <w:rsid w:val="0007098B"/>
    <w:rsid w:val="000714F7"/>
    <w:rsid w:val="00071F3F"/>
    <w:rsid w:val="00072C3B"/>
    <w:rsid w:val="0007510B"/>
    <w:rsid w:val="000765BB"/>
    <w:rsid w:val="00076C72"/>
    <w:rsid w:val="00077180"/>
    <w:rsid w:val="00084317"/>
    <w:rsid w:val="00086F72"/>
    <w:rsid w:val="00090F60"/>
    <w:rsid w:val="00091C76"/>
    <w:rsid w:val="0009427B"/>
    <w:rsid w:val="00094473"/>
    <w:rsid w:val="00095BCF"/>
    <w:rsid w:val="000967E9"/>
    <w:rsid w:val="0009731E"/>
    <w:rsid w:val="000A19E9"/>
    <w:rsid w:val="000A321E"/>
    <w:rsid w:val="000A6009"/>
    <w:rsid w:val="000A696F"/>
    <w:rsid w:val="000B1C5C"/>
    <w:rsid w:val="000B575E"/>
    <w:rsid w:val="000B7D7C"/>
    <w:rsid w:val="000C13C1"/>
    <w:rsid w:val="000C26F1"/>
    <w:rsid w:val="000C37DC"/>
    <w:rsid w:val="000C6382"/>
    <w:rsid w:val="000C67D8"/>
    <w:rsid w:val="000D3097"/>
    <w:rsid w:val="000D32EC"/>
    <w:rsid w:val="000D40BD"/>
    <w:rsid w:val="000D452D"/>
    <w:rsid w:val="000D4B02"/>
    <w:rsid w:val="000D6C3B"/>
    <w:rsid w:val="000D7A44"/>
    <w:rsid w:val="000E218B"/>
    <w:rsid w:val="000E3533"/>
    <w:rsid w:val="000E4D40"/>
    <w:rsid w:val="000E7CF4"/>
    <w:rsid w:val="000F0ECD"/>
    <w:rsid w:val="000F2E84"/>
    <w:rsid w:val="000F3712"/>
    <w:rsid w:val="000F595A"/>
    <w:rsid w:val="000F6350"/>
    <w:rsid w:val="000F6499"/>
    <w:rsid w:val="00104319"/>
    <w:rsid w:val="001049A4"/>
    <w:rsid w:val="001073C5"/>
    <w:rsid w:val="00107BCF"/>
    <w:rsid w:val="00113EB7"/>
    <w:rsid w:val="001172F2"/>
    <w:rsid w:val="00120456"/>
    <w:rsid w:val="001208EC"/>
    <w:rsid w:val="00121FE4"/>
    <w:rsid w:val="00122F92"/>
    <w:rsid w:val="00123A57"/>
    <w:rsid w:val="001251DE"/>
    <w:rsid w:val="00131163"/>
    <w:rsid w:val="0014043B"/>
    <w:rsid w:val="0014150A"/>
    <w:rsid w:val="0014180C"/>
    <w:rsid w:val="001445E4"/>
    <w:rsid w:val="00145C60"/>
    <w:rsid w:val="0015067B"/>
    <w:rsid w:val="00152824"/>
    <w:rsid w:val="00155BB3"/>
    <w:rsid w:val="00155BD4"/>
    <w:rsid w:val="00156044"/>
    <w:rsid w:val="00157790"/>
    <w:rsid w:val="00161238"/>
    <w:rsid w:val="001623F7"/>
    <w:rsid w:val="00162A18"/>
    <w:rsid w:val="00162FA1"/>
    <w:rsid w:val="00163F8B"/>
    <w:rsid w:val="001650FD"/>
    <w:rsid w:val="0016699F"/>
    <w:rsid w:val="0016717D"/>
    <w:rsid w:val="00170215"/>
    <w:rsid w:val="001716D0"/>
    <w:rsid w:val="00173211"/>
    <w:rsid w:val="001769A9"/>
    <w:rsid w:val="001771C7"/>
    <w:rsid w:val="00180250"/>
    <w:rsid w:val="001804E9"/>
    <w:rsid w:val="001856DB"/>
    <w:rsid w:val="001865D9"/>
    <w:rsid w:val="0019034D"/>
    <w:rsid w:val="001940F6"/>
    <w:rsid w:val="00196A54"/>
    <w:rsid w:val="00197212"/>
    <w:rsid w:val="00197BED"/>
    <w:rsid w:val="001A06F3"/>
    <w:rsid w:val="001A5643"/>
    <w:rsid w:val="001A5F92"/>
    <w:rsid w:val="001B11D8"/>
    <w:rsid w:val="001B28F9"/>
    <w:rsid w:val="001B3DA4"/>
    <w:rsid w:val="001B425F"/>
    <w:rsid w:val="001B5E28"/>
    <w:rsid w:val="001B6C33"/>
    <w:rsid w:val="001B728C"/>
    <w:rsid w:val="001B7306"/>
    <w:rsid w:val="001B779F"/>
    <w:rsid w:val="001C238A"/>
    <w:rsid w:val="001C2469"/>
    <w:rsid w:val="001C2A89"/>
    <w:rsid w:val="001C5A4E"/>
    <w:rsid w:val="001D169D"/>
    <w:rsid w:val="001D2F8F"/>
    <w:rsid w:val="001D4272"/>
    <w:rsid w:val="001D6122"/>
    <w:rsid w:val="001D6C08"/>
    <w:rsid w:val="001E3DE9"/>
    <w:rsid w:val="001E686D"/>
    <w:rsid w:val="001F0DA3"/>
    <w:rsid w:val="001F1A0E"/>
    <w:rsid w:val="001F324E"/>
    <w:rsid w:val="001F56DC"/>
    <w:rsid w:val="001F7BAF"/>
    <w:rsid w:val="002019D5"/>
    <w:rsid w:val="00202D48"/>
    <w:rsid w:val="00203BF9"/>
    <w:rsid w:val="0020733D"/>
    <w:rsid w:val="0021248D"/>
    <w:rsid w:val="00212603"/>
    <w:rsid w:val="00212726"/>
    <w:rsid w:val="002158F1"/>
    <w:rsid w:val="0021661C"/>
    <w:rsid w:val="002248CA"/>
    <w:rsid w:val="00225FE5"/>
    <w:rsid w:val="00226062"/>
    <w:rsid w:val="00231EB3"/>
    <w:rsid w:val="002329C0"/>
    <w:rsid w:val="00235F97"/>
    <w:rsid w:val="002363CD"/>
    <w:rsid w:val="002365F3"/>
    <w:rsid w:val="00236B68"/>
    <w:rsid w:val="00240A46"/>
    <w:rsid w:val="00240DB7"/>
    <w:rsid w:val="00243C93"/>
    <w:rsid w:val="00243F38"/>
    <w:rsid w:val="0024460F"/>
    <w:rsid w:val="0024623C"/>
    <w:rsid w:val="002558D9"/>
    <w:rsid w:val="00256D0F"/>
    <w:rsid w:val="00261874"/>
    <w:rsid w:val="00261BF9"/>
    <w:rsid w:val="00262298"/>
    <w:rsid w:val="002630E2"/>
    <w:rsid w:val="0026403B"/>
    <w:rsid w:val="00264B09"/>
    <w:rsid w:val="00266009"/>
    <w:rsid w:val="00266334"/>
    <w:rsid w:val="00267072"/>
    <w:rsid w:val="0027018D"/>
    <w:rsid w:val="0027492D"/>
    <w:rsid w:val="0027652E"/>
    <w:rsid w:val="00276618"/>
    <w:rsid w:val="002827A1"/>
    <w:rsid w:val="00290AEF"/>
    <w:rsid w:val="00296035"/>
    <w:rsid w:val="002A1BC7"/>
    <w:rsid w:val="002A3A99"/>
    <w:rsid w:val="002A4C64"/>
    <w:rsid w:val="002A544A"/>
    <w:rsid w:val="002A5452"/>
    <w:rsid w:val="002A7007"/>
    <w:rsid w:val="002B069F"/>
    <w:rsid w:val="002B07C0"/>
    <w:rsid w:val="002B1599"/>
    <w:rsid w:val="002B17C5"/>
    <w:rsid w:val="002B20CD"/>
    <w:rsid w:val="002B2435"/>
    <w:rsid w:val="002B42A4"/>
    <w:rsid w:val="002B4C94"/>
    <w:rsid w:val="002B5237"/>
    <w:rsid w:val="002B5953"/>
    <w:rsid w:val="002B66AF"/>
    <w:rsid w:val="002B6904"/>
    <w:rsid w:val="002B6F25"/>
    <w:rsid w:val="002B7CD8"/>
    <w:rsid w:val="002C497D"/>
    <w:rsid w:val="002C7333"/>
    <w:rsid w:val="002D0CD7"/>
    <w:rsid w:val="002D107A"/>
    <w:rsid w:val="002D193E"/>
    <w:rsid w:val="002D1CDE"/>
    <w:rsid w:val="002D2D56"/>
    <w:rsid w:val="002D59A2"/>
    <w:rsid w:val="002D73BC"/>
    <w:rsid w:val="002D7B41"/>
    <w:rsid w:val="002D7BCB"/>
    <w:rsid w:val="002D7FAE"/>
    <w:rsid w:val="002E1B1D"/>
    <w:rsid w:val="002E2B5E"/>
    <w:rsid w:val="002E3449"/>
    <w:rsid w:val="002E5217"/>
    <w:rsid w:val="002E530E"/>
    <w:rsid w:val="002F45F7"/>
    <w:rsid w:val="00303E42"/>
    <w:rsid w:val="0030501A"/>
    <w:rsid w:val="00307190"/>
    <w:rsid w:val="00315156"/>
    <w:rsid w:val="00315597"/>
    <w:rsid w:val="00316C51"/>
    <w:rsid w:val="003205FA"/>
    <w:rsid w:val="00320ED0"/>
    <w:rsid w:val="00321DA8"/>
    <w:rsid w:val="00324A2C"/>
    <w:rsid w:val="003279F9"/>
    <w:rsid w:val="003312A3"/>
    <w:rsid w:val="00331AD1"/>
    <w:rsid w:val="00332DFC"/>
    <w:rsid w:val="003330EB"/>
    <w:rsid w:val="00340257"/>
    <w:rsid w:val="00343ECC"/>
    <w:rsid w:val="00347B18"/>
    <w:rsid w:val="0035260D"/>
    <w:rsid w:val="00353E10"/>
    <w:rsid w:val="00355089"/>
    <w:rsid w:val="00355ED8"/>
    <w:rsid w:val="003608D1"/>
    <w:rsid w:val="00361361"/>
    <w:rsid w:val="00362948"/>
    <w:rsid w:val="00363CA2"/>
    <w:rsid w:val="00365CB6"/>
    <w:rsid w:val="00374980"/>
    <w:rsid w:val="003760A6"/>
    <w:rsid w:val="00376798"/>
    <w:rsid w:val="00376BBB"/>
    <w:rsid w:val="00380766"/>
    <w:rsid w:val="00380BE3"/>
    <w:rsid w:val="003814C0"/>
    <w:rsid w:val="00382285"/>
    <w:rsid w:val="0038246F"/>
    <w:rsid w:val="003829F9"/>
    <w:rsid w:val="00382BEA"/>
    <w:rsid w:val="003834E3"/>
    <w:rsid w:val="003839B9"/>
    <w:rsid w:val="003854B4"/>
    <w:rsid w:val="003919B8"/>
    <w:rsid w:val="003929E5"/>
    <w:rsid w:val="00392B93"/>
    <w:rsid w:val="003933BB"/>
    <w:rsid w:val="00393774"/>
    <w:rsid w:val="003950D6"/>
    <w:rsid w:val="0039700D"/>
    <w:rsid w:val="003979DE"/>
    <w:rsid w:val="003A405E"/>
    <w:rsid w:val="003A51AC"/>
    <w:rsid w:val="003A6729"/>
    <w:rsid w:val="003A7CEC"/>
    <w:rsid w:val="003B1F7E"/>
    <w:rsid w:val="003B2E37"/>
    <w:rsid w:val="003B692D"/>
    <w:rsid w:val="003B6CA0"/>
    <w:rsid w:val="003C04EE"/>
    <w:rsid w:val="003C2919"/>
    <w:rsid w:val="003C479B"/>
    <w:rsid w:val="003D12B3"/>
    <w:rsid w:val="003D24C5"/>
    <w:rsid w:val="003D2602"/>
    <w:rsid w:val="003D2F32"/>
    <w:rsid w:val="003D4033"/>
    <w:rsid w:val="003D4701"/>
    <w:rsid w:val="003D4C9E"/>
    <w:rsid w:val="003D72CE"/>
    <w:rsid w:val="003E0012"/>
    <w:rsid w:val="003E0B02"/>
    <w:rsid w:val="003E31C1"/>
    <w:rsid w:val="003E3DF0"/>
    <w:rsid w:val="003E3F6B"/>
    <w:rsid w:val="003E63D5"/>
    <w:rsid w:val="003F30E6"/>
    <w:rsid w:val="003F3253"/>
    <w:rsid w:val="003F775E"/>
    <w:rsid w:val="003F7C00"/>
    <w:rsid w:val="0040208A"/>
    <w:rsid w:val="004030CA"/>
    <w:rsid w:val="0040576B"/>
    <w:rsid w:val="00405F52"/>
    <w:rsid w:val="004065EE"/>
    <w:rsid w:val="00407CE9"/>
    <w:rsid w:val="004121D0"/>
    <w:rsid w:val="00412C2F"/>
    <w:rsid w:val="0041397F"/>
    <w:rsid w:val="0041646E"/>
    <w:rsid w:val="004167AB"/>
    <w:rsid w:val="00417E36"/>
    <w:rsid w:val="00417EDF"/>
    <w:rsid w:val="00417EE2"/>
    <w:rsid w:val="00417FC0"/>
    <w:rsid w:val="00422124"/>
    <w:rsid w:val="00422B82"/>
    <w:rsid w:val="0042365C"/>
    <w:rsid w:val="00424F42"/>
    <w:rsid w:val="004277FE"/>
    <w:rsid w:val="004305D2"/>
    <w:rsid w:val="004320E0"/>
    <w:rsid w:val="004340C3"/>
    <w:rsid w:val="004363DA"/>
    <w:rsid w:val="0043677F"/>
    <w:rsid w:val="00436D22"/>
    <w:rsid w:val="00440951"/>
    <w:rsid w:val="00441EB6"/>
    <w:rsid w:val="00442E57"/>
    <w:rsid w:val="00443634"/>
    <w:rsid w:val="00444BB7"/>
    <w:rsid w:val="00450A68"/>
    <w:rsid w:val="004517FF"/>
    <w:rsid w:val="00452A9E"/>
    <w:rsid w:val="00452AA3"/>
    <w:rsid w:val="00453689"/>
    <w:rsid w:val="00454878"/>
    <w:rsid w:val="004567B7"/>
    <w:rsid w:val="0046178C"/>
    <w:rsid w:val="00461A51"/>
    <w:rsid w:val="00464401"/>
    <w:rsid w:val="00465F33"/>
    <w:rsid w:val="00467F55"/>
    <w:rsid w:val="00471EB7"/>
    <w:rsid w:val="0047332F"/>
    <w:rsid w:val="00473BB5"/>
    <w:rsid w:val="00474628"/>
    <w:rsid w:val="004766C7"/>
    <w:rsid w:val="004771F0"/>
    <w:rsid w:val="00480D89"/>
    <w:rsid w:val="00480EBB"/>
    <w:rsid w:val="0048528A"/>
    <w:rsid w:val="00486276"/>
    <w:rsid w:val="00486474"/>
    <w:rsid w:val="00486ED4"/>
    <w:rsid w:val="004875A9"/>
    <w:rsid w:val="00490597"/>
    <w:rsid w:val="00491474"/>
    <w:rsid w:val="00492F12"/>
    <w:rsid w:val="00496553"/>
    <w:rsid w:val="00497604"/>
    <w:rsid w:val="004A0197"/>
    <w:rsid w:val="004A0DCD"/>
    <w:rsid w:val="004A37CE"/>
    <w:rsid w:val="004A4655"/>
    <w:rsid w:val="004A6272"/>
    <w:rsid w:val="004A6520"/>
    <w:rsid w:val="004B0CA9"/>
    <w:rsid w:val="004B3FB1"/>
    <w:rsid w:val="004B6134"/>
    <w:rsid w:val="004C19E6"/>
    <w:rsid w:val="004C320A"/>
    <w:rsid w:val="004C5B93"/>
    <w:rsid w:val="004C5CCB"/>
    <w:rsid w:val="004C69D1"/>
    <w:rsid w:val="004C7783"/>
    <w:rsid w:val="004D1A2F"/>
    <w:rsid w:val="004D1E0A"/>
    <w:rsid w:val="004D343A"/>
    <w:rsid w:val="004D48D8"/>
    <w:rsid w:val="004D4EB3"/>
    <w:rsid w:val="004D7EFD"/>
    <w:rsid w:val="004E00C3"/>
    <w:rsid w:val="004E34F6"/>
    <w:rsid w:val="004E367D"/>
    <w:rsid w:val="004E38E9"/>
    <w:rsid w:val="004E3B34"/>
    <w:rsid w:val="004E40C0"/>
    <w:rsid w:val="004E4416"/>
    <w:rsid w:val="004E5B20"/>
    <w:rsid w:val="004E6787"/>
    <w:rsid w:val="004F05F2"/>
    <w:rsid w:val="004F0AA4"/>
    <w:rsid w:val="004F14AD"/>
    <w:rsid w:val="004F26DD"/>
    <w:rsid w:val="004F377D"/>
    <w:rsid w:val="004F5C84"/>
    <w:rsid w:val="00501048"/>
    <w:rsid w:val="00503CFB"/>
    <w:rsid w:val="00503D81"/>
    <w:rsid w:val="00510F26"/>
    <w:rsid w:val="00512481"/>
    <w:rsid w:val="005133EE"/>
    <w:rsid w:val="00515853"/>
    <w:rsid w:val="00517FB2"/>
    <w:rsid w:val="0052170D"/>
    <w:rsid w:val="0052329E"/>
    <w:rsid w:val="00523566"/>
    <w:rsid w:val="0052401E"/>
    <w:rsid w:val="0052544C"/>
    <w:rsid w:val="005272FD"/>
    <w:rsid w:val="00527812"/>
    <w:rsid w:val="0052797B"/>
    <w:rsid w:val="00531C1C"/>
    <w:rsid w:val="00532813"/>
    <w:rsid w:val="00532E42"/>
    <w:rsid w:val="00534198"/>
    <w:rsid w:val="00535465"/>
    <w:rsid w:val="00542830"/>
    <w:rsid w:val="005453DA"/>
    <w:rsid w:val="00546FFD"/>
    <w:rsid w:val="005479F0"/>
    <w:rsid w:val="00547D05"/>
    <w:rsid w:val="005509B0"/>
    <w:rsid w:val="00552A4B"/>
    <w:rsid w:val="00554170"/>
    <w:rsid w:val="00557B51"/>
    <w:rsid w:val="0056007B"/>
    <w:rsid w:val="00561FF0"/>
    <w:rsid w:val="0056218E"/>
    <w:rsid w:val="00562C03"/>
    <w:rsid w:val="00562DC4"/>
    <w:rsid w:val="005631BA"/>
    <w:rsid w:val="00566368"/>
    <w:rsid w:val="00566BC1"/>
    <w:rsid w:val="00571D64"/>
    <w:rsid w:val="005720F6"/>
    <w:rsid w:val="00572803"/>
    <w:rsid w:val="005729A4"/>
    <w:rsid w:val="00580966"/>
    <w:rsid w:val="00581680"/>
    <w:rsid w:val="0058480A"/>
    <w:rsid w:val="005902D2"/>
    <w:rsid w:val="00594EAF"/>
    <w:rsid w:val="005954C6"/>
    <w:rsid w:val="005A2A2F"/>
    <w:rsid w:val="005A2FCD"/>
    <w:rsid w:val="005A573A"/>
    <w:rsid w:val="005A57F5"/>
    <w:rsid w:val="005A587C"/>
    <w:rsid w:val="005B0083"/>
    <w:rsid w:val="005B0377"/>
    <w:rsid w:val="005B06EE"/>
    <w:rsid w:val="005B2919"/>
    <w:rsid w:val="005B2B45"/>
    <w:rsid w:val="005B2B78"/>
    <w:rsid w:val="005B4E52"/>
    <w:rsid w:val="005B54A4"/>
    <w:rsid w:val="005B7BD6"/>
    <w:rsid w:val="005B7CCB"/>
    <w:rsid w:val="005C0BCF"/>
    <w:rsid w:val="005C1119"/>
    <w:rsid w:val="005C3B33"/>
    <w:rsid w:val="005C7680"/>
    <w:rsid w:val="005C7EE3"/>
    <w:rsid w:val="005D1723"/>
    <w:rsid w:val="005E083B"/>
    <w:rsid w:val="005E31BE"/>
    <w:rsid w:val="005E40F5"/>
    <w:rsid w:val="005E556A"/>
    <w:rsid w:val="005E7F4B"/>
    <w:rsid w:val="005F096D"/>
    <w:rsid w:val="005F1231"/>
    <w:rsid w:val="005F291B"/>
    <w:rsid w:val="005F2F8D"/>
    <w:rsid w:val="005F60E8"/>
    <w:rsid w:val="00600EC9"/>
    <w:rsid w:val="006052E7"/>
    <w:rsid w:val="00605CEC"/>
    <w:rsid w:val="00606F9D"/>
    <w:rsid w:val="0060762F"/>
    <w:rsid w:val="006103F5"/>
    <w:rsid w:val="00610CA3"/>
    <w:rsid w:val="00611F88"/>
    <w:rsid w:val="00612406"/>
    <w:rsid w:val="00613675"/>
    <w:rsid w:val="00616A7F"/>
    <w:rsid w:val="00617C44"/>
    <w:rsid w:val="00620C99"/>
    <w:rsid w:val="0062176E"/>
    <w:rsid w:val="00623471"/>
    <w:rsid w:val="00623A87"/>
    <w:rsid w:val="00630205"/>
    <w:rsid w:val="006371E3"/>
    <w:rsid w:val="00637655"/>
    <w:rsid w:val="00640172"/>
    <w:rsid w:val="0064190C"/>
    <w:rsid w:val="0064196F"/>
    <w:rsid w:val="006420D6"/>
    <w:rsid w:val="006451AD"/>
    <w:rsid w:val="0064659A"/>
    <w:rsid w:val="0064667E"/>
    <w:rsid w:val="00646B71"/>
    <w:rsid w:val="00650A34"/>
    <w:rsid w:val="006512DB"/>
    <w:rsid w:val="00651AD0"/>
    <w:rsid w:val="00652B31"/>
    <w:rsid w:val="006541F1"/>
    <w:rsid w:val="00656752"/>
    <w:rsid w:val="006603D8"/>
    <w:rsid w:val="00661693"/>
    <w:rsid w:val="00661A34"/>
    <w:rsid w:val="006623BA"/>
    <w:rsid w:val="00666A05"/>
    <w:rsid w:val="00666EBB"/>
    <w:rsid w:val="00666FAB"/>
    <w:rsid w:val="006675E8"/>
    <w:rsid w:val="00672CFD"/>
    <w:rsid w:val="00673D84"/>
    <w:rsid w:val="006759B9"/>
    <w:rsid w:val="006777BE"/>
    <w:rsid w:val="006801A5"/>
    <w:rsid w:val="00683ED2"/>
    <w:rsid w:val="00684C1A"/>
    <w:rsid w:val="00685137"/>
    <w:rsid w:val="00686834"/>
    <w:rsid w:val="006879B8"/>
    <w:rsid w:val="00687FDD"/>
    <w:rsid w:val="00690CB2"/>
    <w:rsid w:val="00691952"/>
    <w:rsid w:val="006924AB"/>
    <w:rsid w:val="00692C7D"/>
    <w:rsid w:val="006950B8"/>
    <w:rsid w:val="00695543"/>
    <w:rsid w:val="006A0596"/>
    <w:rsid w:val="006A3890"/>
    <w:rsid w:val="006A3CE1"/>
    <w:rsid w:val="006A5D80"/>
    <w:rsid w:val="006A7F67"/>
    <w:rsid w:val="006B0EAA"/>
    <w:rsid w:val="006B1724"/>
    <w:rsid w:val="006B39AA"/>
    <w:rsid w:val="006B511E"/>
    <w:rsid w:val="006B51EF"/>
    <w:rsid w:val="006B79BA"/>
    <w:rsid w:val="006C0508"/>
    <w:rsid w:val="006C07F8"/>
    <w:rsid w:val="006C1836"/>
    <w:rsid w:val="006C2BEA"/>
    <w:rsid w:val="006C2E2C"/>
    <w:rsid w:val="006C7CC5"/>
    <w:rsid w:val="006D38C0"/>
    <w:rsid w:val="006D3D98"/>
    <w:rsid w:val="006D3EC0"/>
    <w:rsid w:val="006D496D"/>
    <w:rsid w:val="006D4FAA"/>
    <w:rsid w:val="006D50E0"/>
    <w:rsid w:val="006D686F"/>
    <w:rsid w:val="006E2896"/>
    <w:rsid w:val="006E68C5"/>
    <w:rsid w:val="006E7550"/>
    <w:rsid w:val="006E7F16"/>
    <w:rsid w:val="006F2277"/>
    <w:rsid w:val="006F29AE"/>
    <w:rsid w:val="006F5D81"/>
    <w:rsid w:val="00704CB2"/>
    <w:rsid w:val="00704E2A"/>
    <w:rsid w:val="00705213"/>
    <w:rsid w:val="00707E33"/>
    <w:rsid w:val="00711A97"/>
    <w:rsid w:val="00713205"/>
    <w:rsid w:val="0071593F"/>
    <w:rsid w:val="00720797"/>
    <w:rsid w:val="00720898"/>
    <w:rsid w:val="00722095"/>
    <w:rsid w:val="00722609"/>
    <w:rsid w:val="00725A82"/>
    <w:rsid w:val="0073182C"/>
    <w:rsid w:val="007320BB"/>
    <w:rsid w:val="00732B5D"/>
    <w:rsid w:val="00734B71"/>
    <w:rsid w:val="00734DF8"/>
    <w:rsid w:val="00737350"/>
    <w:rsid w:val="007416F2"/>
    <w:rsid w:val="007443AD"/>
    <w:rsid w:val="00745BA3"/>
    <w:rsid w:val="00746B72"/>
    <w:rsid w:val="007500FF"/>
    <w:rsid w:val="007502B7"/>
    <w:rsid w:val="007556B7"/>
    <w:rsid w:val="007565F2"/>
    <w:rsid w:val="00760AB7"/>
    <w:rsid w:val="007628DA"/>
    <w:rsid w:val="0076486B"/>
    <w:rsid w:val="00767EE8"/>
    <w:rsid w:val="007713DC"/>
    <w:rsid w:val="00772E67"/>
    <w:rsid w:val="00773485"/>
    <w:rsid w:val="00774D09"/>
    <w:rsid w:val="00775C63"/>
    <w:rsid w:val="0078062A"/>
    <w:rsid w:val="00782F0C"/>
    <w:rsid w:val="00784035"/>
    <w:rsid w:val="00784F6C"/>
    <w:rsid w:val="007850DF"/>
    <w:rsid w:val="0078514D"/>
    <w:rsid w:val="00786AAC"/>
    <w:rsid w:val="00792220"/>
    <w:rsid w:val="00793CD7"/>
    <w:rsid w:val="007962BE"/>
    <w:rsid w:val="007A4388"/>
    <w:rsid w:val="007A521C"/>
    <w:rsid w:val="007B0F9B"/>
    <w:rsid w:val="007B156A"/>
    <w:rsid w:val="007B3480"/>
    <w:rsid w:val="007B49A2"/>
    <w:rsid w:val="007B5FC9"/>
    <w:rsid w:val="007B6095"/>
    <w:rsid w:val="007B6B8D"/>
    <w:rsid w:val="007B723A"/>
    <w:rsid w:val="007C04D3"/>
    <w:rsid w:val="007C229F"/>
    <w:rsid w:val="007C360A"/>
    <w:rsid w:val="007C4ECF"/>
    <w:rsid w:val="007C7232"/>
    <w:rsid w:val="007D0151"/>
    <w:rsid w:val="007D6149"/>
    <w:rsid w:val="007E0E1E"/>
    <w:rsid w:val="007E1886"/>
    <w:rsid w:val="007E5966"/>
    <w:rsid w:val="007E5A5E"/>
    <w:rsid w:val="007E6F93"/>
    <w:rsid w:val="007F064D"/>
    <w:rsid w:val="007F13F3"/>
    <w:rsid w:val="007F3B6F"/>
    <w:rsid w:val="007F7B8F"/>
    <w:rsid w:val="007F7C16"/>
    <w:rsid w:val="00800B51"/>
    <w:rsid w:val="00803349"/>
    <w:rsid w:val="00806E3D"/>
    <w:rsid w:val="00811F10"/>
    <w:rsid w:val="008124F4"/>
    <w:rsid w:val="00813BD0"/>
    <w:rsid w:val="00813E19"/>
    <w:rsid w:val="008145B6"/>
    <w:rsid w:val="008160E2"/>
    <w:rsid w:val="00817284"/>
    <w:rsid w:val="00817FA9"/>
    <w:rsid w:val="00822675"/>
    <w:rsid w:val="008230A4"/>
    <w:rsid w:val="00823809"/>
    <w:rsid w:val="008245F7"/>
    <w:rsid w:val="008255B4"/>
    <w:rsid w:val="00825D70"/>
    <w:rsid w:val="00831011"/>
    <w:rsid w:val="00831ED2"/>
    <w:rsid w:val="00832E25"/>
    <w:rsid w:val="00833B82"/>
    <w:rsid w:val="00834F33"/>
    <w:rsid w:val="00835974"/>
    <w:rsid w:val="00836F29"/>
    <w:rsid w:val="00841335"/>
    <w:rsid w:val="0084238C"/>
    <w:rsid w:val="00847F34"/>
    <w:rsid w:val="00851952"/>
    <w:rsid w:val="00851F1C"/>
    <w:rsid w:val="00852770"/>
    <w:rsid w:val="00864824"/>
    <w:rsid w:val="008710EB"/>
    <w:rsid w:val="00871D2D"/>
    <w:rsid w:val="008730E5"/>
    <w:rsid w:val="00875794"/>
    <w:rsid w:val="00877A54"/>
    <w:rsid w:val="00880A85"/>
    <w:rsid w:val="00883D06"/>
    <w:rsid w:val="00883E0F"/>
    <w:rsid w:val="00892267"/>
    <w:rsid w:val="00892D15"/>
    <w:rsid w:val="008936F3"/>
    <w:rsid w:val="00893C87"/>
    <w:rsid w:val="008958FB"/>
    <w:rsid w:val="00896A0D"/>
    <w:rsid w:val="00896D26"/>
    <w:rsid w:val="008A0222"/>
    <w:rsid w:val="008A0354"/>
    <w:rsid w:val="008A1067"/>
    <w:rsid w:val="008A1BB9"/>
    <w:rsid w:val="008A386C"/>
    <w:rsid w:val="008A3C4C"/>
    <w:rsid w:val="008A6736"/>
    <w:rsid w:val="008A7ADE"/>
    <w:rsid w:val="008B1CE6"/>
    <w:rsid w:val="008B2387"/>
    <w:rsid w:val="008B32E2"/>
    <w:rsid w:val="008B6CE9"/>
    <w:rsid w:val="008B6DDF"/>
    <w:rsid w:val="008B736C"/>
    <w:rsid w:val="008C03B4"/>
    <w:rsid w:val="008C2A7C"/>
    <w:rsid w:val="008C36E8"/>
    <w:rsid w:val="008C4EDF"/>
    <w:rsid w:val="008C52AD"/>
    <w:rsid w:val="008D11C1"/>
    <w:rsid w:val="008D3DE8"/>
    <w:rsid w:val="008D3F75"/>
    <w:rsid w:val="008D559C"/>
    <w:rsid w:val="008E3CD4"/>
    <w:rsid w:val="008E5000"/>
    <w:rsid w:val="008E53BB"/>
    <w:rsid w:val="008E5DAF"/>
    <w:rsid w:val="008E7BB8"/>
    <w:rsid w:val="008F10E7"/>
    <w:rsid w:val="008F1C58"/>
    <w:rsid w:val="008F276A"/>
    <w:rsid w:val="008F44DD"/>
    <w:rsid w:val="008F5C92"/>
    <w:rsid w:val="00900D41"/>
    <w:rsid w:val="00902851"/>
    <w:rsid w:val="00903121"/>
    <w:rsid w:val="00904B02"/>
    <w:rsid w:val="0090500A"/>
    <w:rsid w:val="00906581"/>
    <w:rsid w:val="00906A2A"/>
    <w:rsid w:val="00910912"/>
    <w:rsid w:val="009119BE"/>
    <w:rsid w:val="00911A92"/>
    <w:rsid w:val="00911BDE"/>
    <w:rsid w:val="00912149"/>
    <w:rsid w:val="00914A2D"/>
    <w:rsid w:val="00914CD3"/>
    <w:rsid w:val="00915268"/>
    <w:rsid w:val="00915F75"/>
    <w:rsid w:val="0091711A"/>
    <w:rsid w:val="00922F1A"/>
    <w:rsid w:val="00923965"/>
    <w:rsid w:val="009239DA"/>
    <w:rsid w:val="00925B03"/>
    <w:rsid w:val="0092641D"/>
    <w:rsid w:val="00926C61"/>
    <w:rsid w:val="009336EC"/>
    <w:rsid w:val="00934755"/>
    <w:rsid w:val="00940AD0"/>
    <w:rsid w:val="00940FE2"/>
    <w:rsid w:val="00941E75"/>
    <w:rsid w:val="00941FB4"/>
    <w:rsid w:val="009428CE"/>
    <w:rsid w:val="00942E50"/>
    <w:rsid w:val="00943E45"/>
    <w:rsid w:val="00945AF6"/>
    <w:rsid w:val="00947AFA"/>
    <w:rsid w:val="00952A53"/>
    <w:rsid w:val="00953B69"/>
    <w:rsid w:val="00954E89"/>
    <w:rsid w:val="00962D92"/>
    <w:rsid w:val="00962F46"/>
    <w:rsid w:val="00965B1C"/>
    <w:rsid w:val="009665C1"/>
    <w:rsid w:val="00966838"/>
    <w:rsid w:val="00970007"/>
    <w:rsid w:val="0097045D"/>
    <w:rsid w:val="00970F3F"/>
    <w:rsid w:val="009717D2"/>
    <w:rsid w:val="00971C18"/>
    <w:rsid w:val="00971E87"/>
    <w:rsid w:val="009729FD"/>
    <w:rsid w:val="00972B07"/>
    <w:rsid w:val="00974238"/>
    <w:rsid w:val="00975A11"/>
    <w:rsid w:val="00977199"/>
    <w:rsid w:val="00981FA8"/>
    <w:rsid w:val="00982B19"/>
    <w:rsid w:val="0099786F"/>
    <w:rsid w:val="009A1599"/>
    <w:rsid w:val="009A175F"/>
    <w:rsid w:val="009A20A2"/>
    <w:rsid w:val="009A2196"/>
    <w:rsid w:val="009A3D93"/>
    <w:rsid w:val="009A4DBE"/>
    <w:rsid w:val="009A50C0"/>
    <w:rsid w:val="009A683B"/>
    <w:rsid w:val="009A756C"/>
    <w:rsid w:val="009A7988"/>
    <w:rsid w:val="009B0351"/>
    <w:rsid w:val="009B04CE"/>
    <w:rsid w:val="009B1E8B"/>
    <w:rsid w:val="009B2605"/>
    <w:rsid w:val="009B59C7"/>
    <w:rsid w:val="009B6247"/>
    <w:rsid w:val="009B7DCC"/>
    <w:rsid w:val="009C405D"/>
    <w:rsid w:val="009C4C9B"/>
    <w:rsid w:val="009C51F5"/>
    <w:rsid w:val="009C59F7"/>
    <w:rsid w:val="009C6740"/>
    <w:rsid w:val="009D21D9"/>
    <w:rsid w:val="009D2B09"/>
    <w:rsid w:val="009D47E2"/>
    <w:rsid w:val="009D4AA1"/>
    <w:rsid w:val="009D7D8F"/>
    <w:rsid w:val="009E1A36"/>
    <w:rsid w:val="009E50A5"/>
    <w:rsid w:val="009E66E3"/>
    <w:rsid w:val="009F0ECC"/>
    <w:rsid w:val="009F21CD"/>
    <w:rsid w:val="009F49D3"/>
    <w:rsid w:val="009F4FB8"/>
    <w:rsid w:val="009F5222"/>
    <w:rsid w:val="009F532B"/>
    <w:rsid w:val="009F54C9"/>
    <w:rsid w:val="009F5EA9"/>
    <w:rsid w:val="009F70FE"/>
    <w:rsid w:val="00A01AB2"/>
    <w:rsid w:val="00A03CE0"/>
    <w:rsid w:val="00A0614D"/>
    <w:rsid w:val="00A07175"/>
    <w:rsid w:val="00A10BB8"/>
    <w:rsid w:val="00A10F8C"/>
    <w:rsid w:val="00A11C1B"/>
    <w:rsid w:val="00A149B1"/>
    <w:rsid w:val="00A16B13"/>
    <w:rsid w:val="00A17997"/>
    <w:rsid w:val="00A20F6C"/>
    <w:rsid w:val="00A21AEB"/>
    <w:rsid w:val="00A2231F"/>
    <w:rsid w:val="00A23693"/>
    <w:rsid w:val="00A24A34"/>
    <w:rsid w:val="00A24F5D"/>
    <w:rsid w:val="00A26D22"/>
    <w:rsid w:val="00A27F5E"/>
    <w:rsid w:val="00A32FAE"/>
    <w:rsid w:val="00A35645"/>
    <w:rsid w:val="00A36732"/>
    <w:rsid w:val="00A40851"/>
    <w:rsid w:val="00A432D5"/>
    <w:rsid w:val="00A443D1"/>
    <w:rsid w:val="00A456F2"/>
    <w:rsid w:val="00A47477"/>
    <w:rsid w:val="00A47960"/>
    <w:rsid w:val="00A5246A"/>
    <w:rsid w:val="00A53421"/>
    <w:rsid w:val="00A53597"/>
    <w:rsid w:val="00A57A1A"/>
    <w:rsid w:val="00A60449"/>
    <w:rsid w:val="00A61673"/>
    <w:rsid w:val="00A658A6"/>
    <w:rsid w:val="00A735DD"/>
    <w:rsid w:val="00A75968"/>
    <w:rsid w:val="00A77B69"/>
    <w:rsid w:val="00A837FE"/>
    <w:rsid w:val="00A83AA2"/>
    <w:rsid w:val="00A943D8"/>
    <w:rsid w:val="00A94F46"/>
    <w:rsid w:val="00A9509F"/>
    <w:rsid w:val="00A97581"/>
    <w:rsid w:val="00AA0CB4"/>
    <w:rsid w:val="00AA2200"/>
    <w:rsid w:val="00AA27BD"/>
    <w:rsid w:val="00AA2E58"/>
    <w:rsid w:val="00AA4B6F"/>
    <w:rsid w:val="00AA52F7"/>
    <w:rsid w:val="00AA7435"/>
    <w:rsid w:val="00AB14D4"/>
    <w:rsid w:val="00AB1E4B"/>
    <w:rsid w:val="00AB4105"/>
    <w:rsid w:val="00AB63FD"/>
    <w:rsid w:val="00AB6663"/>
    <w:rsid w:val="00AB7734"/>
    <w:rsid w:val="00AC30E2"/>
    <w:rsid w:val="00AC63B9"/>
    <w:rsid w:val="00AC6CE9"/>
    <w:rsid w:val="00AC7C5E"/>
    <w:rsid w:val="00AD29D5"/>
    <w:rsid w:val="00AD36C1"/>
    <w:rsid w:val="00AD7844"/>
    <w:rsid w:val="00AE3EDD"/>
    <w:rsid w:val="00AE4675"/>
    <w:rsid w:val="00AE4FA7"/>
    <w:rsid w:val="00AE7A7D"/>
    <w:rsid w:val="00AF052E"/>
    <w:rsid w:val="00AF33B3"/>
    <w:rsid w:val="00AF4FEC"/>
    <w:rsid w:val="00AF501A"/>
    <w:rsid w:val="00AF6B88"/>
    <w:rsid w:val="00AF7196"/>
    <w:rsid w:val="00AF7790"/>
    <w:rsid w:val="00AF7E79"/>
    <w:rsid w:val="00B018D2"/>
    <w:rsid w:val="00B02926"/>
    <w:rsid w:val="00B04848"/>
    <w:rsid w:val="00B058EF"/>
    <w:rsid w:val="00B072EE"/>
    <w:rsid w:val="00B10653"/>
    <w:rsid w:val="00B11C88"/>
    <w:rsid w:val="00B206E2"/>
    <w:rsid w:val="00B21829"/>
    <w:rsid w:val="00B21C98"/>
    <w:rsid w:val="00B22A4C"/>
    <w:rsid w:val="00B22BE1"/>
    <w:rsid w:val="00B22CFC"/>
    <w:rsid w:val="00B25697"/>
    <w:rsid w:val="00B26467"/>
    <w:rsid w:val="00B271A8"/>
    <w:rsid w:val="00B305F0"/>
    <w:rsid w:val="00B37512"/>
    <w:rsid w:val="00B42FC5"/>
    <w:rsid w:val="00B46F05"/>
    <w:rsid w:val="00B507FD"/>
    <w:rsid w:val="00B53CAC"/>
    <w:rsid w:val="00B540FE"/>
    <w:rsid w:val="00B563E7"/>
    <w:rsid w:val="00B5732D"/>
    <w:rsid w:val="00B57B06"/>
    <w:rsid w:val="00B61C52"/>
    <w:rsid w:val="00B61EED"/>
    <w:rsid w:val="00B62B52"/>
    <w:rsid w:val="00B63B42"/>
    <w:rsid w:val="00B63F9A"/>
    <w:rsid w:val="00B675AF"/>
    <w:rsid w:val="00B67A7D"/>
    <w:rsid w:val="00B67C90"/>
    <w:rsid w:val="00B67EE2"/>
    <w:rsid w:val="00B70548"/>
    <w:rsid w:val="00B74821"/>
    <w:rsid w:val="00B77880"/>
    <w:rsid w:val="00B77B9B"/>
    <w:rsid w:val="00B81C8B"/>
    <w:rsid w:val="00B92BF6"/>
    <w:rsid w:val="00B93022"/>
    <w:rsid w:val="00B94B7C"/>
    <w:rsid w:val="00B94C6D"/>
    <w:rsid w:val="00B96158"/>
    <w:rsid w:val="00BA00F2"/>
    <w:rsid w:val="00BA065E"/>
    <w:rsid w:val="00BA6EBB"/>
    <w:rsid w:val="00BB2878"/>
    <w:rsid w:val="00BB68A5"/>
    <w:rsid w:val="00BB6EB3"/>
    <w:rsid w:val="00BB799C"/>
    <w:rsid w:val="00BB7E00"/>
    <w:rsid w:val="00BC13E6"/>
    <w:rsid w:val="00BC4CE9"/>
    <w:rsid w:val="00BC57B2"/>
    <w:rsid w:val="00BC5E43"/>
    <w:rsid w:val="00BC6AE2"/>
    <w:rsid w:val="00BD0EFA"/>
    <w:rsid w:val="00BD11A3"/>
    <w:rsid w:val="00BD2DCD"/>
    <w:rsid w:val="00BD3A5F"/>
    <w:rsid w:val="00BD405D"/>
    <w:rsid w:val="00BD4A17"/>
    <w:rsid w:val="00BD5D81"/>
    <w:rsid w:val="00BE100E"/>
    <w:rsid w:val="00BE2EC7"/>
    <w:rsid w:val="00BE300A"/>
    <w:rsid w:val="00BE388B"/>
    <w:rsid w:val="00BE3950"/>
    <w:rsid w:val="00BE4143"/>
    <w:rsid w:val="00BE6F8E"/>
    <w:rsid w:val="00BF070D"/>
    <w:rsid w:val="00BF23AA"/>
    <w:rsid w:val="00BF26E6"/>
    <w:rsid w:val="00BF7444"/>
    <w:rsid w:val="00C00326"/>
    <w:rsid w:val="00C012E8"/>
    <w:rsid w:val="00C01D46"/>
    <w:rsid w:val="00C02384"/>
    <w:rsid w:val="00C03744"/>
    <w:rsid w:val="00C037EA"/>
    <w:rsid w:val="00C04425"/>
    <w:rsid w:val="00C050FE"/>
    <w:rsid w:val="00C12282"/>
    <w:rsid w:val="00C1259C"/>
    <w:rsid w:val="00C14876"/>
    <w:rsid w:val="00C14FD3"/>
    <w:rsid w:val="00C15A69"/>
    <w:rsid w:val="00C15CE5"/>
    <w:rsid w:val="00C15D71"/>
    <w:rsid w:val="00C16259"/>
    <w:rsid w:val="00C20D89"/>
    <w:rsid w:val="00C211BF"/>
    <w:rsid w:val="00C22DE8"/>
    <w:rsid w:val="00C26DAF"/>
    <w:rsid w:val="00C27C0E"/>
    <w:rsid w:val="00C27DA2"/>
    <w:rsid w:val="00C30095"/>
    <w:rsid w:val="00C30E8B"/>
    <w:rsid w:val="00C312B2"/>
    <w:rsid w:val="00C326D5"/>
    <w:rsid w:val="00C34287"/>
    <w:rsid w:val="00C34591"/>
    <w:rsid w:val="00C356AB"/>
    <w:rsid w:val="00C36144"/>
    <w:rsid w:val="00C36A08"/>
    <w:rsid w:val="00C375AD"/>
    <w:rsid w:val="00C40D8B"/>
    <w:rsid w:val="00C41ED2"/>
    <w:rsid w:val="00C4310B"/>
    <w:rsid w:val="00C44B5B"/>
    <w:rsid w:val="00C46F40"/>
    <w:rsid w:val="00C50F72"/>
    <w:rsid w:val="00C52824"/>
    <w:rsid w:val="00C53256"/>
    <w:rsid w:val="00C5371E"/>
    <w:rsid w:val="00C54B32"/>
    <w:rsid w:val="00C5650C"/>
    <w:rsid w:val="00C56EBE"/>
    <w:rsid w:val="00C60553"/>
    <w:rsid w:val="00C621F6"/>
    <w:rsid w:val="00C64BDE"/>
    <w:rsid w:val="00C673CD"/>
    <w:rsid w:val="00C71B21"/>
    <w:rsid w:val="00C75527"/>
    <w:rsid w:val="00C75957"/>
    <w:rsid w:val="00C77EB2"/>
    <w:rsid w:val="00C82F56"/>
    <w:rsid w:val="00C83F81"/>
    <w:rsid w:val="00C84131"/>
    <w:rsid w:val="00C84308"/>
    <w:rsid w:val="00C85D0E"/>
    <w:rsid w:val="00C86303"/>
    <w:rsid w:val="00C91C86"/>
    <w:rsid w:val="00C9681D"/>
    <w:rsid w:val="00C9745A"/>
    <w:rsid w:val="00C97685"/>
    <w:rsid w:val="00CA202A"/>
    <w:rsid w:val="00CA31D4"/>
    <w:rsid w:val="00CA38E7"/>
    <w:rsid w:val="00CA5A1A"/>
    <w:rsid w:val="00CA5F1C"/>
    <w:rsid w:val="00CA61F0"/>
    <w:rsid w:val="00CB3091"/>
    <w:rsid w:val="00CB338A"/>
    <w:rsid w:val="00CB3A1F"/>
    <w:rsid w:val="00CB40FC"/>
    <w:rsid w:val="00CB6975"/>
    <w:rsid w:val="00CB6DD7"/>
    <w:rsid w:val="00CB7E5E"/>
    <w:rsid w:val="00CC1527"/>
    <w:rsid w:val="00CC206D"/>
    <w:rsid w:val="00CC2753"/>
    <w:rsid w:val="00CC435B"/>
    <w:rsid w:val="00CC4512"/>
    <w:rsid w:val="00CC7F5D"/>
    <w:rsid w:val="00CD1630"/>
    <w:rsid w:val="00CD1C9D"/>
    <w:rsid w:val="00CD448A"/>
    <w:rsid w:val="00CD689E"/>
    <w:rsid w:val="00CD68C1"/>
    <w:rsid w:val="00CE05CF"/>
    <w:rsid w:val="00CE0E7D"/>
    <w:rsid w:val="00CE1437"/>
    <w:rsid w:val="00CE27EE"/>
    <w:rsid w:val="00CE2BEC"/>
    <w:rsid w:val="00CE4A7A"/>
    <w:rsid w:val="00CE5630"/>
    <w:rsid w:val="00CE6311"/>
    <w:rsid w:val="00CE6B1A"/>
    <w:rsid w:val="00CE79F0"/>
    <w:rsid w:val="00CE7D50"/>
    <w:rsid w:val="00CF2881"/>
    <w:rsid w:val="00CF348A"/>
    <w:rsid w:val="00CF40E3"/>
    <w:rsid w:val="00CF49B8"/>
    <w:rsid w:val="00CF73CD"/>
    <w:rsid w:val="00CF7D81"/>
    <w:rsid w:val="00CF7DC6"/>
    <w:rsid w:val="00D00D72"/>
    <w:rsid w:val="00D00D95"/>
    <w:rsid w:val="00D028BB"/>
    <w:rsid w:val="00D02A46"/>
    <w:rsid w:val="00D05590"/>
    <w:rsid w:val="00D06C75"/>
    <w:rsid w:val="00D07472"/>
    <w:rsid w:val="00D07609"/>
    <w:rsid w:val="00D10BDB"/>
    <w:rsid w:val="00D14242"/>
    <w:rsid w:val="00D15309"/>
    <w:rsid w:val="00D15784"/>
    <w:rsid w:val="00D16341"/>
    <w:rsid w:val="00D177A4"/>
    <w:rsid w:val="00D241D4"/>
    <w:rsid w:val="00D25963"/>
    <w:rsid w:val="00D26802"/>
    <w:rsid w:val="00D27316"/>
    <w:rsid w:val="00D30961"/>
    <w:rsid w:val="00D34F22"/>
    <w:rsid w:val="00D3529D"/>
    <w:rsid w:val="00D4119E"/>
    <w:rsid w:val="00D417A2"/>
    <w:rsid w:val="00D41CE7"/>
    <w:rsid w:val="00D41E5D"/>
    <w:rsid w:val="00D41FA9"/>
    <w:rsid w:val="00D42FC9"/>
    <w:rsid w:val="00D46F47"/>
    <w:rsid w:val="00D572E0"/>
    <w:rsid w:val="00D578D3"/>
    <w:rsid w:val="00D579DC"/>
    <w:rsid w:val="00D63D12"/>
    <w:rsid w:val="00D66205"/>
    <w:rsid w:val="00D6675F"/>
    <w:rsid w:val="00D678E1"/>
    <w:rsid w:val="00D708B2"/>
    <w:rsid w:val="00D72306"/>
    <w:rsid w:val="00D733E1"/>
    <w:rsid w:val="00D73FC1"/>
    <w:rsid w:val="00D7765B"/>
    <w:rsid w:val="00D77FAC"/>
    <w:rsid w:val="00D837C3"/>
    <w:rsid w:val="00D8448F"/>
    <w:rsid w:val="00D84914"/>
    <w:rsid w:val="00D858CA"/>
    <w:rsid w:val="00D93687"/>
    <w:rsid w:val="00D97630"/>
    <w:rsid w:val="00DA016F"/>
    <w:rsid w:val="00DA07A4"/>
    <w:rsid w:val="00DA0FE9"/>
    <w:rsid w:val="00DA497A"/>
    <w:rsid w:val="00DA52C4"/>
    <w:rsid w:val="00DA58DA"/>
    <w:rsid w:val="00DA69B5"/>
    <w:rsid w:val="00DA7E2C"/>
    <w:rsid w:val="00DB1056"/>
    <w:rsid w:val="00DB2A02"/>
    <w:rsid w:val="00DB3693"/>
    <w:rsid w:val="00DB7A2E"/>
    <w:rsid w:val="00DC2860"/>
    <w:rsid w:val="00DC2EE0"/>
    <w:rsid w:val="00DC5624"/>
    <w:rsid w:val="00DC5799"/>
    <w:rsid w:val="00DC5EB7"/>
    <w:rsid w:val="00DD6334"/>
    <w:rsid w:val="00DD6A29"/>
    <w:rsid w:val="00DD7BA9"/>
    <w:rsid w:val="00DE31CE"/>
    <w:rsid w:val="00DE574C"/>
    <w:rsid w:val="00DE5BB1"/>
    <w:rsid w:val="00DE657E"/>
    <w:rsid w:val="00DE79FC"/>
    <w:rsid w:val="00DF0DE1"/>
    <w:rsid w:val="00DF2758"/>
    <w:rsid w:val="00DF3131"/>
    <w:rsid w:val="00DF34FB"/>
    <w:rsid w:val="00DF35F0"/>
    <w:rsid w:val="00DF364A"/>
    <w:rsid w:val="00DF5E6A"/>
    <w:rsid w:val="00DF7D40"/>
    <w:rsid w:val="00E0240E"/>
    <w:rsid w:val="00E02A44"/>
    <w:rsid w:val="00E04A68"/>
    <w:rsid w:val="00E100EE"/>
    <w:rsid w:val="00E104A4"/>
    <w:rsid w:val="00E12190"/>
    <w:rsid w:val="00E12204"/>
    <w:rsid w:val="00E12D49"/>
    <w:rsid w:val="00E159A4"/>
    <w:rsid w:val="00E15DE7"/>
    <w:rsid w:val="00E163E6"/>
    <w:rsid w:val="00E16D58"/>
    <w:rsid w:val="00E20B60"/>
    <w:rsid w:val="00E20DC1"/>
    <w:rsid w:val="00E226BE"/>
    <w:rsid w:val="00E22C1C"/>
    <w:rsid w:val="00E22C78"/>
    <w:rsid w:val="00E24ED9"/>
    <w:rsid w:val="00E25262"/>
    <w:rsid w:val="00E26C88"/>
    <w:rsid w:val="00E33706"/>
    <w:rsid w:val="00E33E94"/>
    <w:rsid w:val="00E34C7F"/>
    <w:rsid w:val="00E4030D"/>
    <w:rsid w:val="00E40DA5"/>
    <w:rsid w:val="00E4158F"/>
    <w:rsid w:val="00E42191"/>
    <w:rsid w:val="00E42D8B"/>
    <w:rsid w:val="00E45981"/>
    <w:rsid w:val="00E475C1"/>
    <w:rsid w:val="00E47723"/>
    <w:rsid w:val="00E5111C"/>
    <w:rsid w:val="00E518CF"/>
    <w:rsid w:val="00E53F50"/>
    <w:rsid w:val="00E55102"/>
    <w:rsid w:val="00E6085F"/>
    <w:rsid w:val="00E6090F"/>
    <w:rsid w:val="00E61108"/>
    <w:rsid w:val="00E6167C"/>
    <w:rsid w:val="00E624B6"/>
    <w:rsid w:val="00E6490C"/>
    <w:rsid w:val="00E64EA2"/>
    <w:rsid w:val="00E652DD"/>
    <w:rsid w:val="00E70630"/>
    <w:rsid w:val="00E713E9"/>
    <w:rsid w:val="00E7176B"/>
    <w:rsid w:val="00E73BFA"/>
    <w:rsid w:val="00E74011"/>
    <w:rsid w:val="00E7537B"/>
    <w:rsid w:val="00E8153D"/>
    <w:rsid w:val="00E826D3"/>
    <w:rsid w:val="00E8324A"/>
    <w:rsid w:val="00E837C0"/>
    <w:rsid w:val="00E848F8"/>
    <w:rsid w:val="00E84FDD"/>
    <w:rsid w:val="00E856E3"/>
    <w:rsid w:val="00E86119"/>
    <w:rsid w:val="00E9038B"/>
    <w:rsid w:val="00E929A5"/>
    <w:rsid w:val="00E941BB"/>
    <w:rsid w:val="00E944EC"/>
    <w:rsid w:val="00E951BF"/>
    <w:rsid w:val="00E95330"/>
    <w:rsid w:val="00EA12A3"/>
    <w:rsid w:val="00EA198C"/>
    <w:rsid w:val="00EA5B11"/>
    <w:rsid w:val="00EA6F75"/>
    <w:rsid w:val="00EA7D7B"/>
    <w:rsid w:val="00EB0438"/>
    <w:rsid w:val="00EB1AA4"/>
    <w:rsid w:val="00EB283A"/>
    <w:rsid w:val="00EB3015"/>
    <w:rsid w:val="00EB4B5D"/>
    <w:rsid w:val="00EB6B6C"/>
    <w:rsid w:val="00EC10B0"/>
    <w:rsid w:val="00EC1197"/>
    <w:rsid w:val="00EC5C6B"/>
    <w:rsid w:val="00EC7468"/>
    <w:rsid w:val="00ED135A"/>
    <w:rsid w:val="00ED2CF2"/>
    <w:rsid w:val="00ED36B3"/>
    <w:rsid w:val="00ED5525"/>
    <w:rsid w:val="00ED6227"/>
    <w:rsid w:val="00ED7FF2"/>
    <w:rsid w:val="00EE0AEC"/>
    <w:rsid w:val="00EE0E56"/>
    <w:rsid w:val="00EE15C2"/>
    <w:rsid w:val="00EE2710"/>
    <w:rsid w:val="00EE2A02"/>
    <w:rsid w:val="00EE3B8F"/>
    <w:rsid w:val="00EE590C"/>
    <w:rsid w:val="00EE6770"/>
    <w:rsid w:val="00EE6A9C"/>
    <w:rsid w:val="00EF06AD"/>
    <w:rsid w:val="00EF52C9"/>
    <w:rsid w:val="00EF662E"/>
    <w:rsid w:val="00EF6FA2"/>
    <w:rsid w:val="00F002D8"/>
    <w:rsid w:val="00F012AD"/>
    <w:rsid w:val="00F02E92"/>
    <w:rsid w:val="00F03431"/>
    <w:rsid w:val="00F05405"/>
    <w:rsid w:val="00F070C5"/>
    <w:rsid w:val="00F07194"/>
    <w:rsid w:val="00F07578"/>
    <w:rsid w:val="00F115E4"/>
    <w:rsid w:val="00F156E0"/>
    <w:rsid w:val="00F1586B"/>
    <w:rsid w:val="00F15CD2"/>
    <w:rsid w:val="00F17A52"/>
    <w:rsid w:val="00F21B9C"/>
    <w:rsid w:val="00F22E7E"/>
    <w:rsid w:val="00F24438"/>
    <w:rsid w:val="00F2465F"/>
    <w:rsid w:val="00F24F4E"/>
    <w:rsid w:val="00F255CC"/>
    <w:rsid w:val="00F2570B"/>
    <w:rsid w:val="00F26158"/>
    <w:rsid w:val="00F264BA"/>
    <w:rsid w:val="00F31A87"/>
    <w:rsid w:val="00F31C7A"/>
    <w:rsid w:val="00F327EE"/>
    <w:rsid w:val="00F345F0"/>
    <w:rsid w:val="00F376D5"/>
    <w:rsid w:val="00F37C4D"/>
    <w:rsid w:val="00F408FA"/>
    <w:rsid w:val="00F41DE7"/>
    <w:rsid w:val="00F4274F"/>
    <w:rsid w:val="00F4459D"/>
    <w:rsid w:val="00F46458"/>
    <w:rsid w:val="00F52048"/>
    <w:rsid w:val="00F61656"/>
    <w:rsid w:val="00F70066"/>
    <w:rsid w:val="00F71073"/>
    <w:rsid w:val="00F73431"/>
    <w:rsid w:val="00F7398B"/>
    <w:rsid w:val="00F80DDC"/>
    <w:rsid w:val="00F83B4C"/>
    <w:rsid w:val="00F83B96"/>
    <w:rsid w:val="00F843AE"/>
    <w:rsid w:val="00F846EA"/>
    <w:rsid w:val="00F8507D"/>
    <w:rsid w:val="00F86603"/>
    <w:rsid w:val="00F86899"/>
    <w:rsid w:val="00F86A01"/>
    <w:rsid w:val="00F86E74"/>
    <w:rsid w:val="00F87A11"/>
    <w:rsid w:val="00F94975"/>
    <w:rsid w:val="00F9602B"/>
    <w:rsid w:val="00FA1949"/>
    <w:rsid w:val="00FA569A"/>
    <w:rsid w:val="00FB063A"/>
    <w:rsid w:val="00FB0F54"/>
    <w:rsid w:val="00FB0F88"/>
    <w:rsid w:val="00FB187D"/>
    <w:rsid w:val="00FB2574"/>
    <w:rsid w:val="00FB264E"/>
    <w:rsid w:val="00FB43DF"/>
    <w:rsid w:val="00FB4515"/>
    <w:rsid w:val="00FB534B"/>
    <w:rsid w:val="00FB5C82"/>
    <w:rsid w:val="00FB6F46"/>
    <w:rsid w:val="00FB7C2D"/>
    <w:rsid w:val="00FC1B79"/>
    <w:rsid w:val="00FC249B"/>
    <w:rsid w:val="00FC2D5B"/>
    <w:rsid w:val="00FC7C16"/>
    <w:rsid w:val="00FD23E6"/>
    <w:rsid w:val="00FD2DBE"/>
    <w:rsid w:val="00FD388A"/>
    <w:rsid w:val="00FD403B"/>
    <w:rsid w:val="00FD45FE"/>
    <w:rsid w:val="00FD6385"/>
    <w:rsid w:val="00FE0C1B"/>
    <w:rsid w:val="00FE2607"/>
    <w:rsid w:val="00FE28D2"/>
    <w:rsid w:val="00FE2C88"/>
    <w:rsid w:val="00FE3470"/>
    <w:rsid w:val="00FE652E"/>
    <w:rsid w:val="00FE7C45"/>
    <w:rsid w:val="00FF0885"/>
    <w:rsid w:val="00FF1E39"/>
    <w:rsid w:val="00FF2875"/>
    <w:rsid w:val="00FF46E3"/>
    <w:rsid w:val="00FF50B2"/>
    <w:rsid w:val="00FF57B6"/>
    <w:rsid w:val="00FF5812"/>
    <w:rsid w:val="00FF78A6"/>
    <w:rsid w:val="00FF7FD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lang w:val="ru-RU" w:eastAsia="ru-RU" w:bidi="ar-SA"/>
      </w:rPr>
    </w:rPrDefault>
    <w:pPrDefault/>
  </w:docDefaults>
  <w:latentStyles w:defLockedState="1"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index heading" w:uiPriority="99"/>
    <w:lsdException w:name="caption" w:uiPriority="99" w:qFormat="1"/>
    <w:lsdException w:name="table of figures" w:uiPriority="99"/>
    <w:lsdException w:name="table of authorities" w:uiPriority="99"/>
    <w:lsdException w:name="macro" w:uiPriority="99"/>
    <w:lsdException w:name="toa heading" w:uiPriority="99"/>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HTML Top of Form" w:uiPriority="99"/>
    <w:lsdException w:name="HTML Bottom of Form" w:uiPriority="99"/>
    <w:lsdException w:name="Normal (Web)" w:uiPriority="99" w:qFormat="1"/>
    <w:lsdException w:name="Normal Table"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59" w:unhideWhenUsed="0"/>
    <w:lsdException w:name="Table Theme" w:uiPriority="99"/>
    <w:lsdException w:name="Placeholder Text" w:locked="0" w:uiPriority="99" w:unhideWhenUsed="0"/>
    <w:lsdException w:name="No Spacing" w:locked="0" w:semiHidden="0" w:uiPriority="99"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iPriority="99" w:unhideWhenUsed="0"/>
    <w:lsdException w:name="List Paragraph" w:locked="0" w:semiHidden="0" w:uiPriority="99"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5">
    <w:name w:val="Normal"/>
    <w:qFormat/>
    <w:rsid w:val="006E7550"/>
    <w:rPr>
      <w:rFonts w:ascii="Times New Roman" w:hAnsi="Times New Roman" w:cs="Times New Roman"/>
      <w:sz w:val="24"/>
      <w:szCs w:val="24"/>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Название раздела,Заголов"/>
    <w:basedOn w:val="a5"/>
    <w:next w:val="a5"/>
    <w:link w:val="11"/>
    <w:qFormat/>
    <w:rsid w:val="00F345F0"/>
    <w:pPr>
      <w:keepNext/>
      <w:numPr>
        <w:numId w:val="2"/>
      </w:numPr>
      <w:spacing w:before="240" w:after="60"/>
      <w:jc w:val="center"/>
      <w:outlineLvl w:val="0"/>
    </w:pPr>
    <w:rPr>
      <w:b/>
      <w:bCs/>
      <w:kern w:val="28"/>
      <w:sz w:val="36"/>
      <w:szCs w:val="36"/>
    </w:rPr>
  </w:style>
  <w:style w:type="paragraph" w:styleId="20">
    <w:name w:val="heading 2"/>
    <w:aliases w:val="H2,h2 Знак,h2,H21,Numbered text 3,H22,H23,H24,H211,H25,H212,H221,H231,H241,H2111,H26,H213,H222,H232,H242,H2112,H27,H214,H28,H29,H210,H215,H216,H217,H218,H219,H220,H2110,H223,H2113,H224,H225,H226,H227,H228,H229,H230,H233,H234,H235,H2114,H236"/>
    <w:basedOn w:val="a5"/>
    <w:next w:val="a5"/>
    <w:link w:val="21"/>
    <w:qFormat/>
    <w:rsid w:val="00F345F0"/>
    <w:pPr>
      <w:keepNext/>
      <w:numPr>
        <w:ilvl w:val="1"/>
        <w:numId w:val="2"/>
      </w:numPr>
      <w:spacing w:after="60"/>
      <w:jc w:val="center"/>
      <w:outlineLvl w:val="1"/>
    </w:pPr>
    <w:rPr>
      <w:b/>
      <w:bCs/>
      <w:sz w:val="30"/>
      <w:szCs w:val="30"/>
    </w:rPr>
  </w:style>
  <w:style w:type="paragraph" w:styleId="30">
    <w:name w:val="heading 3"/>
    <w:aliases w:val="H3, Знак Знак Знак,Bullet list"/>
    <w:basedOn w:val="a5"/>
    <w:next w:val="a5"/>
    <w:link w:val="32"/>
    <w:qFormat/>
    <w:rsid w:val="00F345F0"/>
    <w:pPr>
      <w:keepNext/>
      <w:numPr>
        <w:ilvl w:val="2"/>
        <w:numId w:val="2"/>
      </w:numPr>
      <w:spacing w:before="240" w:after="60"/>
      <w:jc w:val="both"/>
      <w:outlineLvl w:val="2"/>
    </w:pPr>
    <w:rPr>
      <w:rFonts w:ascii="Arial" w:hAnsi="Arial" w:cs="Arial"/>
      <w:b/>
      <w:bCs/>
    </w:rPr>
  </w:style>
  <w:style w:type="paragraph" w:styleId="4">
    <w:name w:val="heading 4"/>
    <w:aliases w:val="H4,Заголовок 4 (Приложение)"/>
    <w:basedOn w:val="a5"/>
    <w:next w:val="a5"/>
    <w:link w:val="40"/>
    <w:qFormat/>
    <w:rsid w:val="00F345F0"/>
    <w:pPr>
      <w:keepNext/>
      <w:spacing w:before="240" w:after="60"/>
      <w:jc w:val="both"/>
      <w:outlineLvl w:val="3"/>
    </w:pPr>
    <w:rPr>
      <w:rFonts w:ascii="Arial" w:hAnsi="Arial" w:cs="Arial"/>
    </w:rPr>
  </w:style>
  <w:style w:type="paragraph" w:styleId="50">
    <w:name w:val="heading 5"/>
    <w:basedOn w:val="a5"/>
    <w:next w:val="a5"/>
    <w:link w:val="51"/>
    <w:qFormat/>
    <w:locked/>
    <w:rsid w:val="00970007"/>
    <w:pPr>
      <w:tabs>
        <w:tab w:val="num" w:pos="1008"/>
      </w:tabs>
      <w:spacing w:before="240" w:after="60"/>
      <w:ind w:left="1008" w:hanging="1008"/>
      <w:jc w:val="both"/>
      <w:outlineLvl w:val="4"/>
    </w:pPr>
    <w:rPr>
      <w:sz w:val="22"/>
      <w:szCs w:val="20"/>
    </w:rPr>
  </w:style>
  <w:style w:type="paragraph" w:styleId="6">
    <w:name w:val="heading 6"/>
    <w:basedOn w:val="a5"/>
    <w:next w:val="a5"/>
    <w:link w:val="60"/>
    <w:qFormat/>
    <w:locked/>
    <w:rsid w:val="00970007"/>
    <w:pPr>
      <w:tabs>
        <w:tab w:val="num" w:pos="1152"/>
      </w:tabs>
      <w:spacing w:before="240" w:after="60"/>
      <w:ind w:left="1152" w:hanging="1152"/>
      <w:jc w:val="both"/>
      <w:outlineLvl w:val="5"/>
    </w:pPr>
    <w:rPr>
      <w:i/>
      <w:sz w:val="22"/>
      <w:szCs w:val="20"/>
    </w:rPr>
  </w:style>
  <w:style w:type="paragraph" w:styleId="7">
    <w:name w:val="heading 7"/>
    <w:basedOn w:val="a5"/>
    <w:next w:val="a5"/>
    <w:link w:val="70"/>
    <w:qFormat/>
    <w:locked/>
    <w:rsid w:val="00970007"/>
    <w:pPr>
      <w:tabs>
        <w:tab w:val="num" w:pos="1296"/>
      </w:tabs>
      <w:spacing w:before="240" w:after="60"/>
      <w:ind w:left="1296" w:hanging="1296"/>
      <w:jc w:val="both"/>
      <w:outlineLvl w:val="6"/>
    </w:pPr>
    <w:rPr>
      <w:rFonts w:ascii="Arial" w:hAnsi="Arial"/>
      <w:sz w:val="20"/>
      <w:szCs w:val="20"/>
    </w:rPr>
  </w:style>
  <w:style w:type="paragraph" w:styleId="8">
    <w:name w:val="heading 8"/>
    <w:basedOn w:val="a5"/>
    <w:next w:val="a5"/>
    <w:link w:val="80"/>
    <w:qFormat/>
    <w:locked/>
    <w:rsid w:val="00970007"/>
    <w:pPr>
      <w:tabs>
        <w:tab w:val="num" w:pos="1440"/>
      </w:tabs>
      <w:spacing w:before="240" w:after="60"/>
      <w:ind w:left="1440" w:hanging="1440"/>
      <w:jc w:val="both"/>
      <w:outlineLvl w:val="7"/>
    </w:pPr>
    <w:rPr>
      <w:rFonts w:ascii="Arial" w:hAnsi="Arial"/>
      <w:i/>
      <w:sz w:val="20"/>
      <w:szCs w:val="20"/>
    </w:rPr>
  </w:style>
  <w:style w:type="paragraph" w:styleId="9">
    <w:name w:val="heading 9"/>
    <w:basedOn w:val="a5"/>
    <w:next w:val="a5"/>
    <w:link w:val="90"/>
    <w:qFormat/>
    <w:locked/>
    <w:rsid w:val="00970007"/>
    <w:pPr>
      <w:tabs>
        <w:tab w:val="num" w:pos="1584"/>
      </w:tabs>
      <w:spacing w:before="240" w:after="60"/>
      <w:ind w:left="1584" w:hanging="1584"/>
      <w:jc w:val="both"/>
      <w:outlineLvl w:val="8"/>
    </w:pPr>
    <w:rPr>
      <w:rFonts w:ascii="Arial" w:hAnsi="Arial"/>
      <w:b/>
      <w:i/>
      <w:sz w:val="18"/>
      <w:szCs w:val="20"/>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link w:val="1"/>
    <w:uiPriority w:val="9"/>
    <w:locked/>
    <w:rsid w:val="00F345F0"/>
    <w:rPr>
      <w:rFonts w:ascii="Times New Roman" w:hAnsi="Times New Roman" w:cs="Times New Roman"/>
      <w:b/>
      <w:bCs/>
      <w:kern w:val="28"/>
      <w:sz w:val="36"/>
      <w:szCs w:val="36"/>
    </w:rPr>
  </w:style>
  <w:style w:type="character" w:customStyle="1" w:styleId="21">
    <w:name w:val="Заголовок 2 Знак"/>
    <w:aliases w:val="H2 Знак,h2 Знак Знак,h2 Знак1,H21 Знак,Numbered text 3 Знак,H22 Знак,H23 Знак,H24 Знак,H211 Знак,H25 Знак,H212 Знак,H221 Знак,H231 Знак,H241 Знак,H2111 Знак,H26 Знак,H213 Знак,H222 Знак,H232 Знак,H242 Знак,H2112 Знак,H27 Знак,H214 Знак"/>
    <w:link w:val="20"/>
    <w:locked/>
    <w:rsid w:val="00F345F0"/>
    <w:rPr>
      <w:rFonts w:ascii="Times New Roman" w:hAnsi="Times New Roman" w:cs="Times New Roman"/>
      <w:b/>
      <w:bCs/>
      <w:sz w:val="30"/>
      <w:szCs w:val="30"/>
    </w:rPr>
  </w:style>
  <w:style w:type="character" w:customStyle="1" w:styleId="32">
    <w:name w:val="Заголовок 3 Знак"/>
    <w:aliases w:val="H3 Знак, Знак Знак Знак Знак,Bullet list Знак"/>
    <w:link w:val="30"/>
    <w:locked/>
    <w:rsid w:val="00F345F0"/>
    <w:rPr>
      <w:rFonts w:ascii="Arial" w:hAnsi="Arial" w:cs="Arial"/>
      <w:b/>
      <w:bCs/>
      <w:sz w:val="24"/>
      <w:szCs w:val="24"/>
    </w:rPr>
  </w:style>
  <w:style w:type="character" w:customStyle="1" w:styleId="40">
    <w:name w:val="Заголовок 4 Знак"/>
    <w:aliases w:val="H4 Знак,Заголовок 4 (Приложение) Знак"/>
    <w:link w:val="4"/>
    <w:locked/>
    <w:rsid w:val="00F345F0"/>
    <w:rPr>
      <w:rFonts w:ascii="Arial" w:hAnsi="Arial" w:cs="Arial"/>
      <w:sz w:val="24"/>
      <w:szCs w:val="24"/>
      <w:lang w:eastAsia="ru-RU"/>
    </w:rPr>
  </w:style>
  <w:style w:type="character" w:customStyle="1" w:styleId="51">
    <w:name w:val="Заголовок 5 Знак"/>
    <w:basedOn w:val="a6"/>
    <w:link w:val="50"/>
    <w:rsid w:val="00970007"/>
    <w:rPr>
      <w:rFonts w:ascii="Times New Roman" w:hAnsi="Times New Roman" w:cs="Times New Roman"/>
      <w:sz w:val="22"/>
    </w:rPr>
  </w:style>
  <w:style w:type="character" w:customStyle="1" w:styleId="60">
    <w:name w:val="Заголовок 6 Знак"/>
    <w:basedOn w:val="a6"/>
    <w:link w:val="6"/>
    <w:rsid w:val="00970007"/>
    <w:rPr>
      <w:rFonts w:ascii="Times New Roman" w:hAnsi="Times New Roman" w:cs="Times New Roman"/>
      <w:i/>
      <w:sz w:val="22"/>
    </w:rPr>
  </w:style>
  <w:style w:type="character" w:customStyle="1" w:styleId="70">
    <w:name w:val="Заголовок 7 Знак"/>
    <w:basedOn w:val="a6"/>
    <w:link w:val="7"/>
    <w:rsid w:val="00970007"/>
    <w:rPr>
      <w:rFonts w:ascii="Arial" w:hAnsi="Arial" w:cs="Times New Roman"/>
    </w:rPr>
  </w:style>
  <w:style w:type="character" w:customStyle="1" w:styleId="80">
    <w:name w:val="Заголовок 8 Знак"/>
    <w:basedOn w:val="a6"/>
    <w:link w:val="8"/>
    <w:rsid w:val="00970007"/>
    <w:rPr>
      <w:rFonts w:ascii="Arial" w:hAnsi="Arial" w:cs="Times New Roman"/>
      <w:i/>
    </w:rPr>
  </w:style>
  <w:style w:type="character" w:customStyle="1" w:styleId="90">
    <w:name w:val="Заголовок 9 Знак"/>
    <w:basedOn w:val="a6"/>
    <w:link w:val="9"/>
    <w:rsid w:val="00970007"/>
    <w:rPr>
      <w:rFonts w:ascii="Arial" w:hAnsi="Arial" w:cs="Times New Roman"/>
      <w:b/>
      <w:i/>
      <w:sz w:val="18"/>
    </w:rPr>
  </w:style>
  <w:style w:type="paragraph" w:customStyle="1" w:styleId="ConsPlusNormal">
    <w:name w:val="ConsPlusNormal"/>
    <w:link w:val="ConsPlusNormal0"/>
    <w:uiPriority w:val="99"/>
    <w:qFormat/>
    <w:rsid w:val="00F345F0"/>
    <w:pPr>
      <w:widowControl w:val="0"/>
      <w:autoSpaceDE w:val="0"/>
      <w:autoSpaceDN w:val="0"/>
      <w:adjustRightInd w:val="0"/>
      <w:ind w:firstLine="720"/>
    </w:pPr>
    <w:rPr>
      <w:rFonts w:ascii="Arial" w:eastAsia="Batang" w:hAnsi="Arial" w:cs="Times New Roman"/>
      <w:sz w:val="22"/>
      <w:szCs w:val="22"/>
    </w:rPr>
  </w:style>
  <w:style w:type="character" w:customStyle="1" w:styleId="ConsPlusNormal0">
    <w:name w:val="ConsPlusNormal Знак"/>
    <w:link w:val="ConsPlusNormal"/>
    <w:uiPriority w:val="99"/>
    <w:locked/>
    <w:rsid w:val="00F345F0"/>
    <w:rPr>
      <w:rFonts w:ascii="Arial" w:eastAsia="Batang" w:hAnsi="Arial" w:cs="Times New Roman"/>
      <w:sz w:val="22"/>
      <w:szCs w:val="22"/>
      <w:lang w:eastAsia="ru-RU" w:bidi="ar-SA"/>
    </w:rPr>
  </w:style>
  <w:style w:type="paragraph" w:customStyle="1" w:styleId="ConsNormal">
    <w:name w:val="ConsNormal"/>
    <w:link w:val="ConsNormal0"/>
    <w:rsid w:val="00F345F0"/>
    <w:pPr>
      <w:widowControl w:val="0"/>
      <w:suppressAutoHyphens/>
      <w:ind w:firstLine="720"/>
    </w:pPr>
    <w:rPr>
      <w:rFonts w:ascii="Consultant" w:eastAsia="Batang" w:hAnsi="Consultant"/>
      <w:sz w:val="22"/>
      <w:szCs w:val="22"/>
      <w:lang w:eastAsia="ar-SA"/>
    </w:rPr>
  </w:style>
  <w:style w:type="character" w:customStyle="1" w:styleId="ConsNormal0">
    <w:name w:val="ConsNormal Знак"/>
    <w:link w:val="ConsNormal"/>
    <w:locked/>
    <w:rsid w:val="00F345F0"/>
    <w:rPr>
      <w:rFonts w:ascii="Consultant" w:eastAsia="Batang" w:hAnsi="Consultant"/>
      <w:sz w:val="22"/>
      <w:szCs w:val="22"/>
      <w:lang w:eastAsia="ar-SA" w:bidi="ar-SA"/>
    </w:rPr>
  </w:style>
  <w:style w:type="paragraph" w:styleId="12">
    <w:name w:val="toc 1"/>
    <w:basedOn w:val="a5"/>
    <w:next w:val="a5"/>
    <w:autoRedefine/>
    <w:rsid w:val="00F345F0"/>
    <w:pPr>
      <w:spacing w:before="120" w:after="120"/>
    </w:pPr>
    <w:rPr>
      <w:b/>
      <w:bCs/>
      <w:caps/>
      <w:sz w:val="20"/>
      <w:szCs w:val="20"/>
    </w:rPr>
  </w:style>
  <w:style w:type="paragraph" w:styleId="22">
    <w:name w:val="toc 2"/>
    <w:basedOn w:val="a5"/>
    <w:next w:val="a5"/>
    <w:autoRedefine/>
    <w:rsid w:val="00F345F0"/>
    <w:pPr>
      <w:ind w:left="240"/>
    </w:pPr>
    <w:rPr>
      <w:smallCaps/>
      <w:sz w:val="20"/>
      <w:szCs w:val="20"/>
    </w:rPr>
  </w:style>
  <w:style w:type="character" w:styleId="a9">
    <w:name w:val="Hyperlink"/>
    <w:rsid w:val="00F345F0"/>
    <w:rPr>
      <w:rFonts w:cs="Times New Roman"/>
      <w:color w:val="0000FF"/>
      <w:u w:val="single"/>
    </w:rPr>
  </w:style>
  <w:style w:type="paragraph" w:customStyle="1" w:styleId="10">
    <w:name w:val="Стиль1"/>
    <w:basedOn w:val="a5"/>
    <w:rsid w:val="00F345F0"/>
    <w:pPr>
      <w:keepNext/>
      <w:keepLines/>
      <w:widowControl w:val="0"/>
      <w:numPr>
        <w:numId w:val="3"/>
      </w:numPr>
      <w:suppressLineNumbers/>
      <w:tabs>
        <w:tab w:val="clear" w:pos="432"/>
        <w:tab w:val="num" w:pos="360"/>
      </w:tabs>
      <w:suppressAutoHyphens/>
      <w:spacing w:after="60"/>
      <w:ind w:left="0" w:firstLine="0"/>
      <w:jc w:val="both"/>
    </w:pPr>
    <w:rPr>
      <w:b/>
      <w:bCs/>
      <w:sz w:val="28"/>
      <w:szCs w:val="28"/>
    </w:rPr>
  </w:style>
  <w:style w:type="paragraph" w:customStyle="1" w:styleId="23">
    <w:name w:val="Стиль2"/>
    <w:basedOn w:val="24"/>
    <w:rsid w:val="00F345F0"/>
    <w:pPr>
      <w:keepNext/>
      <w:keepLines/>
      <w:widowControl w:val="0"/>
      <w:numPr>
        <w:ilvl w:val="1"/>
      </w:numPr>
      <w:suppressLineNumbers/>
      <w:tabs>
        <w:tab w:val="num" w:pos="432"/>
      </w:tabs>
      <w:suppressAutoHyphens/>
      <w:ind w:left="432" w:hanging="432"/>
    </w:pPr>
    <w:rPr>
      <w:b/>
      <w:bCs/>
    </w:rPr>
  </w:style>
  <w:style w:type="paragraph" w:styleId="24">
    <w:name w:val="List Number 2"/>
    <w:basedOn w:val="a5"/>
    <w:rsid w:val="00F345F0"/>
    <w:pPr>
      <w:tabs>
        <w:tab w:val="num" w:pos="432"/>
      </w:tabs>
      <w:spacing w:after="60"/>
      <w:ind w:left="432" w:hanging="432"/>
      <w:jc w:val="both"/>
    </w:pPr>
  </w:style>
  <w:style w:type="paragraph" w:customStyle="1" w:styleId="31">
    <w:name w:val="Стиль3 Знак"/>
    <w:basedOn w:val="25"/>
    <w:rsid w:val="00F345F0"/>
    <w:pPr>
      <w:widowControl w:val="0"/>
      <w:numPr>
        <w:ilvl w:val="2"/>
        <w:numId w:val="3"/>
      </w:numPr>
      <w:adjustRightInd w:val="0"/>
      <w:spacing w:after="0" w:line="240" w:lineRule="auto"/>
      <w:ind w:left="0"/>
      <w:textAlignment w:val="baseline"/>
    </w:pPr>
  </w:style>
  <w:style w:type="paragraph" w:styleId="25">
    <w:name w:val="Body Text Indent 2"/>
    <w:aliases w:val="Знак"/>
    <w:basedOn w:val="a5"/>
    <w:link w:val="26"/>
    <w:rsid w:val="00F345F0"/>
    <w:pPr>
      <w:spacing w:after="120" w:line="480" w:lineRule="auto"/>
      <w:ind w:left="283"/>
      <w:jc w:val="both"/>
    </w:pPr>
  </w:style>
  <w:style w:type="character" w:customStyle="1" w:styleId="26">
    <w:name w:val="Основной текст с отступом 2 Знак"/>
    <w:aliases w:val="Знак Знак"/>
    <w:link w:val="25"/>
    <w:locked/>
    <w:rsid w:val="00F345F0"/>
    <w:rPr>
      <w:rFonts w:ascii="Times New Roman" w:hAnsi="Times New Roman" w:cs="Times New Roman"/>
      <w:sz w:val="24"/>
      <w:szCs w:val="24"/>
      <w:lang w:eastAsia="ru-RU"/>
    </w:rPr>
  </w:style>
  <w:style w:type="paragraph" w:customStyle="1" w:styleId="33">
    <w:name w:val="Стиль3"/>
    <w:basedOn w:val="25"/>
    <w:rsid w:val="00F345F0"/>
    <w:pPr>
      <w:widowControl w:val="0"/>
      <w:tabs>
        <w:tab w:val="num" w:pos="1307"/>
      </w:tabs>
      <w:adjustRightInd w:val="0"/>
      <w:spacing w:after="0" w:line="240" w:lineRule="auto"/>
      <w:ind w:left="1080"/>
      <w:textAlignment w:val="baseline"/>
    </w:pPr>
  </w:style>
  <w:style w:type="paragraph" w:customStyle="1" w:styleId="34">
    <w:name w:val="Стиль3 Знак Знак"/>
    <w:basedOn w:val="25"/>
    <w:rsid w:val="00F345F0"/>
    <w:pPr>
      <w:widowControl w:val="0"/>
      <w:tabs>
        <w:tab w:val="num" w:pos="227"/>
      </w:tabs>
      <w:adjustRightInd w:val="0"/>
      <w:spacing w:after="0" w:line="240" w:lineRule="auto"/>
      <w:ind w:left="0"/>
      <w:textAlignment w:val="baseline"/>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5"/>
    <w:rsid w:val="00F345F0"/>
    <w:pPr>
      <w:spacing w:before="100" w:beforeAutospacing="1" w:after="100" w:afterAutospacing="1"/>
    </w:pPr>
    <w:rPr>
      <w:rFonts w:ascii="Tahoma" w:hAnsi="Tahoma" w:cs="Tahoma"/>
      <w:sz w:val="20"/>
      <w:szCs w:val="20"/>
      <w:lang w:val="en-US" w:eastAsia="en-US"/>
    </w:rPr>
  </w:style>
  <w:style w:type="paragraph" w:styleId="2">
    <w:name w:val="List Bullet 2"/>
    <w:basedOn w:val="a5"/>
    <w:autoRedefine/>
    <w:rsid w:val="00F345F0"/>
    <w:pPr>
      <w:numPr>
        <w:numId w:val="1"/>
      </w:numPr>
      <w:spacing w:after="60"/>
      <w:jc w:val="both"/>
    </w:pPr>
  </w:style>
  <w:style w:type="paragraph" w:styleId="aa">
    <w:name w:val="footer"/>
    <w:basedOn w:val="a5"/>
    <w:link w:val="ab"/>
    <w:rsid w:val="00F345F0"/>
    <w:pPr>
      <w:tabs>
        <w:tab w:val="center" w:pos="4677"/>
        <w:tab w:val="right" w:pos="9355"/>
      </w:tabs>
      <w:spacing w:after="60"/>
      <w:jc w:val="both"/>
    </w:pPr>
  </w:style>
  <w:style w:type="character" w:customStyle="1" w:styleId="ab">
    <w:name w:val="Нижний колонтитул Знак"/>
    <w:link w:val="aa"/>
    <w:locked/>
    <w:rsid w:val="00F345F0"/>
    <w:rPr>
      <w:rFonts w:ascii="Times New Roman" w:hAnsi="Times New Roman" w:cs="Times New Roman"/>
      <w:sz w:val="24"/>
      <w:szCs w:val="24"/>
      <w:lang w:eastAsia="ru-RU"/>
    </w:rPr>
  </w:style>
  <w:style w:type="character" w:styleId="ac">
    <w:name w:val="page number"/>
    <w:rsid w:val="00F345F0"/>
    <w:rPr>
      <w:rFonts w:cs="Times New Roman"/>
    </w:rPr>
  </w:style>
  <w:style w:type="paragraph" w:styleId="27">
    <w:name w:val="Body Text 2"/>
    <w:basedOn w:val="a5"/>
    <w:link w:val="28"/>
    <w:rsid w:val="00F345F0"/>
    <w:pPr>
      <w:spacing w:after="120" w:line="480" w:lineRule="auto"/>
      <w:jc w:val="both"/>
    </w:pPr>
  </w:style>
  <w:style w:type="character" w:customStyle="1" w:styleId="28">
    <w:name w:val="Основной текст 2 Знак"/>
    <w:link w:val="27"/>
    <w:locked/>
    <w:rsid w:val="00F345F0"/>
    <w:rPr>
      <w:rFonts w:ascii="Times New Roman" w:hAnsi="Times New Roman" w:cs="Times New Roman"/>
      <w:sz w:val="24"/>
      <w:szCs w:val="24"/>
      <w:lang w:eastAsia="ru-RU"/>
    </w:rPr>
  </w:style>
  <w:style w:type="paragraph" w:styleId="35">
    <w:name w:val="Body Text 3"/>
    <w:basedOn w:val="a5"/>
    <w:link w:val="36"/>
    <w:rsid w:val="00F345F0"/>
    <w:pPr>
      <w:spacing w:after="120"/>
      <w:jc w:val="both"/>
    </w:pPr>
    <w:rPr>
      <w:sz w:val="16"/>
      <w:szCs w:val="16"/>
    </w:rPr>
  </w:style>
  <w:style w:type="character" w:customStyle="1" w:styleId="36">
    <w:name w:val="Основной текст 3 Знак"/>
    <w:link w:val="35"/>
    <w:locked/>
    <w:rsid w:val="00F345F0"/>
    <w:rPr>
      <w:rFonts w:ascii="Times New Roman" w:hAnsi="Times New Roman" w:cs="Times New Roman"/>
      <w:sz w:val="16"/>
      <w:szCs w:val="16"/>
      <w:lang w:eastAsia="ru-RU"/>
    </w:rPr>
  </w:style>
  <w:style w:type="paragraph" w:customStyle="1" w:styleId="BodyText22">
    <w:name w:val="Body Text 22"/>
    <w:basedOn w:val="a5"/>
    <w:rsid w:val="00F345F0"/>
    <w:pPr>
      <w:jc w:val="both"/>
    </w:pPr>
    <w:rPr>
      <w:sz w:val="28"/>
      <w:szCs w:val="28"/>
    </w:rPr>
  </w:style>
  <w:style w:type="paragraph" w:styleId="ad">
    <w:name w:val="Date"/>
    <w:basedOn w:val="a5"/>
    <w:next w:val="a5"/>
    <w:link w:val="ae"/>
    <w:rsid w:val="00F345F0"/>
    <w:pPr>
      <w:spacing w:after="60"/>
      <w:jc w:val="both"/>
    </w:pPr>
  </w:style>
  <w:style w:type="character" w:customStyle="1" w:styleId="ae">
    <w:name w:val="Дата Знак"/>
    <w:link w:val="ad"/>
    <w:locked/>
    <w:rsid w:val="00F345F0"/>
    <w:rPr>
      <w:rFonts w:ascii="Times New Roman" w:hAnsi="Times New Roman" w:cs="Times New Roman"/>
      <w:sz w:val="24"/>
      <w:szCs w:val="24"/>
      <w:lang w:eastAsia="ru-RU"/>
    </w:rPr>
  </w:style>
  <w:style w:type="paragraph" w:styleId="af">
    <w:name w:val="Normal (Web)"/>
    <w:aliases w:val="Обычный (Web),Обычный (веб) Знак1,Знак Знак21,Обычный (веб) Знак Знак Знак1,Знак Знак1 Знак,Обычный (веб) Знак Знак Знак Знак,Знак Знак Знак1 Знак Знак Знак Знак Знак Знак,Знак Знак Знак Знак Знак"/>
    <w:basedOn w:val="a5"/>
    <w:link w:val="af0"/>
    <w:uiPriority w:val="99"/>
    <w:qFormat/>
    <w:rsid w:val="00F345F0"/>
    <w:pPr>
      <w:spacing w:before="100" w:beforeAutospacing="1" w:after="100" w:afterAutospacing="1"/>
    </w:pPr>
    <w:rPr>
      <w:rFonts w:ascii="Calibri" w:hAnsi="Calibri" w:cs="Calibri"/>
    </w:rPr>
  </w:style>
  <w:style w:type="character" w:customStyle="1" w:styleId="af0">
    <w:name w:val="Обычный (веб) Знак"/>
    <w:aliases w:val="Обычный (Web) Знак,Обычный (веб) Знак1 Знак,Знак Знак21 Знак,Обычный (веб) Знак Знак Знак1 Знак,Знак Знак1 Знак Знак,Обычный (веб) Знак Знак Знак Знак Знак,Знак Знак Знак1 Знак Знак Знак Знак Знак Знак Знак"/>
    <w:link w:val="af"/>
    <w:uiPriority w:val="99"/>
    <w:locked/>
    <w:rsid w:val="00EB283A"/>
    <w:rPr>
      <w:sz w:val="24"/>
      <w:szCs w:val="24"/>
      <w:lang w:val="ru-RU" w:eastAsia="ru-RU" w:bidi="ar-SA"/>
    </w:rPr>
  </w:style>
  <w:style w:type="table" w:styleId="af1">
    <w:name w:val="Table Grid"/>
    <w:basedOn w:val="a7"/>
    <w:uiPriority w:val="59"/>
    <w:rsid w:val="00F345F0"/>
    <w:pPr>
      <w:spacing w:after="60"/>
      <w:jc w:val="both"/>
    </w:pPr>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2">
    <w:name w:val="annotation reference"/>
    <w:rsid w:val="00F345F0"/>
    <w:rPr>
      <w:rFonts w:cs="Times New Roman"/>
      <w:sz w:val="16"/>
      <w:szCs w:val="16"/>
    </w:rPr>
  </w:style>
  <w:style w:type="paragraph" w:styleId="af3">
    <w:name w:val="annotation text"/>
    <w:basedOn w:val="a5"/>
    <w:link w:val="af4"/>
    <w:rsid w:val="00F345F0"/>
    <w:pPr>
      <w:spacing w:after="60"/>
      <w:jc w:val="both"/>
    </w:pPr>
    <w:rPr>
      <w:sz w:val="20"/>
      <w:szCs w:val="20"/>
    </w:rPr>
  </w:style>
  <w:style w:type="character" w:customStyle="1" w:styleId="af4">
    <w:name w:val="Текст примечания Знак"/>
    <w:link w:val="af3"/>
    <w:locked/>
    <w:rsid w:val="00F345F0"/>
    <w:rPr>
      <w:rFonts w:ascii="Times New Roman" w:hAnsi="Times New Roman" w:cs="Times New Roman"/>
      <w:sz w:val="20"/>
      <w:szCs w:val="20"/>
      <w:lang w:eastAsia="ru-RU"/>
    </w:rPr>
  </w:style>
  <w:style w:type="paragraph" w:styleId="af5">
    <w:name w:val="annotation subject"/>
    <w:basedOn w:val="af3"/>
    <w:next w:val="af3"/>
    <w:link w:val="af6"/>
    <w:rsid w:val="00F345F0"/>
    <w:rPr>
      <w:b/>
      <w:bCs/>
    </w:rPr>
  </w:style>
  <w:style w:type="character" w:customStyle="1" w:styleId="af6">
    <w:name w:val="Тема примечания Знак"/>
    <w:link w:val="af5"/>
    <w:locked/>
    <w:rsid w:val="00F345F0"/>
    <w:rPr>
      <w:rFonts w:ascii="Times New Roman" w:hAnsi="Times New Roman" w:cs="Times New Roman"/>
      <w:b/>
      <w:bCs/>
      <w:sz w:val="20"/>
      <w:szCs w:val="20"/>
      <w:lang w:eastAsia="ru-RU"/>
    </w:rPr>
  </w:style>
  <w:style w:type="paragraph" w:styleId="af7">
    <w:name w:val="Balloon Text"/>
    <w:basedOn w:val="a5"/>
    <w:link w:val="af8"/>
    <w:rsid w:val="00F345F0"/>
    <w:pPr>
      <w:spacing w:after="60"/>
      <w:jc w:val="both"/>
    </w:pPr>
    <w:rPr>
      <w:rFonts w:ascii="Tahoma" w:hAnsi="Tahoma" w:cs="Tahoma"/>
      <w:sz w:val="16"/>
      <w:szCs w:val="16"/>
    </w:rPr>
  </w:style>
  <w:style w:type="character" w:customStyle="1" w:styleId="af8">
    <w:name w:val="Текст выноски Знак"/>
    <w:link w:val="af7"/>
    <w:locked/>
    <w:rsid w:val="00F345F0"/>
    <w:rPr>
      <w:rFonts w:ascii="Tahoma" w:hAnsi="Tahoma" w:cs="Tahoma"/>
      <w:sz w:val="16"/>
      <w:szCs w:val="16"/>
      <w:lang w:eastAsia="ru-RU"/>
    </w:rPr>
  </w:style>
  <w:style w:type="paragraph" w:styleId="af9">
    <w:name w:val="footnote text"/>
    <w:basedOn w:val="a5"/>
    <w:link w:val="afa"/>
    <w:rsid w:val="00F345F0"/>
    <w:pPr>
      <w:spacing w:after="60"/>
      <w:jc w:val="both"/>
    </w:pPr>
    <w:rPr>
      <w:sz w:val="20"/>
      <w:szCs w:val="20"/>
    </w:rPr>
  </w:style>
  <w:style w:type="character" w:customStyle="1" w:styleId="afa">
    <w:name w:val="Текст сноски Знак"/>
    <w:link w:val="af9"/>
    <w:locked/>
    <w:rsid w:val="00F345F0"/>
    <w:rPr>
      <w:rFonts w:ascii="Times New Roman" w:hAnsi="Times New Roman" w:cs="Times New Roman"/>
      <w:sz w:val="20"/>
      <w:szCs w:val="20"/>
      <w:lang w:eastAsia="ru-RU"/>
    </w:rPr>
  </w:style>
  <w:style w:type="character" w:styleId="afb">
    <w:name w:val="footnote reference"/>
    <w:rsid w:val="00F345F0"/>
    <w:rPr>
      <w:rFonts w:cs="Times New Roman"/>
      <w:vertAlign w:val="superscript"/>
    </w:rPr>
  </w:style>
  <w:style w:type="paragraph" w:styleId="afc">
    <w:name w:val="endnote text"/>
    <w:basedOn w:val="a5"/>
    <w:link w:val="afd"/>
    <w:rsid w:val="00F345F0"/>
    <w:pPr>
      <w:spacing w:after="60"/>
      <w:jc w:val="both"/>
    </w:pPr>
    <w:rPr>
      <w:sz w:val="20"/>
      <w:szCs w:val="20"/>
    </w:rPr>
  </w:style>
  <w:style w:type="character" w:customStyle="1" w:styleId="afd">
    <w:name w:val="Текст концевой сноски Знак"/>
    <w:link w:val="afc"/>
    <w:locked/>
    <w:rsid w:val="00F345F0"/>
    <w:rPr>
      <w:rFonts w:ascii="Times New Roman" w:hAnsi="Times New Roman" w:cs="Times New Roman"/>
      <w:sz w:val="20"/>
      <w:szCs w:val="20"/>
      <w:lang w:eastAsia="ru-RU"/>
    </w:rPr>
  </w:style>
  <w:style w:type="character" w:styleId="afe">
    <w:name w:val="endnote reference"/>
    <w:rsid w:val="00F345F0"/>
    <w:rPr>
      <w:rFonts w:cs="Times New Roman"/>
      <w:vertAlign w:val="superscript"/>
    </w:rPr>
  </w:style>
  <w:style w:type="paragraph" w:styleId="aff">
    <w:name w:val="List Paragraph"/>
    <w:basedOn w:val="a5"/>
    <w:uiPriority w:val="99"/>
    <w:qFormat/>
    <w:rsid w:val="00F345F0"/>
    <w:pPr>
      <w:ind w:left="720"/>
    </w:pPr>
  </w:style>
  <w:style w:type="paragraph" w:styleId="aff0">
    <w:name w:val="Body Text"/>
    <w:aliases w:val="Основной текст Знак Знак,Знак3, Знак3, Знак1 Знак, Знак1"/>
    <w:basedOn w:val="a5"/>
    <w:link w:val="aff1"/>
    <w:rsid w:val="00F345F0"/>
    <w:pPr>
      <w:spacing w:after="120"/>
      <w:jc w:val="both"/>
    </w:pPr>
  </w:style>
  <w:style w:type="character" w:customStyle="1" w:styleId="aff1">
    <w:name w:val="Основной текст Знак"/>
    <w:aliases w:val="Основной текст Знак Знак Знак,Знак3 Знак, Знак3 Знак, Знак1 Знак Знак, Знак1 Знак1"/>
    <w:link w:val="aff0"/>
    <w:locked/>
    <w:rsid w:val="00F345F0"/>
    <w:rPr>
      <w:rFonts w:ascii="Times New Roman" w:hAnsi="Times New Roman" w:cs="Times New Roman"/>
      <w:sz w:val="24"/>
      <w:szCs w:val="24"/>
      <w:lang w:eastAsia="ru-RU"/>
    </w:rPr>
  </w:style>
  <w:style w:type="paragraph" w:styleId="aff2">
    <w:name w:val="Body Text Indent"/>
    <w:aliases w:val="текст"/>
    <w:basedOn w:val="a5"/>
    <w:link w:val="aff3"/>
    <w:rsid w:val="00F345F0"/>
    <w:pPr>
      <w:spacing w:after="120"/>
      <w:ind w:left="283"/>
      <w:jc w:val="both"/>
    </w:pPr>
  </w:style>
  <w:style w:type="character" w:customStyle="1" w:styleId="aff3">
    <w:name w:val="Основной текст с отступом Знак"/>
    <w:aliases w:val="текст Знак"/>
    <w:link w:val="aff2"/>
    <w:locked/>
    <w:rsid w:val="00F345F0"/>
    <w:rPr>
      <w:rFonts w:ascii="Times New Roman" w:hAnsi="Times New Roman" w:cs="Times New Roman"/>
      <w:sz w:val="24"/>
      <w:szCs w:val="24"/>
      <w:lang w:eastAsia="ru-RU"/>
    </w:rPr>
  </w:style>
  <w:style w:type="paragraph" w:customStyle="1" w:styleId="210">
    <w:name w:val="Основной текст 21"/>
    <w:basedOn w:val="a5"/>
    <w:rsid w:val="00F345F0"/>
    <w:pPr>
      <w:ind w:firstLine="567"/>
      <w:jc w:val="both"/>
    </w:pPr>
  </w:style>
  <w:style w:type="paragraph" w:customStyle="1" w:styleId="aff4">
    <w:name w:val="Обычный + по ширине"/>
    <w:basedOn w:val="a5"/>
    <w:rsid w:val="00F345F0"/>
    <w:pPr>
      <w:jc w:val="both"/>
    </w:pPr>
  </w:style>
  <w:style w:type="paragraph" w:customStyle="1" w:styleId="13">
    <w:name w:val="Без интервала1"/>
    <w:rsid w:val="00F345F0"/>
    <w:rPr>
      <w:sz w:val="22"/>
      <w:szCs w:val="22"/>
    </w:rPr>
  </w:style>
  <w:style w:type="paragraph" w:customStyle="1" w:styleId="ConsNonformat">
    <w:name w:val="ConsNonformat"/>
    <w:rsid w:val="00F345F0"/>
    <w:pPr>
      <w:widowControl w:val="0"/>
      <w:autoSpaceDE w:val="0"/>
      <w:autoSpaceDN w:val="0"/>
      <w:adjustRightInd w:val="0"/>
    </w:pPr>
    <w:rPr>
      <w:rFonts w:ascii="Courier New" w:hAnsi="Courier New" w:cs="Courier New"/>
    </w:rPr>
  </w:style>
  <w:style w:type="character" w:customStyle="1" w:styleId="14">
    <w:name w:val="Заголовок №1_"/>
    <w:link w:val="15"/>
    <w:locked/>
    <w:rsid w:val="00F345F0"/>
    <w:rPr>
      <w:rFonts w:cs="Times New Roman"/>
      <w:shd w:val="clear" w:color="auto" w:fill="FFFFFF"/>
    </w:rPr>
  </w:style>
  <w:style w:type="paragraph" w:customStyle="1" w:styleId="15">
    <w:name w:val="Заголовок №1"/>
    <w:basedOn w:val="a5"/>
    <w:link w:val="14"/>
    <w:rsid w:val="00F345F0"/>
    <w:pPr>
      <w:shd w:val="clear" w:color="auto" w:fill="FFFFFF"/>
      <w:spacing w:line="288" w:lineRule="exact"/>
      <w:jc w:val="both"/>
      <w:outlineLvl w:val="0"/>
    </w:pPr>
    <w:rPr>
      <w:rFonts w:ascii="Calibri" w:hAnsi="Calibri" w:cs="Calibri"/>
      <w:sz w:val="22"/>
      <w:szCs w:val="22"/>
      <w:lang w:eastAsia="en-US"/>
    </w:rPr>
  </w:style>
  <w:style w:type="character" w:customStyle="1" w:styleId="aff5">
    <w:name w:val="Основной текст_"/>
    <w:link w:val="16"/>
    <w:locked/>
    <w:rsid w:val="00F345F0"/>
    <w:rPr>
      <w:rFonts w:cs="Times New Roman"/>
      <w:shd w:val="clear" w:color="auto" w:fill="FFFFFF"/>
    </w:rPr>
  </w:style>
  <w:style w:type="paragraph" w:customStyle="1" w:styleId="16">
    <w:name w:val="Основной текст1"/>
    <w:basedOn w:val="a5"/>
    <w:link w:val="aff5"/>
    <w:rsid w:val="00F345F0"/>
    <w:pPr>
      <w:shd w:val="clear" w:color="auto" w:fill="FFFFFF"/>
      <w:spacing w:after="240" w:line="254" w:lineRule="exact"/>
      <w:jc w:val="right"/>
    </w:pPr>
    <w:rPr>
      <w:rFonts w:ascii="Calibri" w:hAnsi="Calibri" w:cs="Calibri"/>
      <w:sz w:val="22"/>
      <w:szCs w:val="22"/>
      <w:lang w:eastAsia="en-US"/>
    </w:rPr>
  </w:style>
  <w:style w:type="character" w:customStyle="1" w:styleId="r">
    <w:name w:val="r"/>
    <w:uiPriority w:val="99"/>
    <w:rsid w:val="00F345F0"/>
    <w:rPr>
      <w:rFonts w:cs="Times New Roman"/>
    </w:rPr>
  </w:style>
  <w:style w:type="character" w:customStyle="1" w:styleId="blk">
    <w:name w:val="blk"/>
    <w:rsid w:val="00F345F0"/>
    <w:rPr>
      <w:rFonts w:cs="Times New Roman"/>
    </w:rPr>
  </w:style>
  <w:style w:type="paragraph" w:customStyle="1" w:styleId="17">
    <w:name w:val="Абзац списка1"/>
    <w:basedOn w:val="a5"/>
    <w:uiPriority w:val="99"/>
    <w:rsid w:val="00F345F0"/>
    <w:pPr>
      <w:ind w:left="720"/>
    </w:pPr>
  </w:style>
  <w:style w:type="character" w:customStyle="1" w:styleId="value">
    <w:name w:val="value"/>
    <w:uiPriority w:val="99"/>
    <w:rsid w:val="00F345F0"/>
    <w:rPr>
      <w:rFonts w:cs="Times New Roman"/>
    </w:rPr>
  </w:style>
  <w:style w:type="character" w:customStyle="1" w:styleId="apple-converted-space">
    <w:name w:val="apple-converted-space"/>
    <w:uiPriority w:val="99"/>
    <w:rsid w:val="00F345F0"/>
    <w:rPr>
      <w:rFonts w:cs="Times New Roman"/>
    </w:rPr>
  </w:style>
  <w:style w:type="character" w:customStyle="1" w:styleId="dfaq">
    <w:name w:val="dfaq"/>
    <w:uiPriority w:val="99"/>
    <w:rsid w:val="00F345F0"/>
    <w:rPr>
      <w:rFonts w:cs="Times New Roman"/>
    </w:rPr>
  </w:style>
  <w:style w:type="character" w:customStyle="1" w:styleId="29">
    <w:name w:val="Основной текст (2)_"/>
    <w:link w:val="2a"/>
    <w:locked/>
    <w:rsid w:val="00F345F0"/>
    <w:rPr>
      <w:rFonts w:cs="Times New Roman"/>
      <w:shd w:val="clear" w:color="auto" w:fill="FFFFFF"/>
    </w:rPr>
  </w:style>
  <w:style w:type="paragraph" w:customStyle="1" w:styleId="2a">
    <w:name w:val="Основной текст (2)"/>
    <w:basedOn w:val="a5"/>
    <w:link w:val="29"/>
    <w:rsid w:val="00F345F0"/>
    <w:pPr>
      <w:shd w:val="clear" w:color="auto" w:fill="FFFFFF"/>
      <w:spacing w:before="360" w:after="360" w:line="240" w:lineRule="atLeast"/>
      <w:jc w:val="both"/>
    </w:pPr>
    <w:rPr>
      <w:rFonts w:ascii="Calibri" w:hAnsi="Calibri" w:cs="Calibri"/>
      <w:sz w:val="22"/>
      <w:szCs w:val="22"/>
      <w:lang w:eastAsia="en-US"/>
    </w:rPr>
  </w:style>
  <w:style w:type="character" w:customStyle="1" w:styleId="2b">
    <w:name w:val="Заголовок №2_"/>
    <w:link w:val="2c"/>
    <w:locked/>
    <w:rsid w:val="00F345F0"/>
    <w:rPr>
      <w:rFonts w:cs="Times New Roman"/>
      <w:shd w:val="clear" w:color="auto" w:fill="FFFFFF"/>
    </w:rPr>
  </w:style>
  <w:style w:type="paragraph" w:customStyle="1" w:styleId="2c">
    <w:name w:val="Заголовок №2"/>
    <w:basedOn w:val="a5"/>
    <w:link w:val="2b"/>
    <w:rsid w:val="00F345F0"/>
    <w:pPr>
      <w:shd w:val="clear" w:color="auto" w:fill="FFFFFF"/>
      <w:spacing w:before="240" w:after="60" w:line="240" w:lineRule="atLeast"/>
      <w:outlineLvl w:val="1"/>
    </w:pPr>
    <w:rPr>
      <w:rFonts w:ascii="Calibri" w:hAnsi="Calibri" w:cs="Calibri"/>
      <w:sz w:val="22"/>
      <w:szCs w:val="22"/>
      <w:lang w:eastAsia="en-US"/>
    </w:rPr>
  </w:style>
  <w:style w:type="paragraph" w:styleId="aff6">
    <w:name w:val="Block Text"/>
    <w:basedOn w:val="a5"/>
    <w:rsid w:val="00F345F0"/>
    <w:pPr>
      <w:ind w:left="-13" w:right="-199"/>
      <w:jc w:val="both"/>
    </w:pPr>
  </w:style>
  <w:style w:type="paragraph" w:customStyle="1" w:styleId="Normal1">
    <w:name w:val="Normal1"/>
    <w:rsid w:val="00F345F0"/>
    <w:pPr>
      <w:widowControl w:val="0"/>
      <w:snapToGrid w:val="0"/>
      <w:spacing w:line="300" w:lineRule="auto"/>
      <w:ind w:left="400"/>
    </w:pPr>
    <w:rPr>
      <w:rFonts w:ascii="Times New Roman" w:hAnsi="Times New Roman" w:cs="Times New Roman"/>
      <w:sz w:val="22"/>
      <w:szCs w:val="22"/>
    </w:rPr>
  </w:style>
  <w:style w:type="character" w:customStyle="1" w:styleId="aff7">
    <w:name w:val="Без интервала Знак"/>
    <w:link w:val="aff8"/>
    <w:locked/>
    <w:rsid w:val="00F345F0"/>
    <w:rPr>
      <w:sz w:val="24"/>
      <w:szCs w:val="24"/>
      <w:lang w:val="ru-RU" w:eastAsia="ru-RU" w:bidi="ar-SA"/>
    </w:rPr>
  </w:style>
  <w:style w:type="paragraph" w:styleId="aff8">
    <w:name w:val="No Spacing"/>
    <w:link w:val="aff7"/>
    <w:uiPriority w:val="99"/>
    <w:qFormat/>
    <w:rsid w:val="00F345F0"/>
    <w:rPr>
      <w:sz w:val="24"/>
      <w:szCs w:val="24"/>
    </w:rPr>
  </w:style>
  <w:style w:type="paragraph" w:styleId="aff9">
    <w:name w:val="header"/>
    <w:basedOn w:val="a5"/>
    <w:link w:val="affa"/>
    <w:rsid w:val="00F345F0"/>
    <w:pPr>
      <w:tabs>
        <w:tab w:val="center" w:pos="4677"/>
        <w:tab w:val="right" w:pos="9355"/>
      </w:tabs>
      <w:spacing w:after="60"/>
      <w:jc w:val="both"/>
    </w:pPr>
  </w:style>
  <w:style w:type="character" w:customStyle="1" w:styleId="affa">
    <w:name w:val="Верхний колонтитул Знак"/>
    <w:link w:val="aff9"/>
    <w:uiPriority w:val="99"/>
    <w:locked/>
    <w:rsid w:val="00F345F0"/>
    <w:rPr>
      <w:rFonts w:ascii="Times New Roman" w:hAnsi="Times New Roman" w:cs="Times New Roman"/>
      <w:sz w:val="24"/>
      <w:szCs w:val="24"/>
      <w:lang w:eastAsia="ru-RU"/>
    </w:rPr>
  </w:style>
  <w:style w:type="paragraph" w:customStyle="1" w:styleId="ConsPlusNonformat">
    <w:name w:val="ConsPlusNonformat"/>
    <w:link w:val="ConsPlusNonformat0"/>
    <w:rsid w:val="00E518CF"/>
    <w:pPr>
      <w:autoSpaceDE w:val="0"/>
      <w:autoSpaceDN w:val="0"/>
      <w:adjustRightInd w:val="0"/>
    </w:pPr>
    <w:rPr>
      <w:rFonts w:ascii="Courier New" w:hAnsi="Courier New" w:cs="Courier New"/>
    </w:rPr>
  </w:style>
  <w:style w:type="character" w:customStyle="1" w:styleId="ConsPlusNonformat0">
    <w:name w:val="ConsPlusNonformat Знак"/>
    <w:link w:val="ConsPlusNonformat"/>
    <w:locked/>
    <w:rsid w:val="00970007"/>
    <w:rPr>
      <w:rFonts w:ascii="Courier New" w:hAnsi="Courier New" w:cs="Courier New"/>
    </w:rPr>
  </w:style>
  <w:style w:type="paragraph" w:customStyle="1" w:styleId="18">
    <w:name w:val="Текст1"/>
    <w:basedOn w:val="a5"/>
    <w:rsid w:val="00E518CF"/>
    <w:pPr>
      <w:widowControl w:val="0"/>
      <w:suppressAutoHyphens/>
    </w:pPr>
    <w:rPr>
      <w:rFonts w:ascii="Courier New" w:eastAsia="Lucida Sans Unicode" w:hAnsi="Courier New" w:cs="Courier New"/>
      <w:b/>
      <w:bCs/>
      <w:kern w:val="1"/>
      <w:sz w:val="20"/>
      <w:szCs w:val="20"/>
    </w:rPr>
  </w:style>
  <w:style w:type="paragraph" w:customStyle="1" w:styleId="2d">
    <w:name w:val="Без интервала2"/>
    <w:rsid w:val="00661693"/>
    <w:rPr>
      <w:rFonts w:cs="Times New Roman"/>
      <w:sz w:val="22"/>
      <w:szCs w:val="22"/>
    </w:rPr>
  </w:style>
  <w:style w:type="character" w:customStyle="1" w:styleId="iceouttxt5">
    <w:name w:val="iceouttxt5"/>
    <w:rsid w:val="00ED36B3"/>
    <w:rPr>
      <w:rFonts w:ascii="Arial" w:hAnsi="Arial" w:cs="Arial" w:hint="default"/>
      <w:color w:val="666666"/>
      <w:sz w:val="13"/>
      <w:szCs w:val="13"/>
    </w:rPr>
  </w:style>
  <w:style w:type="paragraph" w:styleId="affb">
    <w:name w:val="Title"/>
    <w:aliases w:val="Знак2"/>
    <w:basedOn w:val="a5"/>
    <w:link w:val="affc"/>
    <w:qFormat/>
    <w:locked/>
    <w:rsid w:val="005E7F4B"/>
    <w:pPr>
      <w:jc w:val="center"/>
    </w:pPr>
    <w:rPr>
      <w:b/>
      <w:bCs/>
    </w:rPr>
  </w:style>
  <w:style w:type="character" w:customStyle="1" w:styleId="affc">
    <w:name w:val="Название Знак"/>
    <w:aliases w:val="Знак2 Знак"/>
    <w:link w:val="affb"/>
    <w:rsid w:val="005E7F4B"/>
    <w:rPr>
      <w:rFonts w:ascii="Times New Roman" w:hAnsi="Times New Roman" w:cs="Times New Roman"/>
      <w:b/>
      <w:bCs/>
      <w:sz w:val="24"/>
      <w:szCs w:val="24"/>
    </w:rPr>
  </w:style>
  <w:style w:type="paragraph" w:styleId="affd">
    <w:name w:val="Plain Text"/>
    <w:basedOn w:val="a5"/>
    <w:link w:val="affe"/>
    <w:locked/>
    <w:rsid w:val="00711A97"/>
    <w:rPr>
      <w:rFonts w:ascii="Courier New" w:eastAsia="Trebuchet MS" w:hAnsi="Courier New" w:cs="Courier New"/>
      <w:sz w:val="20"/>
      <w:szCs w:val="20"/>
    </w:rPr>
  </w:style>
  <w:style w:type="character" w:customStyle="1" w:styleId="affe">
    <w:name w:val="Текст Знак"/>
    <w:link w:val="affd"/>
    <w:rsid w:val="00711A97"/>
    <w:rPr>
      <w:rFonts w:ascii="Courier New" w:eastAsia="Trebuchet MS" w:hAnsi="Courier New" w:cs="Courier New"/>
    </w:rPr>
  </w:style>
  <w:style w:type="paragraph" w:styleId="37">
    <w:name w:val="Body Text Indent 3"/>
    <w:basedOn w:val="a5"/>
    <w:link w:val="38"/>
    <w:unhideWhenUsed/>
    <w:locked/>
    <w:rsid w:val="00926C61"/>
    <w:pPr>
      <w:spacing w:after="120"/>
      <w:ind w:left="283"/>
    </w:pPr>
    <w:rPr>
      <w:sz w:val="16"/>
      <w:szCs w:val="16"/>
    </w:rPr>
  </w:style>
  <w:style w:type="character" w:customStyle="1" w:styleId="38">
    <w:name w:val="Основной текст с отступом 3 Знак"/>
    <w:link w:val="37"/>
    <w:rsid w:val="00926C61"/>
    <w:rPr>
      <w:rFonts w:ascii="Times New Roman" w:hAnsi="Times New Roman" w:cs="Times New Roman"/>
      <w:sz w:val="16"/>
      <w:szCs w:val="16"/>
    </w:rPr>
  </w:style>
  <w:style w:type="paragraph" w:customStyle="1" w:styleId="s1">
    <w:name w:val="s_1"/>
    <w:basedOn w:val="a5"/>
    <w:rsid w:val="00547D05"/>
    <w:pPr>
      <w:spacing w:before="100" w:beforeAutospacing="1" w:after="100" w:afterAutospacing="1"/>
    </w:pPr>
  </w:style>
  <w:style w:type="paragraph" w:customStyle="1" w:styleId="a">
    <w:name w:val="Раздел ДоЗ"/>
    <w:basedOn w:val="1"/>
    <w:autoRedefine/>
    <w:qFormat/>
    <w:rsid w:val="0015067B"/>
    <w:pPr>
      <w:keepLines/>
      <w:numPr>
        <w:numId w:val="6"/>
      </w:numPr>
      <w:pBdr>
        <w:bottom w:val="single" w:sz="4" w:space="1" w:color="auto"/>
      </w:pBdr>
      <w:tabs>
        <w:tab w:val="num" w:pos="360"/>
      </w:tabs>
      <w:spacing w:after="240"/>
      <w:ind w:left="360" w:hanging="360"/>
      <w:jc w:val="both"/>
    </w:pPr>
    <w:rPr>
      <w:caps/>
      <w:kern w:val="0"/>
      <w:sz w:val="28"/>
      <w:szCs w:val="28"/>
      <w:lang w:eastAsia="en-US"/>
    </w:rPr>
  </w:style>
  <w:style w:type="paragraph" w:customStyle="1" w:styleId="a0">
    <w:name w:val="Статья ДоЗ"/>
    <w:basedOn w:val="20"/>
    <w:qFormat/>
    <w:rsid w:val="0015067B"/>
    <w:pPr>
      <w:keepLines/>
      <w:numPr>
        <w:numId w:val="6"/>
      </w:numPr>
      <w:tabs>
        <w:tab w:val="clear" w:pos="907"/>
        <w:tab w:val="num" w:pos="1080"/>
      </w:tabs>
      <w:spacing w:before="240" w:after="0"/>
      <w:ind w:left="1080" w:hanging="360"/>
      <w:jc w:val="both"/>
    </w:pPr>
    <w:rPr>
      <w:sz w:val="28"/>
      <w:szCs w:val="24"/>
      <w:lang w:eastAsia="en-US"/>
    </w:rPr>
  </w:style>
  <w:style w:type="paragraph" w:customStyle="1" w:styleId="a1">
    <w:name w:val="Пункт ДоЗ"/>
    <w:basedOn w:val="aff"/>
    <w:qFormat/>
    <w:rsid w:val="0015067B"/>
    <w:pPr>
      <w:numPr>
        <w:ilvl w:val="2"/>
        <w:numId w:val="6"/>
      </w:numPr>
      <w:contextualSpacing/>
      <w:jc w:val="both"/>
    </w:pPr>
    <w:rPr>
      <w:sz w:val="28"/>
      <w:szCs w:val="28"/>
    </w:rPr>
  </w:style>
  <w:style w:type="paragraph" w:customStyle="1" w:styleId="afff">
    <w:name w:val="Пункт"/>
    <w:basedOn w:val="a5"/>
    <w:uiPriority w:val="99"/>
    <w:rsid w:val="00965B1C"/>
    <w:pPr>
      <w:tabs>
        <w:tab w:val="num" w:pos="1980"/>
      </w:tabs>
      <w:ind w:left="1404" w:hanging="504"/>
      <w:jc w:val="both"/>
    </w:pPr>
    <w:rPr>
      <w:szCs w:val="28"/>
    </w:rPr>
  </w:style>
  <w:style w:type="character" w:customStyle="1" w:styleId="afff0">
    <w:name w:val="Цветовое выделение"/>
    <w:uiPriority w:val="99"/>
    <w:rsid w:val="00E837C0"/>
    <w:rPr>
      <w:b/>
      <w:color w:val="26282F"/>
    </w:rPr>
  </w:style>
  <w:style w:type="paragraph" w:customStyle="1" w:styleId="Normal">
    <w:name w:val="Normal Знак Знак"/>
    <w:link w:val="Normal0"/>
    <w:rsid w:val="00E837C0"/>
    <w:pPr>
      <w:widowControl w:val="0"/>
      <w:adjustRightInd w:val="0"/>
      <w:spacing w:before="100" w:after="100" w:line="360" w:lineRule="atLeast"/>
      <w:jc w:val="both"/>
      <w:textAlignment w:val="baseline"/>
    </w:pPr>
    <w:rPr>
      <w:rFonts w:ascii="Times New Roman" w:hAnsi="Times New Roman" w:cs="Times New Roman"/>
      <w:sz w:val="22"/>
      <w:szCs w:val="22"/>
    </w:rPr>
  </w:style>
  <w:style w:type="character" w:customStyle="1" w:styleId="Normal0">
    <w:name w:val="Normal Знак Знак Знак"/>
    <w:link w:val="Normal"/>
    <w:locked/>
    <w:rsid w:val="00E837C0"/>
    <w:rPr>
      <w:rFonts w:ascii="Times New Roman" w:hAnsi="Times New Roman" w:cs="Times New Roman"/>
      <w:sz w:val="22"/>
      <w:szCs w:val="22"/>
    </w:rPr>
  </w:style>
  <w:style w:type="paragraph" w:customStyle="1" w:styleId="211">
    <w:name w:val="Основной текст с отступом 21"/>
    <w:basedOn w:val="a5"/>
    <w:rsid w:val="00E837C0"/>
    <w:pPr>
      <w:widowControl w:val="0"/>
      <w:suppressAutoHyphens/>
      <w:autoSpaceDE w:val="0"/>
      <w:spacing w:after="120" w:line="480" w:lineRule="auto"/>
      <w:ind w:left="283"/>
    </w:pPr>
    <w:rPr>
      <w:rFonts w:ascii="Arial" w:eastAsia="Calibri" w:hAnsi="Arial" w:cs="Arial"/>
      <w:sz w:val="18"/>
      <w:szCs w:val="18"/>
      <w:lang w:eastAsia="ar-SA"/>
    </w:rPr>
  </w:style>
  <w:style w:type="paragraph" w:customStyle="1" w:styleId="afff1">
    <w:name w:val="Прижатый влево"/>
    <w:basedOn w:val="a5"/>
    <w:next w:val="a5"/>
    <w:uiPriority w:val="99"/>
    <w:rsid w:val="00E837C0"/>
    <w:pPr>
      <w:autoSpaceDE w:val="0"/>
      <w:autoSpaceDN w:val="0"/>
      <w:adjustRightInd w:val="0"/>
    </w:pPr>
    <w:rPr>
      <w:rFonts w:ascii="Arial" w:hAnsi="Arial" w:cs="Arial"/>
    </w:rPr>
  </w:style>
  <w:style w:type="paragraph" w:customStyle="1" w:styleId="afff2">
    <w:name w:val="Содержимое таблицы"/>
    <w:basedOn w:val="a5"/>
    <w:rsid w:val="00E837C0"/>
    <w:pPr>
      <w:suppressLineNumbers/>
      <w:suppressAutoHyphens/>
      <w:spacing w:after="60"/>
      <w:jc w:val="both"/>
    </w:pPr>
    <w:rPr>
      <w:kern w:val="1"/>
      <w:lang w:eastAsia="ar-SA"/>
    </w:rPr>
  </w:style>
  <w:style w:type="character" w:customStyle="1" w:styleId="link">
    <w:name w:val="link"/>
    <w:rsid w:val="00E837C0"/>
  </w:style>
  <w:style w:type="character" w:styleId="afff3">
    <w:name w:val="Emphasis"/>
    <w:basedOn w:val="a6"/>
    <w:uiPriority w:val="20"/>
    <w:qFormat/>
    <w:locked/>
    <w:rsid w:val="00C037EA"/>
    <w:rPr>
      <w:rFonts w:cs="Times New Roman"/>
      <w:i/>
    </w:rPr>
  </w:style>
  <w:style w:type="character" w:styleId="afff4">
    <w:name w:val="Strong"/>
    <w:basedOn w:val="a6"/>
    <w:qFormat/>
    <w:locked/>
    <w:rsid w:val="00C037EA"/>
    <w:rPr>
      <w:rFonts w:cs="Times New Roman"/>
      <w:b/>
    </w:rPr>
  </w:style>
  <w:style w:type="paragraph" w:customStyle="1" w:styleId="Standard">
    <w:name w:val="Standard"/>
    <w:rsid w:val="001E686D"/>
    <w:pPr>
      <w:widowControl w:val="0"/>
      <w:suppressAutoHyphens/>
      <w:autoSpaceDN w:val="0"/>
      <w:textAlignment w:val="baseline"/>
    </w:pPr>
    <w:rPr>
      <w:rFonts w:ascii="Times New Roman" w:hAnsi="Times New Roman" w:cs="Tahoma"/>
      <w:kern w:val="3"/>
      <w:sz w:val="24"/>
      <w:szCs w:val="24"/>
      <w:lang w:val="de-DE" w:eastAsia="ja-JP" w:bidi="fa-IR"/>
    </w:rPr>
  </w:style>
  <w:style w:type="paragraph" w:customStyle="1" w:styleId="Heading">
    <w:name w:val="Heading"/>
    <w:rsid w:val="001E686D"/>
    <w:pPr>
      <w:autoSpaceDE w:val="0"/>
      <w:autoSpaceDN w:val="0"/>
      <w:adjustRightInd w:val="0"/>
    </w:pPr>
    <w:rPr>
      <w:rFonts w:ascii="Arial" w:hAnsi="Arial" w:cs="Arial"/>
      <w:b/>
      <w:bCs/>
      <w:sz w:val="22"/>
      <w:szCs w:val="22"/>
    </w:rPr>
  </w:style>
  <w:style w:type="character" w:customStyle="1" w:styleId="110">
    <w:name w:val="Заголовок 1 Знак1"/>
    <w:aliases w:val="Document Header1 Знак1"/>
    <w:basedOn w:val="a6"/>
    <w:locked/>
    <w:rsid w:val="00970007"/>
    <w:rPr>
      <w:rFonts w:ascii="Arial" w:hAnsi="Arial" w:cs="Arial"/>
      <w:b/>
      <w:bCs/>
      <w:kern w:val="32"/>
      <w:sz w:val="32"/>
      <w:szCs w:val="32"/>
    </w:rPr>
  </w:style>
  <w:style w:type="character" w:customStyle="1" w:styleId="212">
    <w:name w:val="Заголовок 2 Знак1"/>
    <w:basedOn w:val="a6"/>
    <w:locked/>
    <w:rsid w:val="00970007"/>
    <w:rPr>
      <w:b/>
      <w:sz w:val="30"/>
    </w:rPr>
  </w:style>
  <w:style w:type="character" w:customStyle="1" w:styleId="afff5">
    <w:name w:val="Гипертекстовая ссылка"/>
    <w:uiPriority w:val="99"/>
    <w:rsid w:val="00970007"/>
    <w:rPr>
      <w:b/>
      <w:color w:val="008000"/>
      <w:sz w:val="20"/>
      <w:u w:val="single"/>
    </w:rPr>
  </w:style>
  <w:style w:type="character" w:customStyle="1" w:styleId="19">
    <w:name w:val="Сильное выделение1"/>
    <w:basedOn w:val="a6"/>
    <w:rsid w:val="00970007"/>
    <w:rPr>
      <w:rFonts w:cs="Times New Roman"/>
      <w:b/>
      <w:i/>
      <w:color w:val="4F81BD"/>
    </w:rPr>
  </w:style>
  <w:style w:type="paragraph" w:styleId="afff6">
    <w:name w:val="List Bullet"/>
    <w:basedOn w:val="a5"/>
    <w:autoRedefine/>
    <w:locked/>
    <w:rsid w:val="00970007"/>
    <w:pPr>
      <w:widowControl w:val="0"/>
      <w:spacing w:after="60"/>
      <w:jc w:val="both"/>
    </w:pPr>
  </w:style>
  <w:style w:type="paragraph" w:styleId="39">
    <w:name w:val="List Bullet 3"/>
    <w:basedOn w:val="a5"/>
    <w:autoRedefine/>
    <w:locked/>
    <w:rsid w:val="00970007"/>
    <w:pPr>
      <w:tabs>
        <w:tab w:val="num" w:pos="926"/>
        <w:tab w:val="num" w:pos="1492"/>
      </w:tabs>
      <w:spacing w:after="60"/>
      <w:ind w:left="926" w:hanging="360"/>
      <w:jc w:val="both"/>
    </w:pPr>
    <w:rPr>
      <w:szCs w:val="20"/>
    </w:rPr>
  </w:style>
  <w:style w:type="paragraph" w:styleId="41">
    <w:name w:val="List Bullet 4"/>
    <w:basedOn w:val="a5"/>
    <w:autoRedefine/>
    <w:locked/>
    <w:rsid w:val="00970007"/>
    <w:pPr>
      <w:tabs>
        <w:tab w:val="num" w:pos="1209"/>
      </w:tabs>
      <w:spacing w:after="60"/>
      <w:ind w:left="1209" w:hanging="360"/>
      <w:jc w:val="both"/>
    </w:pPr>
    <w:rPr>
      <w:szCs w:val="20"/>
    </w:rPr>
  </w:style>
  <w:style w:type="paragraph" w:styleId="52">
    <w:name w:val="List Bullet 5"/>
    <w:basedOn w:val="a5"/>
    <w:autoRedefine/>
    <w:locked/>
    <w:rsid w:val="00970007"/>
    <w:pPr>
      <w:tabs>
        <w:tab w:val="num" w:pos="643"/>
        <w:tab w:val="num" w:pos="1492"/>
      </w:tabs>
      <w:spacing w:after="60"/>
      <w:ind w:left="1492" w:hanging="360"/>
      <w:jc w:val="both"/>
    </w:pPr>
    <w:rPr>
      <w:szCs w:val="20"/>
    </w:rPr>
  </w:style>
  <w:style w:type="paragraph" w:styleId="afff7">
    <w:name w:val="List Number"/>
    <w:basedOn w:val="a5"/>
    <w:locked/>
    <w:rsid w:val="00970007"/>
    <w:pPr>
      <w:tabs>
        <w:tab w:val="num" w:pos="926"/>
      </w:tabs>
      <w:spacing w:after="60"/>
      <w:ind w:left="360" w:hanging="360"/>
      <w:jc w:val="both"/>
    </w:pPr>
    <w:rPr>
      <w:szCs w:val="20"/>
    </w:rPr>
  </w:style>
  <w:style w:type="paragraph" w:styleId="3a">
    <w:name w:val="List Number 3"/>
    <w:basedOn w:val="a5"/>
    <w:locked/>
    <w:rsid w:val="00970007"/>
    <w:pPr>
      <w:tabs>
        <w:tab w:val="num" w:pos="926"/>
      </w:tabs>
      <w:spacing w:after="60"/>
      <w:ind w:left="926" w:hanging="360"/>
      <w:jc w:val="both"/>
    </w:pPr>
    <w:rPr>
      <w:szCs w:val="20"/>
    </w:rPr>
  </w:style>
  <w:style w:type="paragraph" w:styleId="42">
    <w:name w:val="List Number 4"/>
    <w:basedOn w:val="a5"/>
    <w:locked/>
    <w:rsid w:val="00970007"/>
    <w:pPr>
      <w:tabs>
        <w:tab w:val="num" w:pos="1209"/>
      </w:tabs>
      <w:spacing w:after="60"/>
      <w:ind w:left="1209" w:hanging="360"/>
      <w:jc w:val="both"/>
    </w:pPr>
    <w:rPr>
      <w:szCs w:val="20"/>
    </w:rPr>
  </w:style>
  <w:style w:type="paragraph" w:styleId="53">
    <w:name w:val="List Number 5"/>
    <w:basedOn w:val="a5"/>
    <w:locked/>
    <w:rsid w:val="00970007"/>
    <w:pPr>
      <w:tabs>
        <w:tab w:val="num" w:pos="643"/>
        <w:tab w:val="num" w:pos="1492"/>
      </w:tabs>
      <w:spacing w:after="60"/>
      <w:ind w:left="1492" w:hanging="360"/>
      <w:jc w:val="both"/>
    </w:pPr>
    <w:rPr>
      <w:szCs w:val="20"/>
    </w:rPr>
  </w:style>
  <w:style w:type="paragraph" w:customStyle="1" w:styleId="a4">
    <w:name w:val="Раздел"/>
    <w:basedOn w:val="a5"/>
    <w:semiHidden/>
    <w:rsid w:val="00970007"/>
    <w:pPr>
      <w:numPr>
        <w:ilvl w:val="1"/>
        <w:numId w:val="7"/>
      </w:numPr>
      <w:spacing w:before="120" w:after="120"/>
      <w:jc w:val="center"/>
    </w:pPr>
    <w:rPr>
      <w:rFonts w:ascii="Arial Narrow" w:hAnsi="Arial Narrow"/>
      <w:b/>
      <w:sz w:val="28"/>
      <w:szCs w:val="20"/>
    </w:rPr>
  </w:style>
  <w:style w:type="paragraph" w:customStyle="1" w:styleId="3">
    <w:name w:val="Раздел 3"/>
    <w:basedOn w:val="a5"/>
    <w:semiHidden/>
    <w:rsid w:val="00970007"/>
    <w:pPr>
      <w:numPr>
        <w:numId w:val="8"/>
      </w:numPr>
      <w:spacing w:before="120" w:after="120"/>
      <w:jc w:val="center"/>
    </w:pPr>
    <w:rPr>
      <w:b/>
      <w:szCs w:val="20"/>
    </w:rPr>
  </w:style>
  <w:style w:type="paragraph" w:customStyle="1" w:styleId="a2">
    <w:name w:val="Условия контракта"/>
    <w:basedOn w:val="a5"/>
    <w:semiHidden/>
    <w:rsid w:val="00970007"/>
    <w:pPr>
      <w:numPr>
        <w:numId w:val="9"/>
      </w:numPr>
      <w:spacing w:before="240" w:after="120"/>
      <w:jc w:val="both"/>
    </w:pPr>
    <w:rPr>
      <w:b/>
      <w:szCs w:val="20"/>
    </w:rPr>
  </w:style>
  <w:style w:type="paragraph" w:styleId="afff8">
    <w:name w:val="Subtitle"/>
    <w:basedOn w:val="a5"/>
    <w:link w:val="afff9"/>
    <w:qFormat/>
    <w:locked/>
    <w:rsid w:val="00970007"/>
    <w:pPr>
      <w:spacing w:after="60"/>
      <w:jc w:val="center"/>
      <w:outlineLvl w:val="1"/>
    </w:pPr>
    <w:rPr>
      <w:rFonts w:ascii="Arial" w:hAnsi="Arial"/>
      <w:szCs w:val="20"/>
    </w:rPr>
  </w:style>
  <w:style w:type="character" w:customStyle="1" w:styleId="afff9">
    <w:name w:val="Подзаголовок Знак"/>
    <w:basedOn w:val="a6"/>
    <w:link w:val="afff8"/>
    <w:rsid w:val="00970007"/>
    <w:rPr>
      <w:rFonts w:ascii="Arial" w:hAnsi="Arial" w:cs="Times New Roman"/>
      <w:sz w:val="24"/>
    </w:rPr>
  </w:style>
  <w:style w:type="paragraph" w:styleId="HTML">
    <w:name w:val="HTML Address"/>
    <w:basedOn w:val="a5"/>
    <w:link w:val="HTML0"/>
    <w:locked/>
    <w:rsid w:val="00970007"/>
    <w:pPr>
      <w:spacing w:after="60"/>
      <w:jc w:val="both"/>
    </w:pPr>
    <w:rPr>
      <w:i/>
      <w:iCs/>
    </w:rPr>
  </w:style>
  <w:style w:type="character" w:customStyle="1" w:styleId="HTML0">
    <w:name w:val="Адрес HTML Знак"/>
    <w:basedOn w:val="a6"/>
    <w:link w:val="HTML"/>
    <w:rsid w:val="00970007"/>
    <w:rPr>
      <w:rFonts w:ascii="Times New Roman" w:hAnsi="Times New Roman" w:cs="Times New Roman"/>
      <w:i/>
      <w:iCs/>
      <w:sz w:val="24"/>
      <w:szCs w:val="24"/>
    </w:rPr>
  </w:style>
  <w:style w:type="paragraph" w:styleId="afffa">
    <w:name w:val="envelope address"/>
    <w:basedOn w:val="a5"/>
    <w:locked/>
    <w:rsid w:val="00970007"/>
    <w:pPr>
      <w:framePr w:w="7920" w:h="1980" w:hRule="exact" w:hSpace="180" w:wrap="auto" w:hAnchor="page" w:xAlign="center" w:yAlign="bottom"/>
      <w:spacing w:after="60"/>
      <w:ind w:left="2880"/>
      <w:jc w:val="both"/>
    </w:pPr>
    <w:rPr>
      <w:rFonts w:ascii="Arial" w:hAnsi="Arial" w:cs="Arial"/>
    </w:rPr>
  </w:style>
  <w:style w:type="character" w:styleId="HTML1">
    <w:name w:val="HTML Acronym"/>
    <w:basedOn w:val="a6"/>
    <w:locked/>
    <w:rsid w:val="00970007"/>
    <w:rPr>
      <w:rFonts w:cs="Times New Roman"/>
    </w:rPr>
  </w:style>
  <w:style w:type="paragraph" w:styleId="afffb">
    <w:name w:val="Note Heading"/>
    <w:basedOn w:val="a5"/>
    <w:next w:val="a5"/>
    <w:link w:val="afffc"/>
    <w:locked/>
    <w:rsid w:val="00970007"/>
    <w:pPr>
      <w:spacing w:after="60"/>
      <w:jc w:val="both"/>
    </w:pPr>
  </w:style>
  <w:style w:type="character" w:customStyle="1" w:styleId="afffc">
    <w:name w:val="Заголовок записки Знак"/>
    <w:basedOn w:val="a6"/>
    <w:link w:val="afffb"/>
    <w:rsid w:val="00970007"/>
    <w:rPr>
      <w:rFonts w:ascii="Times New Roman" w:hAnsi="Times New Roman" w:cs="Times New Roman"/>
      <w:sz w:val="24"/>
      <w:szCs w:val="24"/>
    </w:rPr>
  </w:style>
  <w:style w:type="character" w:styleId="HTML2">
    <w:name w:val="HTML Keyboard"/>
    <w:basedOn w:val="a6"/>
    <w:locked/>
    <w:rsid w:val="00970007"/>
    <w:rPr>
      <w:rFonts w:ascii="Courier New" w:hAnsi="Courier New" w:cs="Times New Roman"/>
      <w:sz w:val="20"/>
    </w:rPr>
  </w:style>
  <w:style w:type="character" w:styleId="HTML3">
    <w:name w:val="HTML Code"/>
    <w:basedOn w:val="a6"/>
    <w:locked/>
    <w:rsid w:val="00970007"/>
    <w:rPr>
      <w:rFonts w:ascii="Courier New" w:hAnsi="Courier New" w:cs="Times New Roman"/>
      <w:sz w:val="20"/>
    </w:rPr>
  </w:style>
  <w:style w:type="paragraph" w:styleId="afffd">
    <w:name w:val="Body Text First Indent"/>
    <w:basedOn w:val="aff0"/>
    <w:link w:val="afffe"/>
    <w:locked/>
    <w:rsid w:val="00970007"/>
    <w:pPr>
      <w:ind w:firstLine="210"/>
    </w:pPr>
  </w:style>
  <w:style w:type="character" w:customStyle="1" w:styleId="afffe">
    <w:name w:val="Красная строка Знак"/>
    <w:basedOn w:val="aff1"/>
    <w:link w:val="afffd"/>
    <w:rsid w:val="00970007"/>
    <w:rPr>
      <w:rFonts w:ascii="Times New Roman" w:hAnsi="Times New Roman" w:cs="Times New Roman"/>
      <w:sz w:val="24"/>
      <w:szCs w:val="24"/>
      <w:lang w:eastAsia="ru-RU"/>
    </w:rPr>
  </w:style>
  <w:style w:type="paragraph" w:styleId="2e">
    <w:name w:val="Body Text First Indent 2"/>
    <w:basedOn w:val="aff2"/>
    <w:link w:val="2f"/>
    <w:locked/>
    <w:rsid w:val="00970007"/>
    <w:pPr>
      <w:ind w:firstLine="210"/>
    </w:pPr>
  </w:style>
  <w:style w:type="character" w:customStyle="1" w:styleId="2f">
    <w:name w:val="Красная строка 2 Знак"/>
    <w:basedOn w:val="aff3"/>
    <w:link w:val="2e"/>
    <w:rsid w:val="00970007"/>
    <w:rPr>
      <w:rFonts w:ascii="Times New Roman" w:hAnsi="Times New Roman" w:cs="Times New Roman"/>
      <w:sz w:val="24"/>
      <w:szCs w:val="24"/>
      <w:lang w:eastAsia="ru-RU"/>
    </w:rPr>
  </w:style>
  <w:style w:type="character" w:styleId="affff">
    <w:name w:val="line number"/>
    <w:basedOn w:val="a6"/>
    <w:locked/>
    <w:rsid w:val="00970007"/>
    <w:rPr>
      <w:rFonts w:cs="Times New Roman"/>
    </w:rPr>
  </w:style>
  <w:style w:type="character" w:styleId="HTML4">
    <w:name w:val="HTML Sample"/>
    <w:basedOn w:val="a6"/>
    <w:locked/>
    <w:rsid w:val="00970007"/>
    <w:rPr>
      <w:rFonts w:ascii="Courier New" w:hAnsi="Courier New" w:cs="Times New Roman"/>
    </w:rPr>
  </w:style>
  <w:style w:type="paragraph" w:styleId="2f0">
    <w:name w:val="envelope return"/>
    <w:basedOn w:val="a5"/>
    <w:locked/>
    <w:rsid w:val="00970007"/>
    <w:pPr>
      <w:spacing w:after="60"/>
      <w:jc w:val="both"/>
    </w:pPr>
    <w:rPr>
      <w:rFonts w:ascii="Arial" w:hAnsi="Arial" w:cs="Arial"/>
      <w:sz w:val="20"/>
      <w:szCs w:val="20"/>
    </w:rPr>
  </w:style>
  <w:style w:type="paragraph" w:styleId="affff0">
    <w:name w:val="Normal Indent"/>
    <w:basedOn w:val="a5"/>
    <w:locked/>
    <w:rsid w:val="00970007"/>
    <w:pPr>
      <w:spacing w:after="60"/>
      <w:ind w:left="708"/>
      <w:jc w:val="both"/>
    </w:pPr>
  </w:style>
  <w:style w:type="character" w:styleId="HTML5">
    <w:name w:val="HTML Definition"/>
    <w:basedOn w:val="a6"/>
    <w:locked/>
    <w:rsid w:val="00970007"/>
    <w:rPr>
      <w:rFonts w:cs="Times New Roman"/>
      <w:i/>
    </w:rPr>
  </w:style>
  <w:style w:type="character" w:styleId="HTML6">
    <w:name w:val="HTML Variable"/>
    <w:basedOn w:val="a6"/>
    <w:locked/>
    <w:rsid w:val="00970007"/>
    <w:rPr>
      <w:rFonts w:cs="Times New Roman"/>
      <w:i/>
    </w:rPr>
  </w:style>
  <w:style w:type="character" w:styleId="HTML7">
    <w:name w:val="HTML Typewriter"/>
    <w:basedOn w:val="a6"/>
    <w:locked/>
    <w:rsid w:val="00970007"/>
    <w:rPr>
      <w:rFonts w:ascii="Courier New" w:hAnsi="Courier New" w:cs="Times New Roman"/>
      <w:sz w:val="20"/>
    </w:rPr>
  </w:style>
  <w:style w:type="paragraph" w:styleId="affff1">
    <w:name w:val="Signature"/>
    <w:basedOn w:val="a5"/>
    <w:link w:val="affff2"/>
    <w:locked/>
    <w:rsid w:val="00970007"/>
    <w:pPr>
      <w:spacing w:after="60"/>
      <w:ind w:left="4252"/>
      <w:jc w:val="both"/>
    </w:pPr>
  </w:style>
  <w:style w:type="character" w:customStyle="1" w:styleId="affff2">
    <w:name w:val="Подпись Знак"/>
    <w:basedOn w:val="a6"/>
    <w:link w:val="affff1"/>
    <w:rsid w:val="00970007"/>
    <w:rPr>
      <w:rFonts w:ascii="Times New Roman" w:hAnsi="Times New Roman" w:cs="Times New Roman"/>
      <w:sz w:val="24"/>
      <w:szCs w:val="24"/>
    </w:rPr>
  </w:style>
  <w:style w:type="paragraph" w:styleId="affff3">
    <w:name w:val="Salutation"/>
    <w:basedOn w:val="a5"/>
    <w:next w:val="a5"/>
    <w:link w:val="affff4"/>
    <w:locked/>
    <w:rsid w:val="00970007"/>
    <w:pPr>
      <w:spacing w:after="60"/>
      <w:jc w:val="both"/>
    </w:pPr>
  </w:style>
  <w:style w:type="character" w:customStyle="1" w:styleId="affff4">
    <w:name w:val="Приветствие Знак"/>
    <w:basedOn w:val="a6"/>
    <w:link w:val="affff3"/>
    <w:rsid w:val="00970007"/>
    <w:rPr>
      <w:rFonts w:ascii="Times New Roman" w:hAnsi="Times New Roman" w:cs="Times New Roman"/>
      <w:sz w:val="24"/>
      <w:szCs w:val="24"/>
    </w:rPr>
  </w:style>
  <w:style w:type="paragraph" w:styleId="affff5">
    <w:name w:val="List Continue"/>
    <w:basedOn w:val="a5"/>
    <w:locked/>
    <w:rsid w:val="00970007"/>
    <w:pPr>
      <w:spacing w:after="120"/>
      <w:ind w:left="283"/>
      <w:jc w:val="both"/>
    </w:pPr>
  </w:style>
  <w:style w:type="paragraph" w:styleId="2f1">
    <w:name w:val="List Continue 2"/>
    <w:basedOn w:val="a5"/>
    <w:locked/>
    <w:rsid w:val="00970007"/>
    <w:pPr>
      <w:spacing w:after="120"/>
      <w:ind w:left="566"/>
      <w:jc w:val="both"/>
    </w:pPr>
  </w:style>
  <w:style w:type="paragraph" w:styleId="3b">
    <w:name w:val="List Continue 3"/>
    <w:basedOn w:val="a5"/>
    <w:locked/>
    <w:rsid w:val="00970007"/>
    <w:pPr>
      <w:spacing w:after="120"/>
      <w:ind w:left="849"/>
      <w:jc w:val="both"/>
    </w:pPr>
  </w:style>
  <w:style w:type="paragraph" w:styleId="43">
    <w:name w:val="List Continue 4"/>
    <w:basedOn w:val="a5"/>
    <w:locked/>
    <w:rsid w:val="00970007"/>
    <w:pPr>
      <w:spacing w:after="120"/>
      <w:ind w:left="1132"/>
      <w:jc w:val="both"/>
    </w:pPr>
  </w:style>
  <w:style w:type="paragraph" w:styleId="54">
    <w:name w:val="List Continue 5"/>
    <w:basedOn w:val="a5"/>
    <w:locked/>
    <w:rsid w:val="00970007"/>
    <w:pPr>
      <w:spacing w:after="120"/>
      <w:ind w:left="1415"/>
      <w:jc w:val="both"/>
    </w:pPr>
  </w:style>
  <w:style w:type="character" w:styleId="affff6">
    <w:name w:val="FollowedHyperlink"/>
    <w:basedOn w:val="a6"/>
    <w:locked/>
    <w:rsid w:val="00970007"/>
    <w:rPr>
      <w:rFonts w:cs="Times New Roman"/>
      <w:color w:val="800080"/>
      <w:u w:val="single"/>
    </w:rPr>
  </w:style>
  <w:style w:type="paragraph" w:styleId="affff7">
    <w:name w:val="Closing"/>
    <w:basedOn w:val="a5"/>
    <w:link w:val="affff8"/>
    <w:locked/>
    <w:rsid w:val="00970007"/>
    <w:pPr>
      <w:spacing w:after="60"/>
      <w:ind w:left="4252"/>
      <w:jc w:val="both"/>
    </w:pPr>
  </w:style>
  <w:style w:type="character" w:customStyle="1" w:styleId="affff8">
    <w:name w:val="Прощание Знак"/>
    <w:basedOn w:val="a6"/>
    <w:link w:val="affff7"/>
    <w:rsid w:val="00970007"/>
    <w:rPr>
      <w:rFonts w:ascii="Times New Roman" w:hAnsi="Times New Roman" w:cs="Times New Roman"/>
      <w:sz w:val="24"/>
      <w:szCs w:val="24"/>
    </w:rPr>
  </w:style>
  <w:style w:type="paragraph" w:styleId="affff9">
    <w:name w:val="List"/>
    <w:aliases w:val="Список Знак1,Список Знак Знак"/>
    <w:basedOn w:val="a5"/>
    <w:link w:val="affffa"/>
    <w:locked/>
    <w:rsid w:val="00970007"/>
    <w:pPr>
      <w:spacing w:after="60"/>
      <w:ind w:left="283" w:hanging="283"/>
      <w:jc w:val="both"/>
    </w:pPr>
  </w:style>
  <w:style w:type="paragraph" w:styleId="2f2">
    <w:name w:val="List 2"/>
    <w:basedOn w:val="a5"/>
    <w:locked/>
    <w:rsid w:val="00970007"/>
    <w:pPr>
      <w:spacing w:after="60"/>
      <w:ind w:left="566" w:hanging="283"/>
      <w:jc w:val="both"/>
    </w:pPr>
  </w:style>
  <w:style w:type="paragraph" w:styleId="3c">
    <w:name w:val="List 3"/>
    <w:basedOn w:val="a5"/>
    <w:locked/>
    <w:rsid w:val="00970007"/>
    <w:pPr>
      <w:spacing w:after="60"/>
      <w:ind w:left="849" w:hanging="283"/>
      <w:jc w:val="both"/>
    </w:pPr>
  </w:style>
  <w:style w:type="paragraph" w:styleId="44">
    <w:name w:val="List 4"/>
    <w:basedOn w:val="a5"/>
    <w:locked/>
    <w:rsid w:val="00970007"/>
    <w:pPr>
      <w:spacing w:after="60"/>
      <w:ind w:left="1132" w:hanging="283"/>
      <w:jc w:val="both"/>
    </w:pPr>
  </w:style>
  <w:style w:type="paragraph" w:styleId="55">
    <w:name w:val="List 5"/>
    <w:basedOn w:val="a5"/>
    <w:locked/>
    <w:rsid w:val="00970007"/>
    <w:pPr>
      <w:spacing w:after="60"/>
      <w:ind w:left="1415" w:hanging="283"/>
      <w:jc w:val="both"/>
    </w:pPr>
  </w:style>
  <w:style w:type="paragraph" w:styleId="HTML8">
    <w:name w:val="HTML Preformatted"/>
    <w:basedOn w:val="a5"/>
    <w:link w:val="HTML9"/>
    <w:locked/>
    <w:rsid w:val="00970007"/>
    <w:pPr>
      <w:spacing w:after="60"/>
      <w:jc w:val="both"/>
    </w:pPr>
    <w:rPr>
      <w:rFonts w:ascii="Courier New" w:hAnsi="Courier New" w:cs="Courier New"/>
      <w:sz w:val="20"/>
      <w:szCs w:val="20"/>
    </w:rPr>
  </w:style>
  <w:style w:type="character" w:customStyle="1" w:styleId="HTML9">
    <w:name w:val="Стандартный HTML Знак"/>
    <w:basedOn w:val="a6"/>
    <w:link w:val="HTML8"/>
    <w:rsid w:val="00970007"/>
    <w:rPr>
      <w:rFonts w:ascii="Courier New" w:hAnsi="Courier New" w:cs="Courier New"/>
    </w:rPr>
  </w:style>
  <w:style w:type="character" w:styleId="HTMLa">
    <w:name w:val="HTML Cite"/>
    <w:basedOn w:val="a6"/>
    <w:locked/>
    <w:rsid w:val="00970007"/>
    <w:rPr>
      <w:rFonts w:cs="Times New Roman"/>
      <w:i/>
    </w:rPr>
  </w:style>
  <w:style w:type="paragraph" w:styleId="affffb">
    <w:name w:val="Message Header"/>
    <w:basedOn w:val="a5"/>
    <w:link w:val="affffc"/>
    <w:locked/>
    <w:rsid w:val="00970007"/>
    <w:pPr>
      <w:pBdr>
        <w:top w:val="single" w:sz="6" w:space="1" w:color="auto"/>
        <w:left w:val="single" w:sz="6" w:space="1" w:color="auto"/>
        <w:bottom w:val="single" w:sz="6" w:space="1" w:color="auto"/>
        <w:right w:val="single" w:sz="6" w:space="1" w:color="auto"/>
      </w:pBdr>
      <w:shd w:val="pct20" w:color="auto" w:fill="auto"/>
      <w:spacing w:after="60"/>
      <w:ind w:left="1134" w:hanging="1134"/>
      <w:jc w:val="both"/>
    </w:pPr>
    <w:rPr>
      <w:rFonts w:ascii="Arial" w:hAnsi="Arial" w:cs="Arial"/>
    </w:rPr>
  </w:style>
  <w:style w:type="character" w:customStyle="1" w:styleId="affffc">
    <w:name w:val="Шапка Знак"/>
    <w:basedOn w:val="a6"/>
    <w:link w:val="affffb"/>
    <w:rsid w:val="00970007"/>
    <w:rPr>
      <w:rFonts w:ascii="Arial" w:hAnsi="Arial" w:cs="Arial"/>
      <w:sz w:val="24"/>
      <w:szCs w:val="24"/>
      <w:shd w:val="pct20" w:color="auto" w:fill="auto"/>
    </w:rPr>
  </w:style>
  <w:style w:type="paragraph" w:styleId="affffd">
    <w:name w:val="E-mail Signature"/>
    <w:basedOn w:val="a5"/>
    <w:link w:val="affffe"/>
    <w:locked/>
    <w:rsid w:val="00970007"/>
    <w:pPr>
      <w:spacing w:after="60"/>
      <w:jc w:val="both"/>
    </w:pPr>
  </w:style>
  <w:style w:type="character" w:customStyle="1" w:styleId="affffe">
    <w:name w:val="Электронная подпись Знак"/>
    <w:basedOn w:val="a6"/>
    <w:link w:val="affffd"/>
    <w:rsid w:val="00970007"/>
    <w:rPr>
      <w:rFonts w:ascii="Times New Roman" w:hAnsi="Times New Roman" w:cs="Times New Roman"/>
      <w:sz w:val="24"/>
      <w:szCs w:val="24"/>
    </w:rPr>
  </w:style>
  <w:style w:type="paragraph" w:customStyle="1" w:styleId="2-1">
    <w:name w:val="содержание2-1"/>
    <w:basedOn w:val="30"/>
    <w:next w:val="a5"/>
    <w:rsid w:val="00970007"/>
    <w:pPr>
      <w:numPr>
        <w:ilvl w:val="0"/>
        <w:numId w:val="0"/>
      </w:numPr>
      <w:tabs>
        <w:tab w:val="num" w:pos="926"/>
        <w:tab w:val="num" w:pos="1492"/>
      </w:tabs>
      <w:ind w:left="926" w:hanging="360"/>
    </w:pPr>
    <w:rPr>
      <w:rFonts w:cs="Times New Roman"/>
      <w:bCs w:val="0"/>
      <w:szCs w:val="20"/>
    </w:rPr>
  </w:style>
  <w:style w:type="paragraph" w:customStyle="1" w:styleId="213">
    <w:name w:val="Заголовок 2.1"/>
    <w:basedOn w:val="1"/>
    <w:rsid w:val="00970007"/>
    <w:pPr>
      <w:keepLines/>
      <w:widowControl w:val="0"/>
      <w:numPr>
        <w:numId w:val="0"/>
      </w:numPr>
      <w:suppressLineNumbers/>
      <w:suppressAutoHyphens/>
    </w:pPr>
    <w:rPr>
      <w:bCs w:val="0"/>
      <w:caps/>
      <w:szCs w:val="28"/>
    </w:rPr>
  </w:style>
  <w:style w:type="paragraph" w:customStyle="1" w:styleId="2-11">
    <w:name w:val="содержание2-11"/>
    <w:basedOn w:val="a5"/>
    <w:rsid w:val="00970007"/>
    <w:pPr>
      <w:spacing w:after="60"/>
      <w:jc w:val="both"/>
    </w:pPr>
  </w:style>
  <w:style w:type="character" w:customStyle="1" w:styleId="1a">
    <w:name w:val="Знак Знак1"/>
    <w:rsid w:val="00970007"/>
    <w:rPr>
      <w:sz w:val="24"/>
      <w:lang w:val="ru-RU" w:eastAsia="ru-RU"/>
    </w:rPr>
  </w:style>
  <w:style w:type="paragraph" w:customStyle="1" w:styleId="45">
    <w:name w:val="Стиль4"/>
    <w:basedOn w:val="20"/>
    <w:next w:val="a5"/>
    <w:rsid w:val="00970007"/>
    <w:pPr>
      <w:keepLines/>
      <w:widowControl w:val="0"/>
      <w:numPr>
        <w:ilvl w:val="0"/>
        <w:numId w:val="0"/>
      </w:numPr>
      <w:suppressLineNumbers/>
      <w:suppressAutoHyphens/>
      <w:ind w:firstLine="567"/>
    </w:pPr>
    <w:rPr>
      <w:bCs w:val="0"/>
      <w:szCs w:val="20"/>
    </w:rPr>
  </w:style>
  <w:style w:type="paragraph" w:customStyle="1" w:styleId="afffff">
    <w:name w:val="Таблица заголовок"/>
    <w:basedOn w:val="a5"/>
    <w:rsid w:val="00970007"/>
    <w:pPr>
      <w:spacing w:before="120" w:after="120" w:line="360" w:lineRule="auto"/>
      <w:jc w:val="right"/>
    </w:pPr>
    <w:rPr>
      <w:b/>
      <w:sz w:val="28"/>
      <w:szCs w:val="28"/>
    </w:rPr>
  </w:style>
  <w:style w:type="paragraph" w:customStyle="1" w:styleId="afffff0">
    <w:name w:val="текст таблицы"/>
    <w:basedOn w:val="a5"/>
    <w:rsid w:val="00970007"/>
    <w:pPr>
      <w:spacing w:before="120"/>
      <w:ind w:right="-102"/>
    </w:pPr>
  </w:style>
  <w:style w:type="character" w:customStyle="1" w:styleId="3d">
    <w:name w:val="Стиль3 Знак Знак Знак"/>
    <w:basedOn w:val="1a"/>
    <w:rsid w:val="00970007"/>
    <w:rPr>
      <w:rFonts w:cs="Times New Roman"/>
      <w:sz w:val="24"/>
      <w:lang w:val="ru-RU" w:eastAsia="ru-RU" w:bidi="ar-SA"/>
    </w:rPr>
  </w:style>
  <w:style w:type="character" w:customStyle="1" w:styleId="3e">
    <w:name w:val="Стиль3 Знак Знак Знак Знак"/>
    <w:basedOn w:val="1a"/>
    <w:rsid w:val="00970007"/>
    <w:rPr>
      <w:rFonts w:cs="Times New Roman"/>
      <w:sz w:val="24"/>
      <w:lang w:val="ru-RU" w:eastAsia="ru-RU" w:bidi="ar-SA"/>
    </w:rPr>
  </w:style>
  <w:style w:type="character" w:customStyle="1" w:styleId="310">
    <w:name w:val="Стиль3 Знак Знак1"/>
    <w:rsid w:val="00970007"/>
    <w:rPr>
      <w:sz w:val="24"/>
      <w:lang w:val="ru-RU" w:eastAsia="ru-RU"/>
    </w:rPr>
  </w:style>
  <w:style w:type="paragraph" w:customStyle="1" w:styleId="afffff1">
    <w:name w:val="Мой"/>
    <w:basedOn w:val="a5"/>
    <w:rsid w:val="00970007"/>
    <w:pPr>
      <w:ind w:firstLine="708"/>
      <w:jc w:val="both"/>
    </w:pPr>
    <w:rPr>
      <w:color w:val="000000"/>
      <w:szCs w:val="20"/>
    </w:rPr>
  </w:style>
  <w:style w:type="paragraph" w:customStyle="1" w:styleId="ConsTitle">
    <w:name w:val="ConsTitle"/>
    <w:rsid w:val="00970007"/>
    <w:pPr>
      <w:widowControl w:val="0"/>
      <w:autoSpaceDE w:val="0"/>
      <w:autoSpaceDN w:val="0"/>
      <w:adjustRightInd w:val="0"/>
      <w:ind w:right="19772"/>
    </w:pPr>
    <w:rPr>
      <w:rFonts w:ascii="Arial" w:hAnsi="Arial" w:cs="Arial"/>
      <w:b/>
      <w:bCs/>
      <w:sz w:val="16"/>
      <w:szCs w:val="16"/>
    </w:rPr>
  </w:style>
  <w:style w:type="paragraph" w:customStyle="1" w:styleId="1b">
    <w:name w:val="Обычный1"/>
    <w:rsid w:val="00970007"/>
    <w:rPr>
      <w:rFonts w:ascii="Times New Roman" w:hAnsi="Times New Roman" w:cs="Times New Roman"/>
    </w:rPr>
  </w:style>
  <w:style w:type="paragraph" w:customStyle="1" w:styleId="111">
    <w:name w:val="11"/>
    <w:basedOn w:val="a5"/>
    <w:rsid w:val="00970007"/>
    <w:pPr>
      <w:keepNext/>
      <w:autoSpaceDE w:val="0"/>
      <w:autoSpaceDN w:val="0"/>
      <w:jc w:val="center"/>
    </w:pPr>
  </w:style>
  <w:style w:type="paragraph" w:customStyle="1" w:styleId="xl80">
    <w:name w:val="xl80"/>
    <w:basedOn w:val="a5"/>
    <w:rsid w:val="00970007"/>
    <w:pPr>
      <w:spacing w:before="100" w:beforeAutospacing="1" w:after="100" w:afterAutospacing="1"/>
      <w:jc w:val="right"/>
    </w:pPr>
    <w:rPr>
      <w:rFonts w:ascii="Garamond" w:hAnsi="Garamond"/>
    </w:rPr>
  </w:style>
  <w:style w:type="character" w:customStyle="1" w:styleId="maintext">
    <w:name w:val="maintext"/>
    <w:basedOn w:val="a6"/>
    <w:rsid w:val="00970007"/>
    <w:rPr>
      <w:rFonts w:cs="Times New Roman"/>
    </w:rPr>
  </w:style>
  <w:style w:type="paragraph" w:customStyle="1" w:styleId="112">
    <w:name w:val="заголовок 11"/>
    <w:basedOn w:val="a5"/>
    <w:next w:val="a5"/>
    <w:rsid w:val="00970007"/>
    <w:pPr>
      <w:keepNext/>
      <w:autoSpaceDE w:val="0"/>
      <w:autoSpaceDN w:val="0"/>
      <w:jc w:val="center"/>
    </w:pPr>
    <w:rPr>
      <w:szCs w:val="20"/>
    </w:rPr>
  </w:style>
  <w:style w:type="paragraph" w:customStyle="1" w:styleId="xl28">
    <w:name w:val="xl28"/>
    <w:basedOn w:val="a5"/>
    <w:rsid w:val="00970007"/>
    <w:pPr>
      <w:pBdr>
        <w:left w:val="single" w:sz="8" w:space="0" w:color="auto"/>
      </w:pBdr>
      <w:spacing w:before="100" w:beforeAutospacing="1" w:after="100" w:afterAutospacing="1"/>
      <w:jc w:val="center"/>
    </w:pPr>
    <w:rPr>
      <w:rFonts w:ascii="Arial Narrow" w:hAnsi="Arial Narrow"/>
      <w:b/>
      <w:bCs/>
    </w:rPr>
  </w:style>
  <w:style w:type="paragraph" w:customStyle="1" w:styleId="311">
    <w:name w:val="Заголовок 31"/>
    <w:basedOn w:val="a5"/>
    <w:next w:val="a5"/>
    <w:rsid w:val="00970007"/>
    <w:pPr>
      <w:keepNext/>
      <w:jc w:val="both"/>
      <w:outlineLvl w:val="2"/>
    </w:pPr>
    <w:rPr>
      <w:szCs w:val="20"/>
    </w:rPr>
  </w:style>
  <w:style w:type="character" w:customStyle="1" w:styleId="afffff2">
    <w:name w:val="Схема документа Знак"/>
    <w:basedOn w:val="a6"/>
    <w:link w:val="afffff3"/>
    <w:rsid w:val="00970007"/>
    <w:rPr>
      <w:rFonts w:ascii="Tahoma" w:hAnsi="Tahoma" w:cs="Tahoma"/>
      <w:sz w:val="24"/>
      <w:szCs w:val="24"/>
      <w:shd w:val="clear" w:color="auto" w:fill="000080"/>
    </w:rPr>
  </w:style>
  <w:style w:type="paragraph" w:styleId="afffff3">
    <w:name w:val="Document Map"/>
    <w:basedOn w:val="a5"/>
    <w:link w:val="afffff2"/>
    <w:locked/>
    <w:rsid w:val="00970007"/>
    <w:pPr>
      <w:shd w:val="clear" w:color="auto" w:fill="000080"/>
      <w:spacing w:after="60"/>
      <w:jc w:val="both"/>
    </w:pPr>
    <w:rPr>
      <w:rFonts w:ascii="Tahoma" w:hAnsi="Tahoma" w:cs="Tahoma"/>
    </w:rPr>
  </w:style>
  <w:style w:type="paragraph" w:customStyle="1" w:styleId="13pt">
    <w:name w:val="Обычный + 13 pt"/>
    <w:aliases w:val="по ширине,кернинг от 8 pt,разреженный на  0,7 пт"/>
    <w:basedOn w:val="a5"/>
    <w:rsid w:val="00970007"/>
    <w:pPr>
      <w:widowControl w:val="0"/>
      <w:shd w:val="clear" w:color="auto" w:fill="FFFFFF"/>
      <w:ind w:left="34"/>
      <w:jc w:val="center"/>
    </w:pPr>
    <w:rPr>
      <w:b/>
      <w:color w:val="000000"/>
      <w:spacing w:val="14"/>
      <w:kern w:val="16"/>
      <w:sz w:val="26"/>
      <w:szCs w:val="26"/>
    </w:rPr>
  </w:style>
  <w:style w:type="paragraph" w:customStyle="1" w:styleId="13pt0">
    <w:name w:val="Основной текст + 13 pt"/>
    <w:aliases w:val="полужирный,по центру,Междустр.интервал:  одинарный + н..."/>
    <w:basedOn w:val="aff0"/>
    <w:rsid w:val="00970007"/>
    <w:pPr>
      <w:widowControl w:val="0"/>
      <w:shd w:val="clear" w:color="auto" w:fill="FFFFFF"/>
      <w:spacing w:after="0"/>
      <w:ind w:right="312"/>
      <w:jc w:val="center"/>
    </w:pPr>
    <w:rPr>
      <w:b/>
      <w:sz w:val="26"/>
      <w:szCs w:val="26"/>
    </w:rPr>
  </w:style>
  <w:style w:type="paragraph" w:customStyle="1" w:styleId="ListBull1">
    <w:name w:val="ListBull1"/>
    <w:basedOn w:val="a5"/>
    <w:rsid w:val="00970007"/>
    <w:pPr>
      <w:tabs>
        <w:tab w:val="num" w:pos="0"/>
        <w:tab w:val="num" w:pos="1985"/>
      </w:tabs>
      <w:spacing w:before="60" w:after="40"/>
      <w:ind w:left="1984" w:hanging="425"/>
    </w:pPr>
  </w:style>
  <w:style w:type="paragraph" w:customStyle="1" w:styleId="afffff4">
    <w:name w:val="Табличный список"/>
    <w:basedOn w:val="a5"/>
    <w:rsid w:val="00970007"/>
    <w:pPr>
      <w:tabs>
        <w:tab w:val="num" w:pos="0"/>
      </w:tabs>
    </w:pPr>
    <w:rPr>
      <w:sz w:val="18"/>
    </w:rPr>
  </w:style>
  <w:style w:type="paragraph" w:customStyle="1" w:styleId="afffff5">
    <w:name w:val="Стиль"/>
    <w:rsid w:val="00970007"/>
    <w:pPr>
      <w:widowControl w:val="0"/>
      <w:autoSpaceDE w:val="0"/>
      <w:autoSpaceDN w:val="0"/>
      <w:adjustRightInd w:val="0"/>
    </w:pPr>
    <w:rPr>
      <w:rFonts w:ascii="Arial" w:hAnsi="Arial" w:cs="Arial"/>
      <w:sz w:val="24"/>
      <w:szCs w:val="24"/>
    </w:rPr>
  </w:style>
  <w:style w:type="paragraph" w:customStyle="1" w:styleId="afffff6">
    <w:name w:val="Нормальный (таблица)"/>
    <w:basedOn w:val="a5"/>
    <w:next w:val="a5"/>
    <w:rsid w:val="00970007"/>
    <w:pPr>
      <w:widowControl w:val="0"/>
      <w:autoSpaceDE w:val="0"/>
      <w:autoSpaceDN w:val="0"/>
      <w:adjustRightInd w:val="0"/>
      <w:jc w:val="both"/>
    </w:pPr>
    <w:rPr>
      <w:rFonts w:ascii="Arial" w:hAnsi="Arial" w:cs="Arial"/>
    </w:rPr>
  </w:style>
  <w:style w:type="character" w:customStyle="1" w:styleId="FontStyle12">
    <w:name w:val="Font Style12"/>
    <w:rsid w:val="00970007"/>
    <w:rPr>
      <w:rFonts w:ascii="Times New Roman" w:hAnsi="Times New Roman"/>
      <w:sz w:val="18"/>
    </w:rPr>
  </w:style>
  <w:style w:type="paragraph" w:customStyle="1" w:styleId="afffff7">
    <w:name w:val="Колонтитул"/>
    <w:basedOn w:val="a5"/>
    <w:rsid w:val="00970007"/>
    <w:pPr>
      <w:jc w:val="both"/>
    </w:pPr>
    <w:rPr>
      <w:rFonts w:ascii="Arial" w:hAnsi="Arial"/>
      <w:sz w:val="20"/>
    </w:rPr>
  </w:style>
  <w:style w:type="paragraph" w:customStyle="1" w:styleId="afffff8">
    <w:name w:val="Знак Знак Знак"/>
    <w:basedOn w:val="a5"/>
    <w:rsid w:val="00970007"/>
    <w:pPr>
      <w:spacing w:before="100" w:beforeAutospacing="1" w:after="100" w:afterAutospacing="1"/>
    </w:pPr>
    <w:rPr>
      <w:rFonts w:ascii="Tahoma" w:hAnsi="Tahoma" w:cs="Tahoma"/>
      <w:sz w:val="20"/>
      <w:szCs w:val="20"/>
      <w:lang w:val="en-US" w:eastAsia="en-US"/>
    </w:rPr>
  </w:style>
  <w:style w:type="paragraph" w:customStyle="1" w:styleId="font5">
    <w:name w:val="font5"/>
    <w:basedOn w:val="a5"/>
    <w:rsid w:val="002D59A2"/>
    <w:pPr>
      <w:spacing w:before="100" w:beforeAutospacing="1" w:after="100" w:afterAutospacing="1"/>
    </w:pPr>
    <w:rPr>
      <w:rFonts w:ascii="Arial" w:hAnsi="Arial" w:cs="Arial"/>
      <w:i/>
      <w:iCs/>
      <w:sz w:val="18"/>
      <w:szCs w:val="18"/>
    </w:rPr>
  </w:style>
  <w:style w:type="paragraph" w:customStyle="1" w:styleId="font6">
    <w:name w:val="font6"/>
    <w:basedOn w:val="a5"/>
    <w:rsid w:val="002D59A2"/>
    <w:pPr>
      <w:spacing w:before="100" w:beforeAutospacing="1" w:after="100" w:afterAutospacing="1"/>
    </w:pPr>
    <w:rPr>
      <w:rFonts w:ascii="Arial" w:hAnsi="Arial" w:cs="Arial"/>
      <w:i/>
      <w:iCs/>
      <w:sz w:val="14"/>
      <w:szCs w:val="14"/>
    </w:rPr>
  </w:style>
  <w:style w:type="paragraph" w:customStyle="1" w:styleId="font7">
    <w:name w:val="font7"/>
    <w:basedOn w:val="a5"/>
    <w:rsid w:val="002D59A2"/>
    <w:pPr>
      <w:spacing w:before="100" w:beforeAutospacing="1" w:after="100" w:afterAutospacing="1"/>
    </w:pPr>
    <w:rPr>
      <w:rFonts w:ascii="Arial" w:hAnsi="Arial" w:cs="Arial"/>
      <w:b/>
      <w:bCs/>
      <w:i/>
      <w:iCs/>
      <w:sz w:val="14"/>
      <w:szCs w:val="14"/>
    </w:rPr>
  </w:style>
  <w:style w:type="paragraph" w:customStyle="1" w:styleId="xl65">
    <w:name w:val="xl65"/>
    <w:basedOn w:val="a5"/>
    <w:rsid w:val="002D59A2"/>
    <w:pPr>
      <w:spacing w:before="100" w:beforeAutospacing="1" w:after="100" w:afterAutospacing="1"/>
      <w:textAlignment w:val="top"/>
    </w:pPr>
    <w:rPr>
      <w:rFonts w:ascii="Arial" w:hAnsi="Arial" w:cs="Arial"/>
      <w:sz w:val="18"/>
      <w:szCs w:val="18"/>
    </w:rPr>
  </w:style>
  <w:style w:type="paragraph" w:customStyle="1" w:styleId="xl66">
    <w:name w:val="xl66"/>
    <w:basedOn w:val="a5"/>
    <w:rsid w:val="002D59A2"/>
    <w:pPr>
      <w:spacing w:before="100" w:beforeAutospacing="1" w:after="100" w:afterAutospacing="1"/>
      <w:textAlignment w:val="top"/>
    </w:pPr>
    <w:rPr>
      <w:rFonts w:ascii="Arial" w:hAnsi="Arial" w:cs="Arial"/>
      <w:sz w:val="18"/>
      <w:szCs w:val="18"/>
    </w:rPr>
  </w:style>
  <w:style w:type="paragraph" w:customStyle="1" w:styleId="xl67">
    <w:name w:val="xl67"/>
    <w:basedOn w:val="a5"/>
    <w:rsid w:val="002D59A2"/>
    <w:pPr>
      <w:spacing w:before="100" w:beforeAutospacing="1" w:after="100" w:afterAutospacing="1"/>
      <w:jc w:val="center"/>
      <w:textAlignment w:val="top"/>
    </w:pPr>
    <w:rPr>
      <w:rFonts w:ascii="Arial" w:hAnsi="Arial" w:cs="Arial"/>
      <w:sz w:val="18"/>
      <w:szCs w:val="18"/>
    </w:rPr>
  </w:style>
  <w:style w:type="paragraph" w:customStyle="1" w:styleId="xl68">
    <w:name w:val="xl68"/>
    <w:basedOn w:val="a5"/>
    <w:rsid w:val="002D59A2"/>
    <w:pPr>
      <w:spacing w:before="100" w:beforeAutospacing="1" w:after="100" w:afterAutospacing="1"/>
      <w:jc w:val="right"/>
      <w:textAlignment w:val="top"/>
    </w:pPr>
    <w:rPr>
      <w:rFonts w:ascii="Arial" w:hAnsi="Arial" w:cs="Arial"/>
      <w:sz w:val="16"/>
      <w:szCs w:val="16"/>
    </w:rPr>
  </w:style>
  <w:style w:type="paragraph" w:customStyle="1" w:styleId="xl69">
    <w:name w:val="xl69"/>
    <w:basedOn w:val="a5"/>
    <w:rsid w:val="002D59A2"/>
    <w:pPr>
      <w:spacing w:before="100" w:beforeAutospacing="1" w:after="100" w:afterAutospacing="1"/>
      <w:jc w:val="right"/>
      <w:textAlignment w:val="top"/>
    </w:pPr>
    <w:rPr>
      <w:rFonts w:ascii="Arial" w:hAnsi="Arial" w:cs="Arial"/>
      <w:sz w:val="16"/>
      <w:szCs w:val="16"/>
    </w:rPr>
  </w:style>
  <w:style w:type="paragraph" w:customStyle="1" w:styleId="xl70">
    <w:name w:val="xl70"/>
    <w:basedOn w:val="a5"/>
    <w:rsid w:val="002D59A2"/>
    <w:pPr>
      <w:spacing w:before="100" w:beforeAutospacing="1" w:after="100" w:afterAutospacing="1"/>
    </w:pPr>
    <w:rPr>
      <w:rFonts w:ascii="Arial" w:hAnsi="Arial" w:cs="Arial"/>
    </w:rPr>
  </w:style>
  <w:style w:type="paragraph" w:customStyle="1" w:styleId="xl71">
    <w:name w:val="xl71"/>
    <w:basedOn w:val="a5"/>
    <w:rsid w:val="002D59A2"/>
    <w:pPr>
      <w:spacing w:before="100" w:beforeAutospacing="1" w:after="100" w:afterAutospacing="1"/>
      <w:textAlignment w:val="top"/>
    </w:pPr>
    <w:rPr>
      <w:rFonts w:ascii="Arial" w:hAnsi="Arial" w:cs="Arial"/>
    </w:rPr>
  </w:style>
  <w:style w:type="paragraph" w:customStyle="1" w:styleId="xl72">
    <w:name w:val="xl72"/>
    <w:basedOn w:val="a5"/>
    <w:rsid w:val="002D59A2"/>
    <w:pPr>
      <w:spacing w:before="100" w:beforeAutospacing="1" w:after="100" w:afterAutospacing="1"/>
      <w:textAlignment w:val="top"/>
    </w:pPr>
    <w:rPr>
      <w:rFonts w:ascii="Arial" w:hAnsi="Arial" w:cs="Arial"/>
      <w:sz w:val="18"/>
      <w:szCs w:val="18"/>
    </w:rPr>
  </w:style>
  <w:style w:type="paragraph" w:customStyle="1" w:styleId="xl73">
    <w:name w:val="xl73"/>
    <w:basedOn w:val="a5"/>
    <w:rsid w:val="002D59A2"/>
    <w:pPr>
      <w:spacing w:before="100" w:beforeAutospacing="1" w:after="100" w:afterAutospacing="1"/>
      <w:jc w:val="center"/>
      <w:textAlignment w:val="top"/>
    </w:pPr>
    <w:rPr>
      <w:rFonts w:ascii="Arial" w:hAnsi="Arial" w:cs="Arial"/>
      <w:sz w:val="22"/>
      <w:szCs w:val="22"/>
    </w:rPr>
  </w:style>
  <w:style w:type="paragraph" w:customStyle="1" w:styleId="xl74">
    <w:name w:val="xl74"/>
    <w:basedOn w:val="a5"/>
    <w:rsid w:val="002D59A2"/>
    <w:pPr>
      <w:pBdr>
        <w:top w:val="single" w:sz="4" w:space="0" w:color="auto"/>
      </w:pBdr>
      <w:spacing w:before="100" w:beforeAutospacing="1" w:after="100" w:afterAutospacing="1"/>
      <w:jc w:val="center"/>
      <w:textAlignment w:val="top"/>
    </w:pPr>
    <w:rPr>
      <w:rFonts w:ascii="Arial" w:hAnsi="Arial" w:cs="Arial"/>
      <w:i/>
      <w:iCs/>
    </w:rPr>
  </w:style>
  <w:style w:type="paragraph" w:customStyle="1" w:styleId="xl75">
    <w:name w:val="xl75"/>
    <w:basedOn w:val="a5"/>
    <w:rsid w:val="002D59A2"/>
    <w:pPr>
      <w:spacing w:before="100" w:beforeAutospacing="1" w:after="100" w:afterAutospacing="1"/>
    </w:pPr>
    <w:rPr>
      <w:rFonts w:ascii="Arial" w:hAnsi="Arial" w:cs="Arial"/>
      <w:sz w:val="16"/>
      <w:szCs w:val="16"/>
    </w:rPr>
  </w:style>
  <w:style w:type="paragraph" w:customStyle="1" w:styleId="xl76">
    <w:name w:val="xl76"/>
    <w:basedOn w:val="a5"/>
    <w:rsid w:val="002D59A2"/>
    <w:pPr>
      <w:spacing w:before="100" w:beforeAutospacing="1" w:after="100" w:afterAutospacing="1"/>
      <w:jc w:val="center"/>
      <w:textAlignment w:val="top"/>
    </w:pPr>
    <w:rPr>
      <w:rFonts w:ascii="Arial" w:hAnsi="Arial" w:cs="Arial"/>
      <w:b/>
      <w:bCs/>
    </w:rPr>
  </w:style>
  <w:style w:type="paragraph" w:customStyle="1" w:styleId="xl77">
    <w:name w:val="xl77"/>
    <w:basedOn w:val="a5"/>
    <w:rsid w:val="002D59A2"/>
    <w:pPr>
      <w:spacing w:before="100" w:beforeAutospacing="1" w:after="100" w:afterAutospacing="1"/>
      <w:jc w:val="center"/>
      <w:textAlignment w:val="top"/>
    </w:pPr>
    <w:rPr>
      <w:rFonts w:ascii="Arial" w:hAnsi="Arial" w:cs="Arial"/>
      <w:b/>
      <w:bCs/>
      <w:sz w:val="16"/>
      <w:szCs w:val="16"/>
    </w:rPr>
  </w:style>
  <w:style w:type="paragraph" w:customStyle="1" w:styleId="xl78">
    <w:name w:val="xl78"/>
    <w:basedOn w:val="a5"/>
    <w:rsid w:val="002D59A2"/>
    <w:pPr>
      <w:spacing w:before="100" w:beforeAutospacing="1" w:after="100" w:afterAutospacing="1"/>
      <w:jc w:val="center"/>
      <w:textAlignment w:val="top"/>
    </w:pPr>
    <w:rPr>
      <w:rFonts w:ascii="Arial" w:hAnsi="Arial" w:cs="Arial"/>
    </w:rPr>
  </w:style>
  <w:style w:type="paragraph" w:customStyle="1" w:styleId="xl79">
    <w:name w:val="xl79"/>
    <w:basedOn w:val="a5"/>
    <w:rsid w:val="002D59A2"/>
    <w:pPr>
      <w:spacing w:before="100" w:beforeAutospacing="1" w:after="100" w:afterAutospacing="1"/>
      <w:jc w:val="center"/>
      <w:textAlignment w:val="top"/>
    </w:pPr>
    <w:rPr>
      <w:rFonts w:ascii="Arial" w:hAnsi="Arial" w:cs="Arial"/>
      <w:sz w:val="16"/>
      <w:szCs w:val="16"/>
    </w:rPr>
  </w:style>
  <w:style w:type="paragraph" w:customStyle="1" w:styleId="xl81">
    <w:name w:val="xl81"/>
    <w:basedOn w:val="a5"/>
    <w:rsid w:val="002D59A2"/>
    <w:pPr>
      <w:spacing w:before="100" w:beforeAutospacing="1" w:after="100" w:afterAutospacing="1"/>
      <w:textAlignment w:val="top"/>
    </w:pPr>
    <w:rPr>
      <w:rFonts w:ascii="Arial" w:hAnsi="Arial" w:cs="Arial"/>
      <w:sz w:val="18"/>
      <w:szCs w:val="18"/>
    </w:rPr>
  </w:style>
  <w:style w:type="paragraph" w:customStyle="1" w:styleId="xl82">
    <w:name w:val="xl82"/>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3">
    <w:name w:val="xl83"/>
    <w:basedOn w:val="a5"/>
    <w:rsid w:val="002D59A2"/>
    <w:pPr>
      <w:spacing w:before="100" w:beforeAutospacing="1" w:after="100" w:afterAutospacing="1"/>
    </w:pPr>
    <w:rPr>
      <w:rFonts w:ascii="Arial" w:hAnsi="Arial" w:cs="Arial"/>
      <w:sz w:val="18"/>
      <w:szCs w:val="18"/>
    </w:rPr>
  </w:style>
  <w:style w:type="paragraph" w:customStyle="1" w:styleId="xl84">
    <w:name w:val="xl84"/>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5">
    <w:name w:val="xl85"/>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6">
    <w:name w:val="xl86"/>
    <w:basedOn w:val="a5"/>
    <w:rsid w:val="002D59A2"/>
    <w:pPr>
      <w:spacing w:before="100" w:beforeAutospacing="1" w:after="100" w:afterAutospacing="1"/>
      <w:jc w:val="center"/>
      <w:textAlignment w:val="top"/>
    </w:pPr>
    <w:rPr>
      <w:rFonts w:ascii="Arial" w:hAnsi="Arial" w:cs="Arial"/>
    </w:rPr>
  </w:style>
  <w:style w:type="paragraph" w:customStyle="1" w:styleId="xl87">
    <w:name w:val="xl87"/>
    <w:basedOn w:val="a5"/>
    <w:rsid w:val="002D59A2"/>
    <w:pPr>
      <w:spacing w:before="100" w:beforeAutospacing="1" w:after="100" w:afterAutospacing="1"/>
    </w:pPr>
    <w:rPr>
      <w:rFonts w:ascii="Arial" w:hAnsi="Arial" w:cs="Arial"/>
    </w:rPr>
  </w:style>
  <w:style w:type="paragraph" w:customStyle="1" w:styleId="xl88">
    <w:name w:val="xl88"/>
    <w:basedOn w:val="a5"/>
    <w:rsid w:val="002D59A2"/>
    <w:pPr>
      <w:spacing w:before="100" w:beforeAutospacing="1" w:after="100" w:afterAutospacing="1"/>
      <w:jc w:val="right"/>
      <w:textAlignment w:val="top"/>
    </w:pPr>
    <w:rPr>
      <w:rFonts w:ascii="Arial" w:hAnsi="Arial" w:cs="Arial"/>
    </w:rPr>
  </w:style>
  <w:style w:type="paragraph" w:customStyle="1" w:styleId="xl89">
    <w:name w:val="xl89"/>
    <w:basedOn w:val="a5"/>
    <w:rsid w:val="002D59A2"/>
    <w:pPr>
      <w:spacing w:before="100" w:beforeAutospacing="1" w:after="100" w:afterAutospacing="1"/>
      <w:jc w:val="right"/>
      <w:textAlignment w:val="top"/>
    </w:pPr>
    <w:rPr>
      <w:rFonts w:ascii="Arial" w:hAnsi="Arial" w:cs="Arial"/>
    </w:rPr>
  </w:style>
  <w:style w:type="paragraph" w:customStyle="1" w:styleId="xl90">
    <w:name w:val="xl90"/>
    <w:basedOn w:val="a5"/>
    <w:rsid w:val="002D59A2"/>
    <w:pPr>
      <w:spacing w:before="100" w:beforeAutospacing="1" w:after="100" w:afterAutospacing="1"/>
      <w:textAlignment w:val="top"/>
    </w:pPr>
    <w:rPr>
      <w:rFonts w:ascii="Arial" w:hAnsi="Arial" w:cs="Arial"/>
    </w:rPr>
  </w:style>
  <w:style w:type="paragraph" w:customStyle="1" w:styleId="xl91">
    <w:name w:val="xl91"/>
    <w:basedOn w:val="a5"/>
    <w:rsid w:val="002D59A2"/>
    <w:pPr>
      <w:pBdr>
        <w:bottom w:val="single" w:sz="4" w:space="0" w:color="auto"/>
      </w:pBdr>
      <w:spacing w:before="100" w:beforeAutospacing="1" w:after="100" w:afterAutospacing="1"/>
      <w:jc w:val="right"/>
      <w:textAlignment w:val="top"/>
    </w:pPr>
    <w:rPr>
      <w:rFonts w:ascii="Arial" w:hAnsi="Arial" w:cs="Arial"/>
    </w:rPr>
  </w:style>
  <w:style w:type="paragraph" w:customStyle="1" w:styleId="xl92">
    <w:name w:val="xl92"/>
    <w:basedOn w:val="a5"/>
    <w:rsid w:val="002D59A2"/>
    <w:pPr>
      <w:pBdr>
        <w:top w:val="single" w:sz="4" w:space="0" w:color="auto"/>
      </w:pBdr>
      <w:spacing w:before="100" w:beforeAutospacing="1" w:after="100" w:afterAutospacing="1"/>
    </w:pPr>
    <w:rPr>
      <w:rFonts w:ascii="Arial" w:hAnsi="Arial" w:cs="Arial"/>
    </w:rPr>
  </w:style>
  <w:style w:type="paragraph" w:customStyle="1" w:styleId="xl93">
    <w:name w:val="xl93"/>
    <w:basedOn w:val="a5"/>
    <w:rsid w:val="002D59A2"/>
    <w:pPr>
      <w:pBdr>
        <w:top w:val="single" w:sz="4" w:space="0" w:color="auto"/>
      </w:pBdr>
      <w:spacing w:before="100" w:beforeAutospacing="1" w:after="100" w:afterAutospacing="1"/>
      <w:jc w:val="right"/>
      <w:textAlignment w:val="top"/>
    </w:pPr>
    <w:rPr>
      <w:rFonts w:ascii="Arial" w:hAnsi="Arial" w:cs="Arial"/>
    </w:rPr>
  </w:style>
  <w:style w:type="paragraph" w:customStyle="1" w:styleId="xl94">
    <w:name w:val="xl94"/>
    <w:basedOn w:val="a5"/>
    <w:rsid w:val="002D59A2"/>
    <w:pPr>
      <w:spacing w:before="100" w:beforeAutospacing="1" w:after="100" w:afterAutospacing="1"/>
      <w:jc w:val="right"/>
      <w:textAlignment w:val="top"/>
    </w:pPr>
    <w:rPr>
      <w:rFonts w:ascii="Arial" w:hAnsi="Arial" w:cs="Arial"/>
    </w:rPr>
  </w:style>
  <w:style w:type="paragraph" w:customStyle="1" w:styleId="xl95">
    <w:name w:val="xl95"/>
    <w:basedOn w:val="a5"/>
    <w:rsid w:val="002D59A2"/>
    <w:pPr>
      <w:spacing w:before="100" w:beforeAutospacing="1" w:after="100" w:afterAutospacing="1"/>
    </w:pPr>
    <w:rPr>
      <w:rFonts w:ascii="Arial" w:hAnsi="Arial" w:cs="Arial"/>
    </w:rPr>
  </w:style>
  <w:style w:type="paragraph" w:customStyle="1" w:styleId="xl96">
    <w:name w:val="xl96"/>
    <w:basedOn w:val="a5"/>
    <w:rsid w:val="002D59A2"/>
    <w:pPr>
      <w:spacing w:before="100" w:beforeAutospacing="1" w:after="100" w:afterAutospacing="1"/>
      <w:textAlignment w:val="top"/>
    </w:pPr>
    <w:rPr>
      <w:rFonts w:ascii="Arial" w:hAnsi="Arial" w:cs="Arial"/>
    </w:rPr>
  </w:style>
  <w:style w:type="paragraph" w:customStyle="1" w:styleId="xl97">
    <w:name w:val="xl97"/>
    <w:basedOn w:val="a5"/>
    <w:rsid w:val="002D59A2"/>
    <w:pPr>
      <w:spacing w:before="100" w:beforeAutospacing="1" w:after="100" w:afterAutospacing="1"/>
      <w:textAlignment w:val="top"/>
    </w:pPr>
    <w:rPr>
      <w:rFonts w:ascii="Arial" w:hAnsi="Arial" w:cs="Arial"/>
    </w:rPr>
  </w:style>
  <w:style w:type="paragraph" w:customStyle="1" w:styleId="xl98">
    <w:name w:val="xl98"/>
    <w:basedOn w:val="a5"/>
    <w:rsid w:val="002D59A2"/>
    <w:pPr>
      <w:spacing w:before="100" w:beforeAutospacing="1" w:after="100" w:afterAutospacing="1"/>
      <w:jc w:val="center"/>
      <w:textAlignment w:val="top"/>
    </w:pPr>
    <w:rPr>
      <w:rFonts w:ascii="Arial" w:hAnsi="Arial" w:cs="Arial"/>
      <w:sz w:val="18"/>
      <w:szCs w:val="18"/>
    </w:rPr>
  </w:style>
  <w:style w:type="paragraph" w:customStyle="1" w:styleId="xl99">
    <w:name w:val="xl99"/>
    <w:basedOn w:val="a5"/>
    <w:rsid w:val="002D59A2"/>
    <w:pPr>
      <w:spacing w:before="100" w:beforeAutospacing="1" w:after="100" w:afterAutospacing="1"/>
      <w:jc w:val="center"/>
      <w:textAlignment w:val="top"/>
    </w:pPr>
    <w:rPr>
      <w:rFonts w:ascii="Arial" w:hAnsi="Arial" w:cs="Arial"/>
      <w:sz w:val="18"/>
      <w:szCs w:val="18"/>
    </w:rPr>
  </w:style>
  <w:style w:type="paragraph" w:customStyle="1" w:styleId="xl100">
    <w:name w:val="xl100"/>
    <w:basedOn w:val="a5"/>
    <w:rsid w:val="002D59A2"/>
    <w:pPr>
      <w:spacing w:before="100" w:beforeAutospacing="1" w:after="100" w:afterAutospacing="1"/>
      <w:jc w:val="center"/>
      <w:textAlignment w:val="top"/>
    </w:pPr>
    <w:rPr>
      <w:rFonts w:ascii="Arial" w:hAnsi="Arial" w:cs="Arial"/>
    </w:rPr>
  </w:style>
  <w:style w:type="paragraph" w:customStyle="1" w:styleId="xl101">
    <w:name w:val="xl101"/>
    <w:basedOn w:val="a5"/>
    <w:rsid w:val="002D59A2"/>
    <w:pPr>
      <w:spacing w:before="100" w:beforeAutospacing="1" w:after="100" w:afterAutospacing="1"/>
      <w:jc w:val="right"/>
      <w:textAlignment w:val="top"/>
    </w:pPr>
    <w:rPr>
      <w:rFonts w:ascii="Arial" w:hAnsi="Arial" w:cs="Arial"/>
    </w:rPr>
  </w:style>
  <w:style w:type="paragraph" w:customStyle="1" w:styleId="xl102">
    <w:name w:val="xl102"/>
    <w:basedOn w:val="a5"/>
    <w:rsid w:val="002D59A2"/>
    <w:pPr>
      <w:spacing w:before="100" w:beforeAutospacing="1" w:after="100" w:afterAutospacing="1"/>
      <w:jc w:val="center"/>
      <w:textAlignment w:val="top"/>
    </w:pPr>
    <w:rPr>
      <w:rFonts w:ascii="Arial" w:hAnsi="Arial" w:cs="Arial"/>
    </w:rPr>
  </w:style>
  <w:style w:type="paragraph" w:customStyle="1" w:styleId="xl103">
    <w:name w:val="xl103"/>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18"/>
      <w:szCs w:val="18"/>
    </w:rPr>
  </w:style>
  <w:style w:type="paragraph" w:customStyle="1" w:styleId="xl104">
    <w:name w:val="xl104"/>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18"/>
      <w:szCs w:val="18"/>
    </w:rPr>
  </w:style>
  <w:style w:type="paragraph" w:customStyle="1" w:styleId="xl105">
    <w:name w:val="xl105"/>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106">
    <w:name w:val="xl106"/>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18"/>
      <w:szCs w:val="18"/>
    </w:rPr>
  </w:style>
  <w:style w:type="paragraph" w:customStyle="1" w:styleId="xl107">
    <w:name w:val="xl107"/>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sz w:val="16"/>
      <w:szCs w:val="16"/>
    </w:rPr>
  </w:style>
  <w:style w:type="paragraph" w:customStyle="1" w:styleId="xl108">
    <w:name w:val="xl108"/>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sz w:val="16"/>
      <w:szCs w:val="16"/>
    </w:rPr>
  </w:style>
  <w:style w:type="paragraph" w:customStyle="1" w:styleId="xl109">
    <w:name w:val="xl109"/>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18"/>
      <w:szCs w:val="18"/>
    </w:rPr>
  </w:style>
  <w:style w:type="paragraph" w:customStyle="1" w:styleId="xl110">
    <w:name w:val="xl110"/>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18"/>
      <w:szCs w:val="18"/>
    </w:rPr>
  </w:style>
  <w:style w:type="paragraph" w:customStyle="1" w:styleId="xl111">
    <w:name w:val="xl111"/>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18"/>
      <w:szCs w:val="18"/>
    </w:rPr>
  </w:style>
  <w:style w:type="paragraph" w:customStyle="1" w:styleId="xl112">
    <w:name w:val="xl112"/>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18"/>
      <w:szCs w:val="18"/>
    </w:rPr>
  </w:style>
  <w:style w:type="paragraph" w:customStyle="1" w:styleId="xl113">
    <w:name w:val="xl113"/>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16"/>
      <w:szCs w:val="16"/>
    </w:rPr>
  </w:style>
  <w:style w:type="paragraph" w:customStyle="1" w:styleId="xl114">
    <w:name w:val="xl114"/>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16"/>
      <w:szCs w:val="16"/>
    </w:rPr>
  </w:style>
  <w:style w:type="paragraph" w:customStyle="1" w:styleId="xl115">
    <w:name w:val="xl115"/>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18"/>
      <w:szCs w:val="18"/>
    </w:rPr>
  </w:style>
  <w:style w:type="paragraph" w:customStyle="1" w:styleId="xl116">
    <w:name w:val="xl116"/>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17">
    <w:name w:val="xl117"/>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118">
    <w:name w:val="xl118"/>
    <w:basedOn w:val="a5"/>
    <w:rsid w:val="002D59A2"/>
    <w:pPr>
      <w:spacing w:before="100" w:beforeAutospacing="1" w:after="100" w:afterAutospacing="1"/>
      <w:jc w:val="right"/>
    </w:pPr>
    <w:rPr>
      <w:rFonts w:ascii="Arial" w:hAnsi="Arial" w:cs="Arial"/>
    </w:rPr>
  </w:style>
  <w:style w:type="paragraph" w:customStyle="1" w:styleId="xl119">
    <w:name w:val="xl119"/>
    <w:basedOn w:val="a5"/>
    <w:rsid w:val="002D59A2"/>
    <w:pPr>
      <w:spacing w:before="100" w:beforeAutospacing="1" w:after="100" w:afterAutospacing="1"/>
      <w:jc w:val="right"/>
    </w:pPr>
  </w:style>
  <w:style w:type="paragraph" w:customStyle="1" w:styleId="xl120">
    <w:name w:val="xl120"/>
    <w:basedOn w:val="a5"/>
    <w:rsid w:val="002D59A2"/>
    <w:pPr>
      <w:spacing w:before="100" w:beforeAutospacing="1" w:after="100" w:afterAutospacing="1"/>
      <w:jc w:val="right"/>
    </w:pPr>
    <w:rPr>
      <w:rFonts w:ascii="Arial" w:hAnsi="Arial" w:cs="Arial"/>
    </w:rPr>
  </w:style>
  <w:style w:type="paragraph" w:customStyle="1" w:styleId="xl121">
    <w:name w:val="xl121"/>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22">
    <w:name w:val="xl122"/>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23">
    <w:name w:val="xl123"/>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character" w:customStyle="1" w:styleId="1c">
    <w:name w:val="Основной шрифт абзаца1"/>
    <w:rsid w:val="00355089"/>
  </w:style>
  <w:style w:type="paragraph" w:customStyle="1" w:styleId="2f3">
    <w:name w:val="Обычный2"/>
    <w:rsid w:val="001B7306"/>
    <w:rPr>
      <w:rFonts w:ascii="Times New Roman" w:hAnsi="Times New Roman" w:cs="Times New Roman"/>
      <w:snapToGrid w:val="0"/>
    </w:rPr>
  </w:style>
  <w:style w:type="character" w:customStyle="1" w:styleId="ep">
    <w:name w:val="ep"/>
    <w:rsid w:val="001B7306"/>
  </w:style>
  <w:style w:type="character" w:customStyle="1" w:styleId="f">
    <w:name w:val="f"/>
    <w:rsid w:val="001B7306"/>
  </w:style>
  <w:style w:type="character" w:customStyle="1" w:styleId="u">
    <w:name w:val="u"/>
    <w:rsid w:val="001B7306"/>
  </w:style>
  <w:style w:type="numbering" w:customStyle="1" w:styleId="5">
    <w:name w:val="Стиль5"/>
    <w:rsid w:val="001B7306"/>
    <w:pPr>
      <w:numPr>
        <w:numId w:val="10"/>
      </w:numPr>
    </w:pPr>
  </w:style>
  <w:style w:type="paragraph" w:customStyle="1" w:styleId="2f4">
    <w:name w:val="Абзац списка2"/>
    <w:basedOn w:val="a5"/>
    <w:rsid w:val="00E713E9"/>
    <w:pPr>
      <w:ind w:left="720"/>
    </w:pPr>
  </w:style>
  <w:style w:type="paragraph" w:customStyle="1" w:styleId="3f">
    <w:name w:val="Без интервала3"/>
    <w:rsid w:val="00E713E9"/>
    <w:rPr>
      <w:rFonts w:cs="Times New Roman"/>
      <w:sz w:val="22"/>
      <w:szCs w:val="22"/>
    </w:rPr>
  </w:style>
  <w:style w:type="character" w:customStyle="1" w:styleId="afffff9">
    <w:name w:val="Основной текст + Полужирный"/>
    <w:rsid w:val="00E713E9"/>
    <w:rPr>
      <w:b/>
      <w:bCs/>
      <w:sz w:val="22"/>
      <w:szCs w:val="22"/>
      <w:shd w:val="clear" w:color="auto" w:fill="FFFFFF"/>
      <w:lang w:bidi="ar-SA"/>
    </w:rPr>
  </w:style>
  <w:style w:type="character" w:customStyle="1" w:styleId="46">
    <w:name w:val="Основной текст + Полужирный4"/>
    <w:rsid w:val="00E713E9"/>
    <w:rPr>
      <w:b/>
      <w:bCs/>
      <w:sz w:val="22"/>
      <w:szCs w:val="22"/>
      <w:u w:val="single"/>
      <w:shd w:val="clear" w:color="auto" w:fill="FFFFFF"/>
      <w:lang w:bidi="ar-SA"/>
    </w:rPr>
  </w:style>
  <w:style w:type="character" w:customStyle="1" w:styleId="2f5">
    <w:name w:val="Основной текст (2) + Не полужирный"/>
    <w:rsid w:val="00E713E9"/>
    <w:rPr>
      <w:b/>
      <w:bCs/>
      <w:sz w:val="22"/>
      <w:szCs w:val="22"/>
      <w:shd w:val="clear" w:color="auto" w:fill="FFFFFF"/>
    </w:rPr>
  </w:style>
  <w:style w:type="character" w:customStyle="1" w:styleId="3f0">
    <w:name w:val="Основной текст + Полужирный3"/>
    <w:rsid w:val="00E713E9"/>
    <w:rPr>
      <w:b/>
      <w:bCs/>
      <w:sz w:val="22"/>
      <w:szCs w:val="22"/>
      <w:shd w:val="clear" w:color="auto" w:fill="FFFFFF"/>
      <w:lang w:bidi="ar-SA"/>
    </w:rPr>
  </w:style>
  <w:style w:type="character" w:customStyle="1" w:styleId="1d">
    <w:name w:val="Основной текст + Полужирный1"/>
    <w:rsid w:val="00E713E9"/>
    <w:rPr>
      <w:b/>
      <w:bCs/>
      <w:sz w:val="22"/>
      <w:szCs w:val="22"/>
      <w:shd w:val="clear" w:color="auto" w:fill="FFFFFF"/>
      <w:lang w:bidi="ar-SA"/>
    </w:rPr>
  </w:style>
  <w:style w:type="paragraph" w:customStyle="1" w:styleId="p2">
    <w:name w:val="p2"/>
    <w:basedOn w:val="a5"/>
    <w:rsid w:val="00E713E9"/>
    <w:pPr>
      <w:spacing w:before="100" w:beforeAutospacing="1" w:after="100" w:afterAutospacing="1"/>
    </w:pPr>
  </w:style>
  <w:style w:type="character" w:customStyle="1" w:styleId="s8">
    <w:name w:val="s8"/>
    <w:basedOn w:val="a6"/>
    <w:rsid w:val="00E713E9"/>
  </w:style>
  <w:style w:type="character" w:customStyle="1" w:styleId="posthilit">
    <w:name w:val="posthilit"/>
    <w:basedOn w:val="a6"/>
    <w:uiPriority w:val="99"/>
    <w:rsid w:val="00E713E9"/>
  </w:style>
  <w:style w:type="paragraph" w:customStyle="1" w:styleId="afffffa">
    <w:name w:val="_Основной с красной строки"/>
    <w:basedOn w:val="a5"/>
    <w:link w:val="afffffb"/>
    <w:qFormat/>
    <w:rsid w:val="00E713E9"/>
    <w:pPr>
      <w:spacing w:line="360" w:lineRule="exact"/>
      <w:ind w:firstLine="709"/>
      <w:jc w:val="both"/>
    </w:pPr>
  </w:style>
  <w:style w:type="character" w:customStyle="1" w:styleId="afffffb">
    <w:name w:val="_Основной с красной строки Знак"/>
    <w:link w:val="afffffa"/>
    <w:rsid w:val="00E713E9"/>
    <w:rPr>
      <w:rFonts w:ascii="Times New Roman" w:hAnsi="Times New Roman" w:cs="Times New Roman"/>
      <w:sz w:val="24"/>
      <w:szCs w:val="24"/>
    </w:rPr>
  </w:style>
  <w:style w:type="paragraph" w:customStyle="1" w:styleId="410">
    <w:name w:val="Знак4 Знак Знак Знак1"/>
    <w:basedOn w:val="a5"/>
    <w:rsid w:val="00E713E9"/>
    <w:pPr>
      <w:spacing w:after="160" w:line="240" w:lineRule="exact"/>
    </w:pPr>
    <w:rPr>
      <w:rFonts w:ascii="Verdana" w:hAnsi="Verdana"/>
      <w:sz w:val="20"/>
      <w:szCs w:val="20"/>
      <w:lang w:val="en-US" w:eastAsia="en-US"/>
    </w:rPr>
  </w:style>
  <w:style w:type="paragraph" w:customStyle="1" w:styleId="1e">
    <w:name w:val="Основной текст с отступом1"/>
    <w:basedOn w:val="a5"/>
    <w:rsid w:val="00E713E9"/>
    <w:pPr>
      <w:spacing w:before="60"/>
      <w:ind w:firstLine="851"/>
      <w:jc w:val="both"/>
    </w:pPr>
    <w:rPr>
      <w:szCs w:val="20"/>
    </w:rPr>
  </w:style>
  <w:style w:type="paragraph" w:customStyle="1" w:styleId="afffffc">
    <w:name w:val="Тендерные данные"/>
    <w:basedOn w:val="a5"/>
    <w:semiHidden/>
    <w:rsid w:val="00E713E9"/>
    <w:pPr>
      <w:tabs>
        <w:tab w:val="left" w:pos="1985"/>
      </w:tabs>
      <w:spacing w:before="120" w:after="60"/>
      <w:jc w:val="both"/>
    </w:pPr>
    <w:rPr>
      <w:b/>
      <w:szCs w:val="20"/>
    </w:rPr>
  </w:style>
  <w:style w:type="paragraph" w:customStyle="1" w:styleId="afffffd">
    <w:name w:val="Пункт Знак"/>
    <w:basedOn w:val="a5"/>
    <w:rsid w:val="00E713E9"/>
    <w:pPr>
      <w:tabs>
        <w:tab w:val="num" w:pos="1134"/>
        <w:tab w:val="left" w:pos="1701"/>
      </w:tabs>
      <w:snapToGrid w:val="0"/>
      <w:spacing w:line="360" w:lineRule="auto"/>
      <w:ind w:left="1134" w:hanging="567"/>
      <w:jc w:val="both"/>
    </w:pPr>
    <w:rPr>
      <w:sz w:val="28"/>
      <w:szCs w:val="20"/>
    </w:rPr>
  </w:style>
  <w:style w:type="paragraph" w:customStyle="1" w:styleId="afffffe">
    <w:name w:val="a"/>
    <w:basedOn w:val="a5"/>
    <w:rsid w:val="00E713E9"/>
    <w:pPr>
      <w:snapToGrid w:val="0"/>
      <w:spacing w:line="360" w:lineRule="auto"/>
      <w:ind w:left="1134" w:hanging="567"/>
      <w:jc w:val="both"/>
    </w:pPr>
    <w:rPr>
      <w:sz w:val="28"/>
      <w:szCs w:val="28"/>
    </w:rPr>
  </w:style>
  <w:style w:type="paragraph" w:customStyle="1" w:styleId="affffff">
    <w:name w:val="Словарная статья"/>
    <w:basedOn w:val="a5"/>
    <w:next w:val="a5"/>
    <w:rsid w:val="00E713E9"/>
    <w:pPr>
      <w:autoSpaceDE w:val="0"/>
      <w:autoSpaceDN w:val="0"/>
      <w:adjustRightInd w:val="0"/>
      <w:ind w:right="118"/>
      <w:jc w:val="both"/>
    </w:pPr>
    <w:rPr>
      <w:rFonts w:ascii="Arial" w:hAnsi="Arial"/>
      <w:sz w:val="20"/>
      <w:szCs w:val="20"/>
    </w:rPr>
  </w:style>
  <w:style w:type="paragraph" w:customStyle="1" w:styleId="affffff0">
    <w:name w:val="Комментарий пользователя"/>
    <w:basedOn w:val="a5"/>
    <w:next w:val="a5"/>
    <w:rsid w:val="00E713E9"/>
    <w:pPr>
      <w:autoSpaceDE w:val="0"/>
      <w:autoSpaceDN w:val="0"/>
      <w:adjustRightInd w:val="0"/>
      <w:ind w:left="170"/>
    </w:pPr>
    <w:rPr>
      <w:rFonts w:ascii="Arial" w:hAnsi="Arial"/>
      <w:i/>
      <w:iCs/>
      <w:color w:val="000080"/>
      <w:sz w:val="20"/>
      <w:szCs w:val="20"/>
    </w:rPr>
  </w:style>
  <w:style w:type="character" w:customStyle="1" w:styleId="labelbodytext1">
    <w:name w:val="label_body_text_1"/>
    <w:rsid w:val="00E713E9"/>
    <w:rPr>
      <w:rFonts w:cs="Times New Roman"/>
    </w:rPr>
  </w:style>
  <w:style w:type="paragraph" w:customStyle="1" w:styleId="1DocumentHeader1">
    <w:name w:val="Заголовок 1.Document Header1"/>
    <w:basedOn w:val="a5"/>
    <w:next w:val="a5"/>
    <w:rsid w:val="00E713E9"/>
    <w:pPr>
      <w:keepNext/>
      <w:spacing w:before="240" w:after="60"/>
      <w:jc w:val="center"/>
      <w:outlineLvl w:val="0"/>
    </w:pPr>
    <w:rPr>
      <w:kern w:val="28"/>
      <w:sz w:val="36"/>
    </w:rPr>
  </w:style>
  <w:style w:type="character" w:customStyle="1" w:styleId="113">
    <w:name w:val="Знак Знак11"/>
    <w:rsid w:val="00E713E9"/>
    <w:rPr>
      <w:rFonts w:cs="Times New Roman"/>
      <w:sz w:val="24"/>
      <w:lang w:val="ru-RU" w:eastAsia="ru-RU" w:bidi="ar-SA"/>
    </w:rPr>
  </w:style>
  <w:style w:type="paragraph" w:customStyle="1" w:styleId="200">
    <w:name w:val="20"/>
    <w:basedOn w:val="a5"/>
    <w:rsid w:val="00E713E9"/>
    <w:pPr>
      <w:spacing w:before="104" w:after="104"/>
      <w:ind w:left="104" w:right="104"/>
    </w:pPr>
  </w:style>
  <w:style w:type="paragraph" w:customStyle="1" w:styleId="affffff1">
    <w:name w:val="Подпункт"/>
    <w:basedOn w:val="afff"/>
    <w:rsid w:val="00E713E9"/>
    <w:pPr>
      <w:tabs>
        <w:tab w:val="clear" w:pos="1980"/>
        <w:tab w:val="num" w:pos="2520"/>
      </w:tabs>
      <w:ind w:left="1728" w:hanging="648"/>
    </w:pPr>
  </w:style>
  <w:style w:type="paragraph" w:customStyle="1" w:styleId="affffff2">
    <w:name w:val="Таблица шапка"/>
    <w:basedOn w:val="a5"/>
    <w:rsid w:val="00E713E9"/>
    <w:pPr>
      <w:keepNext/>
      <w:spacing w:before="40" w:after="40"/>
      <w:ind w:left="57" w:right="57"/>
    </w:pPr>
    <w:rPr>
      <w:sz w:val="18"/>
      <w:szCs w:val="18"/>
    </w:rPr>
  </w:style>
  <w:style w:type="paragraph" w:customStyle="1" w:styleId="affffff3">
    <w:name w:val="Таблица текст"/>
    <w:basedOn w:val="a5"/>
    <w:rsid w:val="00E713E9"/>
    <w:pPr>
      <w:spacing w:before="40" w:after="40"/>
      <w:ind w:left="57" w:right="57"/>
    </w:pPr>
    <w:rPr>
      <w:sz w:val="22"/>
      <w:szCs w:val="22"/>
    </w:rPr>
  </w:style>
  <w:style w:type="paragraph" w:customStyle="1" w:styleId="affffff4">
    <w:name w:val="пункт"/>
    <w:basedOn w:val="a5"/>
    <w:rsid w:val="00E713E9"/>
    <w:pPr>
      <w:tabs>
        <w:tab w:val="num" w:pos="1135"/>
      </w:tabs>
      <w:spacing w:before="60" w:after="60"/>
      <w:ind w:left="-283" w:firstLine="567"/>
    </w:pPr>
  </w:style>
  <w:style w:type="paragraph" w:customStyle="1" w:styleId="affffff5">
    <w:name w:val="Знак"/>
    <w:basedOn w:val="a5"/>
    <w:rsid w:val="00E713E9"/>
    <w:pPr>
      <w:spacing w:after="160" w:line="240" w:lineRule="exact"/>
    </w:pPr>
    <w:rPr>
      <w:rFonts w:ascii="Verdana" w:hAnsi="Verdana"/>
      <w:sz w:val="20"/>
      <w:szCs w:val="20"/>
      <w:lang w:val="en-US" w:eastAsia="en-US"/>
    </w:rPr>
  </w:style>
  <w:style w:type="paragraph" w:customStyle="1" w:styleId="2f6">
    <w:name w:val="Знак2 Знак Знак Знак"/>
    <w:basedOn w:val="a5"/>
    <w:rsid w:val="00E713E9"/>
    <w:pPr>
      <w:spacing w:after="160" w:line="240" w:lineRule="exact"/>
    </w:pPr>
    <w:rPr>
      <w:rFonts w:ascii="Verdana" w:hAnsi="Verdana"/>
      <w:sz w:val="20"/>
      <w:szCs w:val="20"/>
      <w:lang w:val="en-US" w:eastAsia="en-US"/>
    </w:rPr>
  </w:style>
  <w:style w:type="paragraph" w:customStyle="1" w:styleId="affffff6">
    <w:name w:val="Таблицы (моноширинный)"/>
    <w:basedOn w:val="a5"/>
    <w:next w:val="a5"/>
    <w:link w:val="affffff7"/>
    <w:rsid w:val="00E713E9"/>
    <w:pPr>
      <w:widowControl w:val="0"/>
      <w:autoSpaceDE w:val="0"/>
      <w:autoSpaceDN w:val="0"/>
      <w:adjustRightInd w:val="0"/>
      <w:jc w:val="both"/>
    </w:pPr>
    <w:rPr>
      <w:rFonts w:ascii="Courier New" w:hAnsi="Courier New"/>
      <w:sz w:val="16"/>
      <w:szCs w:val="16"/>
    </w:rPr>
  </w:style>
  <w:style w:type="paragraph" w:customStyle="1" w:styleId="affffff8">
    <w:name w:val="Знак Знак Знак Знак Знак Знак Знак Знак Знак Знак Знак Знак Знак Знак Знак Знак"/>
    <w:basedOn w:val="a5"/>
    <w:rsid w:val="00E713E9"/>
    <w:pPr>
      <w:spacing w:before="100" w:beforeAutospacing="1" w:after="100" w:afterAutospacing="1"/>
    </w:pPr>
    <w:rPr>
      <w:rFonts w:ascii="Tahoma" w:hAnsi="Tahoma"/>
      <w:sz w:val="20"/>
      <w:szCs w:val="20"/>
      <w:lang w:val="en-US" w:eastAsia="en-US"/>
    </w:rPr>
  </w:style>
  <w:style w:type="paragraph" w:customStyle="1" w:styleId="1f">
    <w:name w:val="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w:basedOn w:val="a5"/>
    <w:rsid w:val="00E713E9"/>
    <w:pPr>
      <w:spacing w:after="160" w:line="240" w:lineRule="exact"/>
    </w:pPr>
    <w:rPr>
      <w:rFonts w:ascii="Verdana" w:hAnsi="Verdana"/>
      <w:sz w:val="20"/>
      <w:szCs w:val="20"/>
      <w:lang w:val="en-US" w:eastAsia="en-US"/>
    </w:rPr>
  </w:style>
  <w:style w:type="paragraph" w:styleId="affffff9">
    <w:name w:val="caption"/>
    <w:basedOn w:val="a5"/>
    <w:uiPriority w:val="99"/>
    <w:qFormat/>
    <w:locked/>
    <w:rsid w:val="00E713E9"/>
    <w:pPr>
      <w:jc w:val="center"/>
    </w:pPr>
    <w:rPr>
      <w:szCs w:val="20"/>
    </w:rPr>
  </w:style>
  <w:style w:type="paragraph" w:customStyle="1" w:styleId="114">
    <w:name w:val="стиль 11"/>
    <w:basedOn w:val="a5"/>
    <w:rsid w:val="00E713E9"/>
    <w:pPr>
      <w:tabs>
        <w:tab w:val="left" w:pos="851"/>
      </w:tabs>
      <w:jc w:val="center"/>
    </w:pPr>
    <w:rPr>
      <w:rFonts w:ascii="Arial" w:hAnsi="Arial"/>
      <w:b/>
      <w:szCs w:val="20"/>
    </w:rPr>
  </w:style>
  <w:style w:type="paragraph" w:customStyle="1" w:styleId="2f7">
    <w:name w:val="Основной текст2"/>
    <w:basedOn w:val="a5"/>
    <w:rsid w:val="00E713E9"/>
    <w:pPr>
      <w:widowControl w:val="0"/>
      <w:jc w:val="both"/>
    </w:pPr>
    <w:rPr>
      <w:snapToGrid w:val="0"/>
      <w:szCs w:val="20"/>
    </w:rPr>
  </w:style>
  <w:style w:type="character" w:customStyle="1" w:styleId="affffffa">
    <w:name w:val="Основной шрифт"/>
    <w:semiHidden/>
    <w:rsid w:val="00E713E9"/>
  </w:style>
  <w:style w:type="paragraph" w:customStyle="1" w:styleId="1f0">
    <w:name w:val="1 Знак"/>
    <w:basedOn w:val="a5"/>
    <w:rsid w:val="00E713E9"/>
    <w:pPr>
      <w:spacing w:after="160" w:line="240" w:lineRule="exact"/>
    </w:pPr>
    <w:rPr>
      <w:rFonts w:ascii="Verdana" w:hAnsi="Verdana"/>
      <w:sz w:val="20"/>
      <w:szCs w:val="20"/>
      <w:lang w:val="en-US" w:eastAsia="en-US"/>
    </w:rPr>
  </w:style>
  <w:style w:type="character" w:customStyle="1" w:styleId="grame">
    <w:name w:val="grame"/>
    <w:basedOn w:val="a6"/>
    <w:rsid w:val="00E713E9"/>
  </w:style>
  <w:style w:type="character" w:customStyle="1" w:styleId="1f1">
    <w:name w:val="Знак Знак1"/>
    <w:rsid w:val="00E713E9"/>
    <w:rPr>
      <w:sz w:val="24"/>
    </w:rPr>
  </w:style>
  <w:style w:type="paragraph" w:customStyle="1" w:styleId="ConsCell">
    <w:name w:val="ConsCell"/>
    <w:rsid w:val="00E713E9"/>
    <w:pPr>
      <w:widowControl w:val="0"/>
      <w:autoSpaceDE w:val="0"/>
      <w:autoSpaceDN w:val="0"/>
    </w:pPr>
    <w:rPr>
      <w:rFonts w:ascii="Arial" w:hAnsi="Arial" w:cs="Arial"/>
    </w:rPr>
  </w:style>
  <w:style w:type="character" w:customStyle="1" w:styleId="100">
    <w:name w:val="Знак Знак10"/>
    <w:rsid w:val="00E713E9"/>
    <w:rPr>
      <w:rFonts w:ascii="Arial" w:hAnsi="Arial" w:cs="Arial"/>
      <w:b/>
      <w:bCs/>
      <w:sz w:val="24"/>
      <w:szCs w:val="24"/>
      <w:lang w:val="ru-RU" w:eastAsia="ru-RU" w:bidi="ar-SA"/>
    </w:rPr>
  </w:style>
  <w:style w:type="character" w:customStyle="1" w:styleId="115">
    <w:name w:val="Знак Знак11"/>
    <w:rsid w:val="00E713E9"/>
    <w:rPr>
      <w:b/>
      <w:bCs/>
      <w:kern w:val="28"/>
      <w:sz w:val="36"/>
      <w:szCs w:val="36"/>
      <w:lang w:val="ru-RU" w:eastAsia="ru-RU" w:bidi="ar-SA"/>
    </w:rPr>
  </w:style>
  <w:style w:type="character" w:customStyle="1" w:styleId="2f8">
    <w:name w:val="Знак Знак2"/>
    <w:rsid w:val="00E713E9"/>
    <w:rPr>
      <w:rFonts w:ascii="Arial" w:hAnsi="Arial"/>
      <w:b/>
      <w:sz w:val="24"/>
    </w:rPr>
  </w:style>
  <w:style w:type="character" w:customStyle="1" w:styleId="47">
    <w:name w:val="Знак Знак4"/>
    <w:rsid w:val="00E713E9"/>
    <w:rPr>
      <w:sz w:val="24"/>
    </w:rPr>
  </w:style>
  <w:style w:type="paragraph" w:customStyle="1" w:styleId="1f2">
    <w:name w:val="Основной текст с отступом1"/>
    <w:basedOn w:val="a5"/>
    <w:rsid w:val="00E713E9"/>
    <w:pPr>
      <w:spacing w:before="60"/>
      <w:ind w:firstLine="851"/>
      <w:jc w:val="both"/>
    </w:pPr>
    <w:rPr>
      <w:szCs w:val="20"/>
    </w:rPr>
  </w:style>
  <w:style w:type="paragraph" w:customStyle="1" w:styleId="411">
    <w:name w:val="Знак4 Знак Знак Знак1"/>
    <w:basedOn w:val="a5"/>
    <w:rsid w:val="00E713E9"/>
    <w:pPr>
      <w:spacing w:after="160" w:line="240" w:lineRule="exact"/>
    </w:pPr>
    <w:rPr>
      <w:rFonts w:ascii="Verdana" w:hAnsi="Verdana"/>
      <w:sz w:val="20"/>
      <w:szCs w:val="20"/>
      <w:lang w:val="en-US" w:eastAsia="en-US"/>
    </w:rPr>
  </w:style>
  <w:style w:type="character" w:customStyle="1" w:styleId="affffff7">
    <w:name w:val="Таблицы (моноширинный) Знак"/>
    <w:link w:val="affffff6"/>
    <w:locked/>
    <w:rsid w:val="00E713E9"/>
    <w:rPr>
      <w:rFonts w:ascii="Courier New" w:hAnsi="Courier New" w:cs="Times New Roman"/>
      <w:sz w:val="16"/>
      <w:szCs w:val="16"/>
    </w:rPr>
  </w:style>
  <w:style w:type="paragraph" w:customStyle="1" w:styleId="WW-">
    <w:name w:val="WW-Обычный (веб)"/>
    <w:basedOn w:val="a5"/>
    <w:rsid w:val="00E713E9"/>
    <w:pPr>
      <w:suppressAutoHyphens/>
      <w:spacing w:before="280" w:after="280"/>
    </w:pPr>
    <w:rPr>
      <w:lang w:eastAsia="ar-SA"/>
    </w:rPr>
  </w:style>
  <w:style w:type="paragraph" w:customStyle="1" w:styleId="WW-2">
    <w:name w:val="WW-Основной текст с отступом 2"/>
    <w:basedOn w:val="a5"/>
    <w:rsid w:val="00E713E9"/>
    <w:pPr>
      <w:suppressAutoHyphens/>
      <w:ind w:firstLine="284"/>
      <w:jc w:val="both"/>
    </w:pPr>
    <w:rPr>
      <w:rFonts w:ascii="Arial" w:hAnsi="Arial"/>
      <w:color w:val="000000"/>
      <w:sz w:val="30"/>
      <w:szCs w:val="20"/>
      <w:lang w:eastAsia="ar-SA"/>
    </w:rPr>
  </w:style>
  <w:style w:type="paragraph" w:customStyle="1" w:styleId="WW-20">
    <w:name w:val="WW-Основной текст 2"/>
    <w:basedOn w:val="a5"/>
    <w:rsid w:val="00E713E9"/>
    <w:pPr>
      <w:suppressAutoHyphens/>
      <w:spacing w:after="120" w:line="480" w:lineRule="auto"/>
    </w:pPr>
    <w:rPr>
      <w:lang w:eastAsia="ar-SA"/>
    </w:rPr>
  </w:style>
  <w:style w:type="paragraph" w:customStyle="1" w:styleId="Preformatted">
    <w:name w:val="Preformatted"/>
    <w:basedOn w:val="a5"/>
    <w:rsid w:val="00E713E9"/>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lang w:eastAsia="ar-SA"/>
    </w:rPr>
  </w:style>
  <w:style w:type="character" w:customStyle="1" w:styleId="spanbodytext21">
    <w:name w:val="span_body_text_21"/>
    <w:rsid w:val="00E713E9"/>
    <w:rPr>
      <w:sz w:val="20"/>
      <w:szCs w:val="20"/>
    </w:rPr>
  </w:style>
  <w:style w:type="paragraph" w:customStyle="1" w:styleId="ConsPlusCell">
    <w:name w:val="ConsPlusCell"/>
    <w:rsid w:val="00E713E9"/>
    <w:pPr>
      <w:autoSpaceDE w:val="0"/>
      <w:autoSpaceDN w:val="0"/>
      <w:adjustRightInd w:val="0"/>
    </w:pPr>
    <w:rPr>
      <w:rFonts w:ascii="Arial" w:hAnsi="Arial" w:cs="Arial"/>
    </w:rPr>
  </w:style>
  <w:style w:type="paragraph" w:customStyle="1" w:styleId="zagol3">
    <w:name w:val="zagol3"/>
    <w:basedOn w:val="a5"/>
    <w:rsid w:val="00E713E9"/>
    <w:pPr>
      <w:spacing w:before="100" w:beforeAutospacing="1" w:after="100" w:afterAutospacing="1"/>
    </w:pPr>
  </w:style>
  <w:style w:type="paragraph" w:customStyle="1" w:styleId="Style5">
    <w:name w:val="Style5"/>
    <w:basedOn w:val="a5"/>
    <w:rsid w:val="00E713E9"/>
    <w:pPr>
      <w:widowControl w:val="0"/>
      <w:autoSpaceDE w:val="0"/>
      <w:autoSpaceDN w:val="0"/>
      <w:adjustRightInd w:val="0"/>
      <w:spacing w:before="240" w:after="60" w:line="288" w:lineRule="exact"/>
      <w:ind w:firstLine="677"/>
      <w:jc w:val="both"/>
    </w:pPr>
  </w:style>
  <w:style w:type="paragraph" w:customStyle="1" w:styleId="FORMATTEXT">
    <w:name w:val=".FORMATTEXT"/>
    <w:rsid w:val="00E713E9"/>
    <w:pPr>
      <w:widowControl w:val="0"/>
      <w:suppressAutoHyphens/>
      <w:autoSpaceDE w:val="0"/>
    </w:pPr>
    <w:rPr>
      <w:rFonts w:ascii="Times New Roman" w:eastAsia="Arial" w:hAnsi="Times New Roman" w:cs="Times New Roman"/>
      <w:sz w:val="24"/>
      <w:szCs w:val="24"/>
      <w:lang w:eastAsia="ar-SA"/>
    </w:rPr>
  </w:style>
  <w:style w:type="paragraph" w:customStyle="1" w:styleId="ConsPlusTitle">
    <w:name w:val="ConsPlusTitle"/>
    <w:uiPriority w:val="99"/>
    <w:rsid w:val="00E713E9"/>
    <w:pPr>
      <w:widowControl w:val="0"/>
      <w:suppressAutoHyphens/>
      <w:autoSpaceDE w:val="0"/>
    </w:pPr>
    <w:rPr>
      <w:rFonts w:ascii="Arial" w:eastAsia="Arial" w:hAnsi="Arial" w:cs="Arial"/>
      <w:b/>
      <w:bCs/>
      <w:lang w:eastAsia="ar-SA"/>
    </w:rPr>
  </w:style>
  <w:style w:type="paragraph" w:customStyle="1" w:styleId="HEADERTEXT">
    <w:name w:val=".HEADERTEXT"/>
    <w:rsid w:val="00E713E9"/>
    <w:pPr>
      <w:widowControl w:val="0"/>
      <w:suppressAutoHyphens/>
      <w:autoSpaceDE w:val="0"/>
    </w:pPr>
    <w:rPr>
      <w:rFonts w:ascii="Arial" w:eastAsia="Arial" w:hAnsi="Arial" w:cs="Arial"/>
      <w:color w:val="2B4279"/>
      <w:sz w:val="22"/>
      <w:szCs w:val="22"/>
      <w:lang w:eastAsia="ar-SA"/>
    </w:rPr>
  </w:style>
  <w:style w:type="paragraph" w:customStyle="1" w:styleId="CharChar">
    <w:name w:val="Char Char"/>
    <w:basedOn w:val="a5"/>
    <w:autoRedefine/>
    <w:rsid w:val="00E713E9"/>
    <w:pPr>
      <w:spacing w:after="160" w:line="240" w:lineRule="exact"/>
    </w:pPr>
    <w:rPr>
      <w:sz w:val="28"/>
      <w:szCs w:val="20"/>
      <w:lang w:val="en-US" w:eastAsia="en-US"/>
    </w:rPr>
  </w:style>
  <w:style w:type="paragraph" w:customStyle="1" w:styleId="116">
    <w:name w:val="Заголовок 11"/>
    <w:basedOn w:val="a5"/>
    <w:next w:val="a5"/>
    <w:rsid w:val="00E713E9"/>
    <w:pPr>
      <w:keepNext/>
      <w:widowControl w:val="0"/>
      <w:jc w:val="center"/>
      <w:outlineLvl w:val="0"/>
    </w:pPr>
    <w:rPr>
      <w:b/>
      <w:sz w:val="32"/>
      <w:szCs w:val="20"/>
    </w:rPr>
  </w:style>
  <w:style w:type="paragraph" w:customStyle="1" w:styleId="1f3">
    <w:name w:val="Название1"/>
    <w:basedOn w:val="2f3"/>
    <w:rsid w:val="00E713E9"/>
    <w:pPr>
      <w:widowControl w:val="0"/>
      <w:jc w:val="center"/>
    </w:pPr>
    <w:rPr>
      <w:rFonts w:ascii="Arial Narrow" w:hAnsi="Arial Narrow"/>
      <w:b/>
      <w:snapToGrid/>
      <w:sz w:val="36"/>
    </w:rPr>
  </w:style>
  <w:style w:type="paragraph" w:customStyle="1" w:styleId="affffffb">
    <w:name w:val="Знак Знак Знак Знак Знак Знак Знак"/>
    <w:basedOn w:val="a5"/>
    <w:rsid w:val="00E713E9"/>
    <w:pPr>
      <w:spacing w:after="160" w:line="240" w:lineRule="exact"/>
    </w:pPr>
    <w:rPr>
      <w:rFonts w:ascii="Verdana" w:hAnsi="Verdana"/>
      <w:sz w:val="20"/>
      <w:szCs w:val="20"/>
      <w:lang w:val="en-US" w:eastAsia="en-US"/>
    </w:rPr>
  </w:style>
  <w:style w:type="paragraph" w:customStyle="1" w:styleId="term">
    <w:name w:val="term"/>
    <w:basedOn w:val="a5"/>
    <w:rsid w:val="00E713E9"/>
    <w:pPr>
      <w:spacing w:before="100" w:beforeAutospacing="1" w:after="100" w:afterAutospacing="1"/>
    </w:pPr>
  </w:style>
  <w:style w:type="paragraph" w:customStyle="1" w:styleId="text">
    <w:name w:val="text"/>
    <w:basedOn w:val="a5"/>
    <w:rsid w:val="00E713E9"/>
    <w:pPr>
      <w:spacing w:before="100" w:beforeAutospacing="1" w:after="100" w:afterAutospacing="1"/>
    </w:pPr>
  </w:style>
  <w:style w:type="character" w:customStyle="1" w:styleId="affffa">
    <w:name w:val="Список Знак"/>
    <w:aliases w:val="Список Знак1 Знак,Список Знак Знак Знак"/>
    <w:link w:val="affff9"/>
    <w:rsid w:val="00E713E9"/>
    <w:rPr>
      <w:rFonts w:ascii="Times New Roman" w:hAnsi="Times New Roman" w:cs="Times New Roman"/>
      <w:sz w:val="24"/>
      <w:szCs w:val="24"/>
    </w:rPr>
  </w:style>
  <w:style w:type="paragraph" w:customStyle="1" w:styleId="1f4">
    <w:name w:val="Название1"/>
    <w:basedOn w:val="1b"/>
    <w:rsid w:val="00E713E9"/>
    <w:pPr>
      <w:widowControl w:val="0"/>
      <w:jc w:val="center"/>
    </w:pPr>
    <w:rPr>
      <w:rFonts w:ascii="Arial Narrow" w:hAnsi="Arial Narrow"/>
      <w:b/>
      <w:sz w:val="36"/>
    </w:rPr>
  </w:style>
  <w:style w:type="paragraph" w:customStyle="1" w:styleId="BodyTextIndent21">
    <w:name w:val="Body Text Indent 21"/>
    <w:basedOn w:val="Normal1"/>
    <w:rsid w:val="00E713E9"/>
    <w:pPr>
      <w:snapToGrid/>
      <w:spacing w:line="240" w:lineRule="auto"/>
      <w:ind w:left="0" w:firstLine="709"/>
    </w:pPr>
    <w:rPr>
      <w:sz w:val="27"/>
      <w:szCs w:val="20"/>
    </w:rPr>
  </w:style>
  <w:style w:type="paragraph" w:customStyle="1" w:styleId="BodyTextIndent31">
    <w:name w:val="Body Text Indent 31"/>
    <w:basedOn w:val="Normal1"/>
    <w:rsid w:val="00E713E9"/>
    <w:pPr>
      <w:snapToGrid/>
      <w:spacing w:line="240" w:lineRule="auto"/>
      <w:ind w:left="1276" w:hanging="567"/>
    </w:pPr>
    <w:rPr>
      <w:sz w:val="27"/>
      <w:szCs w:val="20"/>
    </w:rPr>
  </w:style>
  <w:style w:type="paragraph" w:customStyle="1" w:styleId="affffffc">
    <w:name w:val="Комментарий"/>
    <w:basedOn w:val="a5"/>
    <w:next w:val="a5"/>
    <w:uiPriority w:val="99"/>
    <w:rsid w:val="00E713E9"/>
    <w:pPr>
      <w:autoSpaceDE w:val="0"/>
      <w:autoSpaceDN w:val="0"/>
      <w:adjustRightInd w:val="0"/>
      <w:ind w:left="170"/>
      <w:jc w:val="both"/>
    </w:pPr>
    <w:rPr>
      <w:rFonts w:ascii="Arial" w:hAnsi="Arial"/>
      <w:i/>
      <w:iCs/>
      <w:color w:val="800080"/>
      <w:sz w:val="20"/>
      <w:szCs w:val="20"/>
    </w:rPr>
  </w:style>
  <w:style w:type="paragraph" w:customStyle="1" w:styleId="affffffd">
    <w:name w:val="Часть"/>
    <w:basedOn w:val="a5"/>
    <w:semiHidden/>
    <w:rsid w:val="00E713E9"/>
    <w:pPr>
      <w:spacing w:after="60"/>
      <w:jc w:val="center"/>
    </w:pPr>
    <w:rPr>
      <w:rFonts w:ascii="Arial" w:hAnsi="Arial"/>
      <w:b/>
      <w:caps/>
      <w:sz w:val="32"/>
      <w:szCs w:val="20"/>
    </w:rPr>
  </w:style>
  <w:style w:type="paragraph" w:customStyle="1" w:styleId="Instruction">
    <w:name w:val="Instruction"/>
    <w:basedOn w:val="aff2"/>
    <w:semiHidden/>
    <w:rsid w:val="00E713E9"/>
    <w:pPr>
      <w:tabs>
        <w:tab w:val="num" w:pos="360"/>
      </w:tabs>
      <w:spacing w:before="180" w:after="60"/>
      <w:ind w:left="360" w:hanging="360"/>
    </w:pPr>
    <w:rPr>
      <w:b/>
      <w:szCs w:val="20"/>
    </w:rPr>
  </w:style>
  <w:style w:type="paragraph" w:styleId="3f1">
    <w:name w:val="toc 3"/>
    <w:basedOn w:val="a5"/>
    <w:next w:val="a5"/>
    <w:autoRedefine/>
    <w:locked/>
    <w:rsid w:val="00E713E9"/>
    <w:pPr>
      <w:ind w:left="480"/>
    </w:pPr>
    <w:rPr>
      <w:i/>
      <w:iCs/>
      <w:sz w:val="20"/>
      <w:szCs w:val="20"/>
    </w:rPr>
  </w:style>
  <w:style w:type="paragraph" w:customStyle="1" w:styleId="affffffe">
    <w:name w:val="Îáû÷íûé"/>
    <w:semiHidden/>
    <w:rsid w:val="00E713E9"/>
    <w:rPr>
      <w:rFonts w:ascii="Times New Roman" w:hAnsi="Times New Roman" w:cs="Times New Roman"/>
    </w:rPr>
  </w:style>
  <w:style w:type="paragraph" w:customStyle="1" w:styleId="afffffff">
    <w:name w:val="Íîðìàëüíûé"/>
    <w:semiHidden/>
    <w:rsid w:val="00E713E9"/>
    <w:rPr>
      <w:rFonts w:ascii="Courier" w:hAnsi="Courier" w:cs="Times New Roman"/>
      <w:sz w:val="24"/>
      <w:lang w:val="en-GB"/>
    </w:rPr>
  </w:style>
  <w:style w:type="paragraph" w:customStyle="1" w:styleId="afffffff0">
    <w:name w:val="Подраздел"/>
    <w:basedOn w:val="a5"/>
    <w:semiHidden/>
    <w:rsid w:val="00E713E9"/>
    <w:pPr>
      <w:suppressAutoHyphens/>
      <w:spacing w:before="240" w:after="120"/>
      <w:jc w:val="center"/>
    </w:pPr>
    <w:rPr>
      <w:rFonts w:ascii="TimesDL" w:hAnsi="TimesDL"/>
      <w:b/>
      <w:smallCaps/>
      <w:spacing w:val="-2"/>
      <w:szCs w:val="20"/>
    </w:rPr>
  </w:style>
  <w:style w:type="paragraph" w:styleId="48">
    <w:name w:val="toc 4"/>
    <w:basedOn w:val="a5"/>
    <w:next w:val="a5"/>
    <w:autoRedefine/>
    <w:locked/>
    <w:rsid w:val="00E713E9"/>
    <w:pPr>
      <w:ind w:left="720"/>
    </w:pPr>
    <w:rPr>
      <w:sz w:val="18"/>
      <w:szCs w:val="18"/>
    </w:rPr>
  </w:style>
  <w:style w:type="paragraph" w:styleId="56">
    <w:name w:val="toc 5"/>
    <w:basedOn w:val="a5"/>
    <w:next w:val="a5"/>
    <w:autoRedefine/>
    <w:locked/>
    <w:rsid w:val="00E713E9"/>
    <w:pPr>
      <w:ind w:left="960"/>
    </w:pPr>
    <w:rPr>
      <w:sz w:val="18"/>
      <w:szCs w:val="18"/>
    </w:rPr>
  </w:style>
  <w:style w:type="paragraph" w:styleId="61">
    <w:name w:val="toc 6"/>
    <w:basedOn w:val="a5"/>
    <w:next w:val="a5"/>
    <w:autoRedefine/>
    <w:locked/>
    <w:rsid w:val="00E713E9"/>
    <w:pPr>
      <w:ind w:left="1200"/>
    </w:pPr>
    <w:rPr>
      <w:sz w:val="18"/>
      <w:szCs w:val="18"/>
    </w:rPr>
  </w:style>
  <w:style w:type="paragraph" w:styleId="71">
    <w:name w:val="toc 7"/>
    <w:basedOn w:val="a5"/>
    <w:next w:val="a5"/>
    <w:autoRedefine/>
    <w:locked/>
    <w:rsid w:val="00E713E9"/>
    <w:pPr>
      <w:ind w:left="1440"/>
    </w:pPr>
    <w:rPr>
      <w:sz w:val="18"/>
      <w:szCs w:val="18"/>
    </w:rPr>
  </w:style>
  <w:style w:type="paragraph" w:styleId="81">
    <w:name w:val="toc 8"/>
    <w:basedOn w:val="a5"/>
    <w:next w:val="a5"/>
    <w:autoRedefine/>
    <w:locked/>
    <w:rsid w:val="00E713E9"/>
    <w:pPr>
      <w:ind w:left="1680"/>
    </w:pPr>
    <w:rPr>
      <w:sz w:val="18"/>
      <w:szCs w:val="18"/>
    </w:rPr>
  </w:style>
  <w:style w:type="paragraph" w:styleId="91">
    <w:name w:val="toc 9"/>
    <w:basedOn w:val="a5"/>
    <w:next w:val="a5"/>
    <w:autoRedefine/>
    <w:locked/>
    <w:rsid w:val="00E713E9"/>
    <w:pPr>
      <w:ind w:left="1920"/>
    </w:pPr>
    <w:rPr>
      <w:sz w:val="18"/>
      <w:szCs w:val="18"/>
    </w:rPr>
  </w:style>
  <w:style w:type="character" w:styleId="afffffff1">
    <w:name w:val="Intense Emphasis"/>
    <w:qFormat/>
    <w:rsid w:val="00E713E9"/>
    <w:rPr>
      <w:b/>
      <w:bCs/>
      <w:i/>
      <w:iCs/>
      <w:color w:val="4F81BD"/>
    </w:rPr>
  </w:style>
  <w:style w:type="paragraph" w:customStyle="1" w:styleId="220">
    <w:name w:val="Основной текст 22"/>
    <w:basedOn w:val="a5"/>
    <w:rsid w:val="00E713E9"/>
    <w:pPr>
      <w:ind w:firstLine="567"/>
      <w:jc w:val="both"/>
    </w:pPr>
    <w:rPr>
      <w:szCs w:val="20"/>
    </w:rPr>
  </w:style>
  <w:style w:type="character" w:customStyle="1" w:styleId="afffffff2">
    <w:name w:val="Василий"/>
    <w:semiHidden/>
    <w:rsid w:val="00E713E9"/>
    <w:rPr>
      <w:rFonts w:ascii="Arial" w:hAnsi="Arial" w:cs="Arial"/>
      <w:color w:val="auto"/>
      <w:sz w:val="20"/>
      <w:szCs w:val="20"/>
    </w:rPr>
  </w:style>
  <w:style w:type="paragraph" w:customStyle="1" w:styleId="320">
    <w:name w:val="Заголовок 32"/>
    <w:basedOn w:val="a5"/>
    <w:next w:val="a5"/>
    <w:rsid w:val="00E713E9"/>
    <w:pPr>
      <w:keepNext/>
      <w:jc w:val="both"/>
      <w:outlineLvl w:val="2"/>
    </w:pPr>
    <w:rPr>
      <w:szCs w:val="20"/>
    </w:rPr>
  </w:style>
  <w:style w:type="paragraph" w:customStyle="1" w:styleId="afffffff3">
    <w:name w:val="Знак Знак Знак Знак"/>
    <w:basedOn w:val="a5"/>
    <w:rsid w:val="00E713E9"/>
    <w:pPr>
      <w:spacing w:after="160" w:line="240" w:lineRule="exact"/>
    </w:pPr>
    <w:rPr>
      <w:rFonts w:ascii="Verdana" w:hAnsi="Verdana"/>
      <w:lang w:val="en-US" w:eastAsia="en-US"/>
    </w:rPr>
  </w:style>
  <w:style w:type="character" w:customStyle="1" w:styleId="apple-style-span">
    <w:name w:val="apple-style-span"/>
    <w:rsid w:val="00E713E9"/>
  </w:style>
  <w:style w:type="paragraph" w:customStyle="1" w:styleId="3f2">
    <w:name w:val="Обычный3"/>
    <w:basedOn w:val="a5"/>
    <w:rsid w:val="00E713E9"/>
    <w:pPr>
      <w:spacing w:before="100" w:beforeAutospacing="1" w:after="100" w:afterAutospacing="1"/>
    </w:pPr>
  </w:style>
  <w:style w:type="character" w:customStyle="1" w:styleId="1f5">
    <w:name w:val="Основной текст с отступом Знак1"/>
    <w:aliases w:val="текст Знак1"/>
    <w:rsid w:val="00E713E9"/>
    <w:rPr>
      <w:sz w:val="24"/>
    </w:rPr>
  </w:style>
  <w:style w:type="paragraph" w:customStyle="1" w:styleId="3f3">
    <w:name w:val="Абзац списка3"/>
    <w:basedOn w:val="a5"/>
    <w:rsid w:val="000F6499"/>
    <w:pPr>
      <w:ind w:left="720"/>
    </w:pPr>
  </w:style>
  <w:style w:type="paragraph" w:customStyle="1" w:styleId="49">
    <w:name w:val="Без интервала4"/>
    <w:rsid w:val="000F6499"/>
    <w:rPr>
      <w:rFonts w:cs="Times New Roman"/>
      <w:sz w:val="22"/>
      <w:szCs w:val="22"/>
    </w:rPr>
  </w:style>
  <w:style w:type="paragraph" w:customStyle="1" w:styleId="412">
    <w:name w:val="Знак4 Знак Знак Знак1"/>
    <w:basedOn w:val="a5"/>
    <w:rsid w:val="000F6499"/>
    <w:pPr>
      <w:spacing w:after="160" w:line="240" w:lineRule="exact"/>
    </w:pPr>
    <w:rPr>
      <w:rFonts w:ascii="Verdana" w:hAnsi="Verdana"/>
      <w:sz w:val="20"/>
      <w:szCs w:val="20"/>
      <w:lang w:val="en-US" w:eastAsia="en-US"/>
    </w:rPr>
  </w:style>
  <w:style w:type="paragraph" w:customStyle="1" w:styleId="2f9">
    <w:name w:val="Основной текст с отступом2"/>
    <w:basedOn w:val="a5"/>
    <w:rsid w:val="000F6499"/>
    <w:pPr>
      <w:spacing w:before="60"/>
      <w:ind w:firstLine="851"/>
      <w:jc w:val="both"/>
    </w:pPr>
    <w:rPr>
      <w:szCs w:val="20"/>
    </w:rPr>
  </w:style>
  <w:style w:type="paragraph" w:customStyle="1" w:styleId="afffffff4">
    <w:name w:val="Знак"/>
    <w:basedOn w:val="a5"/>
    <w:rsid w:val="000F6499"/>
    <w:pPr>
      <w:spacing w:after="160" w:line="240" w:lineRule="exact"/>
    </w:pPr>
    <w:rPr>
      <w:rFonts w:ascii="Verdana" w:hAnsi="Verdana"/>
      <w:sz w:val="20"/>
      <w:szCs w:val="20"/>
      <w:lang w:val="en-US" w:eastAsia="en-US"/>
    </w:rPr>
  </w:style>
  <w:style w:type="paragraph" w:customStyle="1" w:styleId="2fa">
    <w:name w:val="Знак2 Знак Знак Знак"/>
    <w:basedOn w:val="a5"/>
    <w:rsid w:val="000F6499"/>
    <w:pPr>
      <w:spacing w:after="160" w:line="240" w:lineRule="exact"/>
    </w:pPr>
    <w:rPr>
      <w:rFonts w:ascii="Verdana" w:hAnsi="Verdana"/>
      <w:sz w:val="20"/>
      <w:szCs w:val="20"/>
      <w:lang w:val="en-US" w:eastAsia="en-US"/>
    </w:rPr>
  </w:style>
  <w:style w:type="paragraph" w:customStyle="1" w:styleId="afffffff5">
    <w:name w:val="Знак Знак Знак Знак Знак Знак Знак Знак Знак Знак Знак Знак Знак Знак Знак Знак"/>
    <w:basedOn w:val="a5"/>
    <w:rsid w:val="000F6499"/>
    <w:pPr>
      <w:spacing w:before="100" w:beforeAutospacing="1" w:after="100" w:afterAutospacing="1"/>
    </w:pPr>
    <w:rPr>
      <w:rFonts w:ascii="Tahoma" w:hAnsi="Tahoma"/>
      <w:sz w:val="20"/>
      <w:szCs w:val="20"/>
      <w:lang w:val="en-US" w:eastAsia="en-US"/>
    </w:rPr>
  </w:style>
  <w:style w:type="paragraph" w:customStyle="1" w:styleId="1f6">
    <w:name w:val="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w:basedOn w:val="a5"/>
    <w:rsid w:val="000F6499"/>
    <w:pPr>
      <w:spacing w:after="160" w:line="240" w:lineRule="exact"/>
    </w:pPr>
    <w:rPr>
      <w:rFonts w:ascii="Verdana" w:hAnsi="Verdana"/>
      <w:sz w:val="20"/>
      <w:szCs w:val="20"/>
      <w:lang w:val="en-US" w:eastAsia="en-US"/>
    </w:rPr>
  </w:style>
  <w:style w:type="paragraph" w:customStyle="1" w:styleId="3f4">
    <w:name w:val="Основной текст3"/>
    <w:basedOn w:val="a5"/>
    <w:rsid w:val="000F6499"/>
    <w:pPr>
      <w:widowControl w:val="0"/>
      <w:jc w:val="both"/>
    </w:pPr>
    <w:rPr>
      <w:snapToGrid w:val="0"/>
      <w:szCs w:val="20"/>
    </w:rPr>
  </w:style>
  <w:style w:type="character" w:customStyle="1" w:styleId="1f7">
    <w:name w:val="Знак Знак1"/>
    <w:rsid w:val="000F6499"/>
    <w:rPr>
      <w:sz w:val="24"/>
    </w:rPr>
  </w:style>
  <w:style w:type="character" w:customStyle="1" w:styleId="101">
    <w:name w:val="Знак Знак10"/>
    <w:rsid w:val="000F6499"/>
    <w:rPr>
      <w:rFonts w:ascii="Arial" w:hAnsi="Arial" w:cs="Arial"/>
      <w:b/>
      <w:bCs/>
      <w:sz w:val="24"/>
      <w:szCs w:val="24"/>
      <w:lang w:val="ru-RU" w:eastAsia="ru-RU" w:bidi="ar-SA"/>
    </w:rPr>
  </w:style>
  <w:style w:type="character" w:customStyle="1" w:styleId="117">
    <w:name w:val="Знак Знак11"/>
    <w:rsid w:val="000F6499"/>
    <w:rPr>
      <w:b/>
      <w:bCs/>
      <w:kern w:val="28"/>
      <w:sz w:val="36"/>
      <w:szCs w:val="36"/>
      <w:lang w:val="ru-RU" w:eastAsia="ru-RU" w:bidi="ar-SA"/>
    </w:rPr>
  </w:style>
  <w:style w:type="character" w:customStyle="1" w:styleId="2fb">
    <w:name w:val="Знак Знак2"/>
    <w:rsid w:val="000F6499"/>
    <w:rPr>
      <w:rFonts w:ascii="Arial" w:hAnsi="Arial"/>
      <w:b/>
      <w:sz w:val="24"/>
    </w:rPr>
  </w:style>
  <w:style w:type="character" w:customStyle="1" w:styleId="4a">
    <w:name w:val="Знак Знак4"/>
    <w:rsid w:val="000F6499"/>
    <w:rPr>
      <w:sz w:val="24"/>
    </w:rPr>
  </w:style>
  <w:style w:type="paragraph" w:customStyle="1" w:styleId="4b">
    <w:name w:val="Обычный4"/>
    <w:rsid w:val="000F6499"/>
    <w:rPr>
      <w:rFonts w:ascii="Times New Roman" w:hAnsi="Times New Roman" w:cs="Times New Roman"/>
      <w:snapToGrid w:val="0"/>
    </w:rPr>
  </w:style>
  <w:style w:type="paragraph" w:customStyle="1" w:styleId="CharChar0">
    <w:name w:val="Char Char"/>
    <w:basedOn w:val="a5"/>
    <w:autoRedefine/>
    <w:rsid w:val="000F6499"/>
    <w:pPr>
      <w:spacing w:after="160" w:line="240" w:lineRule="exact"/>
    </w:pPr>
    <w:rPr>
      <w:sz w:val="28"/>
      <w:szCs w:val="20"/>
      <w:lang w:val="en-US" w:eastAsia="en-US"/>
    </w:rPr>
  </w:style>
  <w:style w:type="paragraph" w:customStyle="1" w:styleId="120">
    <w:name w:val="Заголовок 12"/>
    <w:basedOn w:val="a5"/>
    <w:next w:val="a5"/>
    <w:rsid w:val="000F6499"/>
    <w:pPr>
      <w:keepNext/>
      <w:widowControl w:val="0"/>
      <w:jc w:val="center"/>
      <w:outlineLvl w:val="0"/>
    </w:pPr>
    <w:rPr>
      <w:b/>
      <w:sz w:val="32"/>
      <w:szCs w:val="20"/>
    </w:rPr>
  </w:style>
  <w:style w:type="paragraph" w:customStyle="1" w:styleId="2fc">
    <w:name w:val="Название2"/>
    <w:basedOn w:val="4b"/>
    <w:rsid w:val="000F6499"/>
    <w:pPr>
      <w:widowControl w:val="0"/>
      <w:jc w:val="center"/>
    </w:pPr>
    <w:rPr>
      <w:rFonts w:ascii="Arial Narrow" w:hAnsi="Arial Narrow"/>
      <w:b/>
      <w:snapToGrid/>
      <w:sz w:val="36"/>
    </w:rPr>
  </w:style>
  <w:style w:type="paragraph" w:customStyle="1" w:styleId="afffffff6">
    <w:name w:val="Знак Знак Знак Знак Знак Знак Знак"/>
    <w:basedOn w:val="a5"/>
    <w:rsid w:val="000F6499"/>
    <w:pPr>
      <w:spacing w:after="160" w:line="240" w:lineRule="exact"/>
    </w:pPr>
    <w:rPr>
      <w:rFonts w:ascii="Verdana" w:hAnsi="Verdana"/>
      <w:sz w:val="20"/>
      <w:szCs w:val="20"/>
      <w:lang w:val="en-US" w:eastAsia="en-US"/>
    </w:rPr>
  </w:style>
  <w:style w:type="paragraph" w:customStyle="1" w:styleId="230">
    <w:name w:val="Основной текст 23"/>
    <w:basedOn w:val="a5"/>
    <w:rsid w:val="000F6499"/>
    <w:pPr>
      <w:ind w:firstLine="567"/>
      <w:jc w:val="both"/>
    </w:pPr>
    <w:rPr>
      <w:szCs w:val="20"/>
    </w:rPr>
  </w:style>
  <w:style w:type="paragraph" w:customStyle="1" w:styleId="330">
    <w:name w:val="Заголовок 33"/>
    <w:basedOn w:val="a5"/>
    <w:next w:val="a5"/>
    <w:rsid w:val="000F6499"/>
    <w:pPr>
      <w:keepNext/>
      <w:jc w:val="both"/>
      <w:outlineLvl w:val="2"/>
    </w:pPr>
    <w:rPr>
      <w:szCs w:val="20"/>
    </w:rPr>
  </w:style>
  <w:style w:type="paragraph" w:customStyle="1" w:styleId="57">
    <w:name w:val="Обычный5"/>
    <w:basedOn w:val="a5"/>
    <w:rsid w:val="000F6499"/>
    <w:pPr>
      <w:spacing w:before="100" w:beforeAutospacing="1" w:after="100" w:afterAutospacing="1"/>
    </w:pPr>
  </w:style>
  <w:style w:type="paragraph" w:customStyle="1" w:styleId="xl63">
    <w:name w:val="xl63"/>
    <w:basedOn w:val="a5"/>
    <w:rsid w:val="000F6499"/>
    <w:pPr>
      <w:spacing w:before="100" w:beforeAutospacing="1" w:after="100" w:afterAutospacing="1"/>
      <w:jc w:val="right"/>
    </w:pPr>
  </w:style>
  <w:style w:type="paragraph" w:customStyle="1" w:styleId="xl64">
    <w:name w:val="xl64"/>
    <w:basedOn w:val="a5"/>
    <w:rsid w:val="000F6499"/>
    <w:pPr>
      <w:spacing w:before="100" w:beforeAutospacing="1" w:after="100" w:afterAutospacing="1"/>
      <w:jc w:val="right"/>
    </w:pPr>
    <w:rPr>
      <w:b/>
      <w:bCs/>
    </w:rPr>
  </w:style>
  <w:style w:type="paragraph" w:customStyle="1" w:styleId="xl124">
    <w:name w:val="xl124"/>
    <w:basedOn w:val="a5"/>
    <w:rsid w:val="000F6499"/>
    <w:pPr>
      <w:pBdr>
        <w:top w:val="single" w:sz="8" w:space="0" w:color="000000"/>
        <w:bottom w:val="single" w:sz="4" w:space="0" w:color="000000"/>
      </w:pBdr>
      <w:spacing w:before="100" w:beforeAutospacing="1" w:after="100" w:afterAutospacing="1"/>
      <w:jc w:val="center"/>
    </w:pPr>
    <w:rPr>
      <w:b/>
      <w:bCs/>
    </w:rPr>
  </w:style>
  <w:style w:type="paragraph" w:customStyle="1" w:styleId="xl125">
    <w:name w:val="xl125"/>
    <w:basedOn w:val="a5"/>
    <w:rsid w:val="000F6499"/>
    <w:pPr>
      <w:pBdr>
        <w:bottom w:val="single" w:sz="8" w:space="0" w:color="000000"/>
      </w:pBdr>
      <w:spacing w:before="100" w:beforeAutospacing="1" w:after="100" w:afterAutospacing="1"/>
      <w:jc w:val="center"/>
    </w:pPr>
    <w:rPr>
      <w:b/>
      <w:bCs/>
    </w:rPr>
  </w:style>
  <w:style w:type="character" w:customStyle="1" w:styleId="font1">
    <w:name w:val="font1"/>
    <w:rsid w:val="000F6499"/>
  </w:style>
  <w:style w:type="paragraph" w:customStyle="1" w:styleId="Default">
    <w:name w:val="Default"/>
    <w:rsid w:val="000F6499"/>
    <w:pPr>
      <w:autoSpaceDE w:val="0"/>
      <w:autoSpaceDN w:val="0"/>
      <w:adjustRightInd w:val="0"/>
    </w:pPr>
    <w:rPr>
      <w:rFonts w:ascii="ISOCPEUR" w:hAnsi="ISOCPEUR" w:cs="ISOCPEUR"/>
      <w:color w:val="000000"/>
      <w:sz w:val="24"/>
      <w:szCs w:val="24"/>
    </w:rPr>
  </w:style>
  <w:style w:type="character" w:customStyle="1" w:styleId="ttsub2">
    <w:name w:val="ttsub2"/>
    <w:rsid w:val="000F6499"/>
  </w:style>
  <w:style w:type="paragraph" w:customStyle="1" w:styleId="xl126">
    <w:name w:val="xl126"/>
    <w:basedOn w:val="a5"/>
    <w:rsid w:val="000F6499"/>
    <w:pPr>
      <w:spacing w:before="100" w:beforeAutospacing="1" w:after="100" w:afterAutospacing="1"/>
      <w:jc w:val="center"/>
    </w:pPr>
    <w:rPr>
      <w:b/>
      <w:bCs/>
      <w:sz w:val="16"/>
      <w:szCs w:val="16"/>
    </w:rPr>
  </w:style>
  <w:style w:type="paragraph" w:customStyle="1" w:styleId="xl127">
    <w:name w:val="xl127"/>
    <w:basedOn w:val="a5"/>
    <w:rsid w:val="000F6499"/>
    <w:pPr>
      <w:spacing w:before="100" w:beforeAutospacing="1" w:after="100" w:afterAutospacing="1"/>
      <w:jc w:val="center"/>
    </w:pPr>
  </w:style>
  <w:style w:type="paragraph" w:customStyle="1" w:styleId="xl128">
    <w:name w:val="xl128"/>
    <w:basedOn w:val="a5"/>
    <w:rsid w:val="000F6499"/>
    <w:pPr>
      <w:pBdr>
        <w:top w:val="single" w:sz="8" w:space="0" w:color="000000"/>
        <w:bottom w:val="single" w:sz="4" w:space="0" w:color="000000"/>
      </w:pBdr>
      <w:spacing w:before="100" w:beforeAutospacing="1" w:after="100" w:afterAutospacing="1"/>
      <w:jc w:val="center"/>
    </w:pPr>
    <w:rPr>
      <w:b/>
      <w:bCs/>
    </w:rPr>
  </w:style>
  <w:style w:type="paragraph" w:customStyle="1" w:styleId="xl129">
    <w:name w:val="xl129"/>
    <w:basedOn w:val="a5"/>
    <w:rsid w:val="000F6499"/>
    <w:pPr>
      <w:pBdr>
        <w:bottom w:val="single" w:sz="8" w:space="0" w:color="000000"/>
      </w:pBdr>
      <w:spacing w:before="100" w:beforeAutospacing="1" w:after="100" w:afterAutospacing="1"/>
      <w:jc w:val="center"/>
    </w:pPr>
    <w:rPr>
      <w:b/>
      <w:bCs/>
    </w:rPr>
  </w:style>
  <w:style w:type="paragraph" w:customStyle="1" w:styleId="xl130">
    <w:name w:val="xl130"/>
    <w:basedOn w:val="a5"/>
    <w:rsid w:val="00DF35F0"/>
    <w:pPr>
      <w:pBdr>
        <w:left w:val="single" w:sz="4" w:space="0" w:color="000000"/>
        <w:bottom w:val="single" w:sz="4" w:space="0" w:color="000000"/>
        <w:right w:val="single" w:sz="4" w:space="0" w:color="000000"/>
      </w:pBdr>
      <w:spacing w:before="100" w:beforeAutospacing="1" w:after="100" w:afterAutospacing="1"/>
      <w:jc w:val="center"/>
    </w:pPr>
    <w:rPr>
      <w:color w:val="008000"/>
      <w:sz w:val="16"/>
      <w:szCs w:val="16"/>
    </w:rPr>
  </w:style>
  <w:style w:type="paragraph" w:customStyle="1" w:styleId="xl131">
    <w:name w:val="xl131"/>
    <w:basedOn w:val="a5"/>
    <w:rsid w:val="00DF35F0"/>
    <w:pPr>
      <w:pBdr>
        <w:top w:val="single" w:sz="8" w:space="0" w:color="000000"/>
        <w:left w:val="single" w:sz="8" w:space="0" w:color="000000"/>
        <w:right w:val="single" w:sz="8" w:space="0" w:color="000000"/>
      </w:pBdr>
      <w:spacing w:before="100" w:beforeAutospacing="1" w:after="100" w:afterAutospacing="1"/>
    </w:pPr>
    <w:rPr>
      <w:b/>
      <w:bCs/>
      <w:sz w:val="16"/>
      <w:szCs w:val="16"/>
    </w:rPr>
  </w:style>
  <w:style w:type="paragraph" w:customStyle="1" w:styleId="xl132">
    <w:name w:val="xl132"/>
    <w:basedOn w:val="a5"/>
    <w:rsid w:val="00DF35F0"/>
    <w:pPr>
      <w:pBdr>
        <w:top w:val="single" w:sz="8" w:space="0" w:color="auto"/>
        <w:left w:val="single" w:sz="8" w:space="0" w:color="auto"/>
        <w:bottom w:val="single" w:sz="8" w:space="0" w:color="auto"/>
      </w:pBdr>
      <w:spacing w:before="100" w:beforeAutospacing="1" w:after="100" w:afterAutospacing="1"/>
      <w:jc w:val="right"/>
    </w:pPr>
    <w:rPr>
      <w:b/>
      <w:bCs/>
      <w:sz w:val="16"/>
      <w:szCs w:val="16"/>
    </w:rPr>
  </w:style>
  <w:style w:type="paragraph" w:customStyle="1" w:styleId="xl133">
    <w:name w:val="xl133"/>
    <w:basedOn w:val="a5"/>
    <w:rsid w:val="00DF35F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16"/>
      <w:szCs w:val="16"/>
    </w:rPr>
  </w:style>
  <w:style w:type="paragraph" w:customStyle="1" w:styleId="xl134">
    <w:name w:val="xl134"/>
    <w:basedOn w:val="a5"/>
    <w:rsid w:val="00DF35F0"/>
    <w:pPr>
      <w:pBdr>
        <w:top w:val="single" w:sz="8" w:space="0" w:color="auto"/>
        <w:bottom w:val="single" w:sz="8" w:space="0" w:color="auto"/>
      </w:pBdr>
      <w:spacing w:before="100" w:beforeAutospacing="1" w:after="100" w:afterAutospacing="1"/>
      <w:jc w:val="center"/>
    </w:pPr>
    <w:rPr>
      <w:b/>
      <w:bCs/>
      <w:sz w:val="16"/>
      <w:szCs w:val="16"/>
    </w:rPr>
  </w:style>
  <w:style w:type="paragraph" w:customStyle="1" w:styleId="xl135">
    <w:name w:val="xl135"/>
    <w:basedOn w:val="a5"/>
    <w:rsid w:val="00DF35F0"/>
    <w:pPr>
      <w:pBdr>
        <w:top w:val="single" w:sz="8" w:space="0" w:color="auto"/>
        <w:bottom w:val="single" w:sz="8" w:space="0" w:color="auto"/>
        <w:right w:val="single" w:sz="8" w:space="0" w:color="auto"/>
      </w:pBdr>
      <w:spacing w:before="100" w:beforeAutospacing="1" w:after="100" w:afterAutospacing="1"/>
      <w:jc w:val="center"/>
    </w:pPr>
    <w:rPr>
      <w:b/>
      <w:bCs/>
      <w:sz w:val="16"/>
      <w:szCs w:val="16"/>
    </w:rPr>
  </w:style>
  <w:style w:type="paragraph" w:customStyle="1" w:styleId="xl136">
    <w:name w:val="xl136"/>
    <w:basedOn w:val="a5"/>
    <w:rsid w:val="00DF35F0"/>
    <w:pPr>
      <w:pBdr>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color w:val="C00000"/>
      <w:sz w:val="16"/>
      <w:szCs w:val="16"/>
    </w:rPr>
  </w:style>
  <w:style w:type="paragraph" w:customStyle="1" w:styleId="xl137">
    <w:name w:val="xl137"/>
    <w:basedOn w:val="a5"/>
    <w:rsid w:val="00DF35F0"/>
    <w:pPr>
      <w:pBdr>
        <w:left w:val="single" w:sz="4" w:space="0" w:color="000000"/>
        <w:bottom w:val="single" w:sz="4" w:space="0" w:color="000000"/>
        <w:right w:val="single" w:sz="4" w:space="0" w:color="000000"/>
      </w:pBdr>
      <w:spacing w:before="100" w:beforeAutospacing="1" w:after="100" w:afterAutospacing="1"/>
    </w:pPr>
    <w:rPr>
      <w:rFonts w:ascii="Arial CYR" w:hAnsi="Arial CYR" w:cs="Arial CYR"/>
      <w:color w:val="C00000"/>
      <w:sz w:val="16"/>
      <w:szCs w:val="16"/>
    </w:rPr>
  </w:style>
  <w:style w:type="paragraph" w:customStyle="1" w:styleId="xl138">
    <w:name w:val="xl138"/>
    <w:basedOn w:val="a5"/>
    <w:rsid w:val="00DF35F0"/>
    <w:pPr>
      <w:pBdr>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color w:val="C00000"/>
      <w:sz w:val="16"/>
      <w:szCs w:val="16"/>
    </w:rPr>
  </w:style>
  <w:style w:type="paragraph" w:customStyle="1" w:styleId="xl139">
    <w:name w:val="xl139"/>
    <w:basedOn w:val="a5"/>
    <w:rsid w:val="00DF35F0"/>
    <w:pPr>
      <w:spacing w:before="100" w:beforeAutospacing="1" w:after="100" w:afterAutospacing="1"/>
    </w:pPr>
    <w:rPr>
      <w:rFonts w:ascii="Arial CYR" w:hAnsi="Arial CYR" w:cs="Arial CYR"/>
      <w:color w:val="C00000"/>
    </w:rPr>
  </w:style>
  <w:style w:type="paragraph" w:customStyle="1" w:styleId="xl140">
    <w:name w:val="xl140"/>
    <w:basedOn w:val="a5"/>
    <w:rsid w:val="00DF35F0"/>
    <w:pPr>
      <w:pBdr>
        <w:top w:val="single" w:sz="4" w:space="0" w:color="000000"/>
        <w:left w:val="single" w:sz="4" w:space="0" w:color="000000"/>
        <w:bottom w:val="single" w:sz="4" w:space="0" w:color="000000"/>
      </w:pBdr>
      <w:spacing w:before="100" w:beforeAutospacing="1" w:after="100" w:afterAutospacing="1"/>
    </w:pPr>
    <w:rPr>
      <w:color w:val="C00000"/>
      <w:sz w:val="16"/>
      <w:szCs w:val="16"/>
    </w:rPr>
  </w:style>
  <w:style w:type="paragraph" w:customStyle="1" w:styleId="xl141">
    <w:name w:val="xl141"/>
    <w:basedOn w:val="a5"/>
    <w:rsid w:val="00DF35F0"/>
    <w:pPr>
      <w:pBdr>
        <w:top w:val="single" w:sz="4" w:space="0" w:color="000000"/>
        <w:left w:val="single" w:sz="4" w:space="0" w:color="000000"/>
        <w:right w:val="single" w:sz="4" w:space="0" w:color="000000"/>
      </w:pBdr>
      <w:spacing w:before="100" w:beforeAutospacing="1" w:after="100" w:afterAutospacing="1"/>
      <w:jc w:val="center"/>
    </w:pPr>
    <w:rPr>
      <w:color w:val="C00000"/>
      <w:sz w:val="16"/>
      <w:szCs w:val="16"/>
    </w:rPr>
  </w:style>
  <w:style w:type="paragraph" w:customStyle="1" w:styleId="xl142">
    <w:name w:val="xl142"/>
    <w:basedOn w:val="a5"/>
    <w:rsid w:val="00DF35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C00000"/>
      <w:sz w:val="16"/>
      <w:szCs w:val="16"/>
    </w:rPr>
  </w:style>
  <w:style w:type="paragraph" w:customStyle="1" w:styleId="xl143">
    <w:name w:val="xl143"/>
    <w:basedOn w:val="a5"/>
    <w:rsid w:val="00DF35F0"/>
    <w:pPr>
      <w:pBdr>
        <w:top w:val="single" w:sz="4" w:space="0" w:color="auto"/>
        <w:left w:val="single" w:sz="4" w:space="0" w:color="auto"/>
        <w:bottom w:val="single" w:sz="4" w:space="0" w:color="auto"/>
        <w:right w:val="single" w:sz="4" w:space="0" w:color="auto"/>
      </w:pBdr>
      <w:spacing w:before="100" w:beforeAutospacing="1" w:after="100" w:afterAutospacing="1"/>
    </w:pPr>
    <w:rPr>
      <w:color w:val="C00000"/>
      <w:sz w:val="16"/>
      <w:szCs w:val="16"/>
    </w:rPr>
  </w:style>
  <w:style w:type="paragraph" w:customStyle="1" w:styleId="xl144">
    <w:name w:val="xl144"/>
    <w:basedOn w:val="a5"/>
    <w:rsid w:val="00DF35F0"/>
    <w:pPr>
      <w:pBdr>
        <w:top w:val="single" w:sz="4" w:space="0" w:color="auto"/>
        <w:left w:val="single" w:sz="4" w:space="0" w:color="auto"/>
        <w:bottom w:val="single" w:sz="4" w:space="0" w:color="auto"/>
        <w:right w:val="single" w:sz="4" w:space="0" w:color="auto"/>
      </w:pBdr>
      <w:spacing w:before="100" w:beforeAutospacing="1" w:after="100" w:afterAutospacing="1"/>
    </w:pPr>
    <w:rPr>
      <w:color w:val="C00000"/>
      <w:sz w:val="16"/>
      <w:szCs w:val="16"/>
    </w:rPr>
  </w:style>
  <w:style w:type="paragraph" w:customStyle="1" w:styleId="xl145">
    <w:name w:val="xl145"/>
    <w:basedOn w:val="a5"/>
    <w:rsid w:val="00DF35F0"/>
    <w:pPr>
      <w:spacing w:before="100" w:beforeAutospacing="1" w:after="100" w:afterAutospacing="1"/>
    </w:pPr>
    <w:rPr>
      <w:color w:val="C00000"/>
    </w:rPr>
  </w:style>
  <w:style w:type="paragraph" w:customStyle="1" w:styleId="xl146">
    <w:name w:val="xl146"/>
    <w:basedOn w:val="a5"/>
    <w:rsid w:val="00DF35F0"/>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color w:val="C00000"/>
      <w:sz w:val="16"/>
      <w:szCs w:val="16"/>
    </w:rPr>
  </w:style>
  <w:style w:type="paragraph" w:customStyle="1" w:styleId="xl147">
    <w:name w:val="xl147"/>
    <w:basedOn w:val="a5"/>
    <w:rsid w:val="00DF35F0"/>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C00000"/>
      <w:sz w:val="16"/>
      <w:szCs w:val="16"/>
    </w:rPr>
  </w:style>
  <w:style w:type="paragraph" w:customStyle="1" w:styleId="xl148">
    <w:name w:val="xl148"/>
    <w:basedOn w:val="a5"/>
    <w:rsid w:val="00DF35F0"/>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C00000"/>
      <w:sz w:val="16"/>
      <w:szCs w:val="16"/>
    </w:rPr>
  </w:style>
  <w:style w:type="paragraph" w:customStyle="1" w:styleId="xl149">
    <w:name w:val="xl149"/>
    <w:basedOn w:val="a5"/>
    <w:rsid w:val="00DF35F0"/>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color w:val="C00000"/>
      <w:sz w:val="16"/>
      <w:szCs w:val="16"/>
    </w:rPr>
  </w:style>
  <w:style w:type="paragraph" w:customStyle="1" w:styleId="xl150">
    <w:name w:val="xl150"/>
    <w:basedOn w:val="a5"/>
    <w:rsid w:val="00DF35F0"/>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color w:val="C00000"/>
      <w:sz w:val="16"/>
      <w:szCs w:val="16"/>
    </w:rPr>
  </w:style>
  <w:style w:type="paragraph" w:customStyle="1" w:styleId="xl151">
    <w:name w:val="xl151"/>
    <w:basedOn w:val="a5"/>
    <w:rsid w:val="00DF35F0"/>
    <w:pPr>
      <w:spacing w:before="100" w:beforeAutospacing="1" w:after="100" w:afterAutospacing="1"/>
    </w:pPr>
    <w:rPr>
      <w:b/>
      <w:bCs/>
      <w:color w:val="008000"/>
      <w:sz w:val="16"/>
      <w:szCs w:val="16"/>
    </w:rPr>
  </w:style>
  <w:style w:type="paragraph" w:customStyle="1" w:styleId="xl152">
    <w:name w:val="xl152"/>
    <w:basedOn w:val="a5"/>
    <w:rsid w:val="00DF35F0"/>
    <w:pPr>
      <w:spacing w:before="100" w:beforeAutospacing="1" w:after="100" w:afterAutospacing="1"/>
      <w:jc w:val="center"/>
    </w:pPr>
  </w:style>
  <w:style w:type="paragraph" w:customStyle="1" w:styleId="xl153">
    <w:name w:val="xl153"/>
    <w:basedOn w:val="a5"/>
    <w:rsid w:val="00DF35F0"/>
    <w:pPr>
      <w:pBdr>
        <w:bottom w:val="single" w:sz="4" w:space="0" w:color="000000"/>
      </w:pBdr>
      <w:spacing w:before="100" w:beforeAutospacing="1" w:after="100" w:afterAutospacing="1"/>
      <w:jc w:val="center"/>
    </w:pPr>
    <w:rPr>
      <w:b/>
      <w:bCs/>
    </w:rPr>
  </w:style>
  <w:style w:type="paragraph" w:customStyle="1" w:styleId="xl154">
    <w:name w:val="xl154"/>
    <w:basedOn w:val="a5"/>
    <w:rsid w:val="00DF35F0"/>
    <w:pPr>
      <w:pBdr>
        <w:top w:val="single" w:sz="8" w:space="0" w:color="000000"/>
        <w:bottom w:val="single" w:sz="4" w:space="0" w:color="000000"/>
      </w:pBdr>
      <w:spacing w:before="100" w:beforeAutospacing="1" w:after="100" w:afterAutospacing="1"/>
      <w:jc w:val="center"/>
    </w:pPr>
    <w:rPr>
      <w:b/>
      <w:bCs/>
    </w:rPr>
  </w:style>
  <w:style w:type="paragraph" w:customStyle="1" w:styleId="xl155">
    <w:name w:val="xl155"/>
    <w:basedOn w:val="a5"/>
    <w:rsid w:val="00DF35F0"/>
    <w:pPr>
      <w:pBdr>
        <w:bottom w:val="single" w:sz="4" w:space="0" w:color="000000"/>
      </w:pBdr>
      <w:spacing w:before="100" w:beforeAutospacing="1" w:after="100" w:afterAutospacing="1"/>
      <w:jc w:val="center"/>
    </w:pPr>
    <w:rPr>
      <w:b/>
      <w:bCs/>
    </w:rPr>
  </w:style>
  <w:style w:type="paragraph" w:customStyle="1" w:styleId="xl156">
    <w:name w:val="xl156"/>
    <w:basedOn w:val="a5"/>
    <w:rsid w:val="00DF35F0"/>
    <w:pPr>
      <w:pBdr>
        <w:bottom w:val="single" w:sz="8" w:space="0" w:color="000000"/>
      </w:pBdr>
      <w:spacing w:before="100" w:beforeAutospacing="1" w:after="100" w:afterAutospacing="1"/>
      <w:jc w:val="center"/>
    </w:pPr>
    <w:rPr>
      <w:b/>
      <w:bCs/>
    </w:rPr>
  </w:style>
  <w:style w:type="paragraph" w:customStyle="1" w:styleId="xl157">
    <w:name w:val="xl157"/>
    <w:basedOn w:val="a5"/>
    <w:rsid w:val="00DF35F0"/>
    <w:pPr>
      <w:spacing w:before="100" w:beforeAutospacing="1" w:after="100" w:afterAutospacing="1"/>
      <w:jc w:val="center"/>
    </w:pPr>
    <w:rPr>
      <w:b/>
      <w:bCs/>
      <w:sz w:val="16"/>
      <w:szCs w:val="16"/>
    </w:rPr>
  </w:style>
  <w:style w:type="paragraph" w:customStyle="1" w:styleId="-0">
    <w:name w:val="Контракт-пункт"/>
    <w:basedOn w:val="a5"/>
    <w:rsid w:val="00B04848"/>
    <w:pPr>
      <w:numPr>
        <w:ilvl w:val="1"/>
        <w:numId w:val="11"/>
      </w:numPr>
      <w:jc w:val="both"/>
    </w:pPr>
  </w:style>
  <w:style w:type="paragraph" w:customStyle="1" w:styleId="-">
    <w:name w:val="Контракт-раздел"/>
    <w:basedOn w:val="a5"/>
    <w:next w:val="-0"/>
    <w:rsid w:val="00B04848"/>
    <w:pPr>
      <w:keepNext/>
      <w:numPr>
        <w:numId w:val="11"/>
      </w:numPr>
      <w:tabs>
        <w:tab w:val="left" w:pos="540"/>
      </w:tabs>
      <w:suppressAutoHyphens/>
      <w:spacing w:before="360" w:after="120"/>
      <w:jc w:val="center"/>
      <w:outlineLvl w:val="3"/>
    </w:pPr>
    <w:rPr>
      <w:b/>
      <w:bCs/>
      <w:caps/>
      <w:smallCaps/>
    </w:rPr>
  </w:style>
  <w:style w:type="paragraph" w:customStyle="1" w:styleId="-1">
    <w:name w:val="Контракт-подпункт"/>
    <w:basedOn w:val="a5"/>
    <w:rsid w:val="00B04848"/>
    <w:pPr>
      <w:numPr>
        <w:ilvl w:val="2"/>
        <w:numId w:val="11"/>
      </w:numPr>
      <w:jc w:val="both"/>
    </w:pPr>
  </w:style>
  <w:style w:type="paragraph" w:customStyle="1" w:styleId="-2">
    <w:name w:val="Контракт-подподпункт"/>
    <w:basedOn w:val="a5"/>
    <w:rsid w:val="00B04848"/>
    <w:pPr>
      <w:numPr>
        <w:ilvl w:val="3"/>
        <w:numId w:val="11"/>
      </w:numPr>
      <w:jc w:val="both"/>
    </w:pPr>
  </w:style>
  <w:style w:type="paragraph" w:customStyle="1" w:styleId="3f5">
    <w:name w:val="Знак Знак3 Знак Знак"/>
    <w:basedOn w:val="a5"/>
    <w:uiPriority w:val="99"/>
    <w:rsid w:val="00E951BF"/>
    <w:pPr>
      <w:spacing w:after="160" w:line="240" w:lineRule="exact"/>
    </w:pPr>
    <w:rPr>
      <w:rFonts w:ascii="Verdana" w:hAnsi="Verdana" w:cs="Verdana"/>
      <w:color w:val="000000"/>
      <w:lang w:val="en-US" w:eastAsia="en-US"/>
    </w:rPr>
  </w:style>
  <w:style w:type="paragraph" w:customStyle="1" w:styleId="textb">
    <w:name w:val="textb"/>
    <w:basedOn w:val="a5"/>
    <w:uiPriority w:val="99"/>
    <w:rsid w:val="00E951BF"/>
    <w:pPr>
      <w:spacing w:before="100" w:beforeAutospacing="1" w:after="100" w:afterAutospacing="1"/>
    </w:pPr>
  </w:style>
  <w:style w:type="paragraph" w:customStyle="1" w:styleId="1f8">
    <w:name w:val="Знак1"/>
    <w:basedOn w:val="a5"/>
    <w:autoRedefine/>
    <w:uiPriority w:val="99"/>
    <w:rsid w:val="00E951BF"/>
    <w:pPr>
      <w:spacing w:after="160" w:line="240" w:lineRule="exact"/>
    </w:pPr>
    <w:rPr>
      <w:rFonts w:eastAsia="SimSun"/>
      <w:b/>
      <w:bCs/>
      <w:sz w:val="28"/>
      <w:szCs w:val="28"/>
      <w:lang w:val="en-US" w:eastAsia="en-US"/>
    </w:rPr>
  </w:style>
  <w:style w:type="character" w:customStyle="1" w:styleId="b-serp-itemtextpassage">
    <w:name w:val="b-serp-item__text_passage"/>
    <w:uiPriority w:val="99"/>
    <w:rsid w:val="00E951BF"/>
  </w:style>
  <w:style w:type="paragraph" w:customStyle="1" w:styleId="textn1">
    <w:name w:val="textn1"/>
    <w:basedOn w:val="a5"/>
    <w:uiPriority w:val="99"/>
    <w:rsid w:val="00E951BF"/>
    <w:pPr>
      <w:spacing w:before="100" w:beforeAutospacing="1" w:after="100" w:afterAutospacing="1"/>
    </w:pPr>
  </w:style>
  <w:style w:type="paragraph" w:customStyle="1" w:styleId="textn">
    <w:name w:val="textn"/>
    <w:basedOn w:val="a5"/>
    <w:uiPriority w:val="99"/>
    <w:rsid w:val="00E951BF"/>
    <w:pPr>
      <w:spacing w:before="100" w:beforeAutospacing="1" w:after="100" w:afterAutospacing="1"/>
    </w:pPr>
  </w:style>
  <w:style w:type="character" w:customStyle="1" w:styleId="rserrmark1">
    <w:name w:val="rs_err_mark1"/>
    <w:basedOn w:val="a6"/>
    <w:rsid w:val="004D343A"/>
    <w:rPr>
      <w:color w:val="FF0000"/>
    </w:rPr>
  </w:style>
  <w:style w:type="character" w:customStyle="1" w:styleId="highlight">
    <w:name w:val="highlight"/>
    <w:rsid w:val="00E74011"/>
  </w:style>
  <w:style w:type="paragraph" w:customStyle="1" w:styleId="afffffff7">
    <w:name w:val="Информация об изменениях документа"/>
    <w:basedOn w:val="affffffc"/>
    <w:next w:val="a5"/>
    <w:uiPriority w:val="99"/>
    <w:rsid w:val="007416F2"/>
    <w:pPr>
      <w:spacing w:before="75"/>
    </w:pPr>
    <w:rPr>
      <w:rFonts w:cs="Arial"/>
      <w:color w:val="353842"/>
      <w:sz w:val="24"/>
      <w:szCs w:val="24"/>
      <w:shd w:val="clear" w:color="auto" w:fill="F0F0F0"/>
    </w:rPr>
  </w:style>
  <w:style w:type="character" w:customStyle="1" w:styleId="afffffff8">
    <w:name w:val="Не вступил в силу"/>
    <w:basedOn w:val="afff0"/>
    <w:uiPriority w:val="99"/>
    <w:rsid w:val="007416F2"/>
    <w:rPr>
      <w:b/>
      <w:color w:val="000000"/>
      <w:shd w:val="clear" w:color="auto" w:fill="D8EDE8"/>
    </w:rPr>
  </w:style>
  <w:style w:type="paragraph" w:customStyle="1" w:styleId="3f6">
    <w:name w:val="Название3"/>
    <w:basedOn w:val="a5"/>
    <w:rsid w:val="007416F2"/>
    <w:pPr>
      <w:widowControl w:val="0"/>
      <w:jc w:val="center"/>
    </w:pPr>
    <w:rPr>
      <w:rFonts w:ascii="Arial Narrow" w:hAnsi="Arial Narrow"/>
      <w:b/>
      <w:sz w:val="36"/>
      <w:szCs w:val="20"/>
    </w:rPr>
  </w:style>
  <w:style w:type="paragraph" w:customStyle="1" w:styleId="a3">
    <w:name w:val="Текст ТД"/>
    <w:basedOn w:val="a5"/>
    <w:qFormat/>
    <w:rsid w:val="00F21B9C"/>
    <w:pPr>
      <w:numPr>
        <w:numId w:val="12"/>
      </w:numPr>
      <w:autoSpaceDE w:val="0"/>
      <w:autoSpaceDN w:val="0"/>
      <w:adjustRightInd w:val="0"/>
      <w:spacing w:after="200"/>
      <w:jc w:val="both"/>
    </w:pPr>
    <w:rPr>
      <w:rFonts w:eastAsia="Calibri"/>
      <w:lang w:eastAsia="en-US"/>
    </w:rPr>
  </w:style>
  <w:style w:type="paragraph" w:customStyle="1" w:styleId="58">
    <w:name w:val="Абзац списка5"/>
    <w:basedOn w:val="a5"/>
    <w:rsid w:val="00F21B9C"/>
    <w:pPr>
      <w:suppressAutoHyphens/>
      <w:spacing w:after="200" w:line="276" w:lineRule="auto"/>
      <w:ind w:left="720"/>
    </w:pPr>
    <w:rPr>
      <w:rFonts w:ascii="Calibri" w:hAnsi="Calibri" w:cs="Calibri"/>
      <w:sz w:val="22"/>
      <w:szCs w:val="22"/>
      <w:lang w:eastAsia="zh-CN"/>
    </w:rPr>
  </w:style>
  <w:style w:type="character" w:customStyle="1" w:styleId="b-product-attributesbg-title">
    <w:name w:val="b-product-attributes__bg-title"/>
    <w:basedOn w:val="a6"/>
    <w:rsid w:val="007F064D"/>
  </w:style>
  <w:style w:type="paragraph" w:customStyle="1" w:styleId="312">
    <w:name w:val="Основной текст 31"/>
    <w:basedOn w:val="a5"/>
    <w:rsid w:val="00095BCF"/>
    <w:pPr>
      <w:spacing w:before="120"/>
      <w:jc w:val="center"/>
    </w:pPr>
    <w:rPr>
      <w:szCs w:val="20"/>
      <w:lang w:eastAsia="ar-SA"/>
    </w:rPr>
  </w:style>
  <w:style w:type="character" w:customStyle="1" w:styleId="techname">
    <w:name w:val="techname"/>
    <w:basedOn w:val="a6"/>
    <w:rsid w:val="0072260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Calibri"/>
        <w:lang w:val="ru-RU" w:eastAsia="ru-RU" w:bidi="ar-SA"/>
      </w:rPr>
    </w:rPrDefault>
    <w:pPrDefault/>
  </w:docDefaults>
  <w:latentStyles w:defLockedState="1"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index heading" w:uiPriority="99"/>
    <w:lsdException w:name="caption" w:uiPriority="99" w:qFormat="1"/>
    <w:lsdException w:name="table of figures" w:uiPriority="99"/>
    <w:lsdException w:name="table of authorities" w:uiPriority="99"/>
    <w:lsdException w:name="macro" w:uiPriority="99"/>
    <w:lsdException w:name="toa heading" w:uiPriority="99"/>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HTML Top of Form" w:uiPriority="99"/>
    <w:lsdException w:name="HTML Bottom of Form" w:uiPriority="99"/>
    <w:lsdException w:name="Normal (Web)" w:uiPriority="99" w:qFormat="1"/>
    <w:lsdException w:name="Normal Table"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59" w:unhideWhenUsed="0"/>
    <w:lsdException w:name="Table Theme" w:uiPriority="99"/>
    <w:lsdException w:name="Placeholder Text" w:locked="0" w:uiPriority="99" w:unhideWhenUsed="0"/>
    <w:lsdException w:name="No Spacing" w:locked="0" w:semiHidden="0" w:uiPriority="99"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iPriority="99" w:unhideWhenUsed="0"/>
    <w:lsdException w:name="List Paragraph" w:locked="0" w:semiHidden="0" w:uiPriority="99"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5">
    <w:name w:val="Normal"/>
    <w:qFormat/>
    <w:rsid w:val="006E7550"/>
    <w:rPr>
      <w:rFonts w:ascii="Times New Roman" w:hAnsi="Times New Roman" w:cs="Times New Roman"/>
      <w:sz w:val="24"/>
      <w:szCs w:val="24"/>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Название раздела,Заголов"/>
    <w:basedOn w:val="a5"/>
    <w:next w:val="a5"/>
    <w:link w:val="11"/>
    <w:qFormat/>
    <w:rsid w:val="00F345F0"/>
    <w:pPr>
      <w:keepNext/>
      <w:numPr>
        <w:numId w:val="2"/>
      </w:numPr>
      <w:spacing w:before="240" w:after="60"/>
      <w:jc w:val="center"/>
      <w:outlineLvl w:val="0"/>
    </w:pPr>
    <w:rPr>
      <w:b/>
      <w:bCs/>
      <w:kern w:val="28"/>
      <w:sz w:val="36"/>
      <w:szCs w:val="36"/>
    </w:rPr>
  </w:style>
  <w:style w:type="paragraph" w:styleId="20">
    <w:name w:val="heading 2"/>
    <w:aliases w:val="H2,h2 Знак,h2,H21,Numbered text 3,H22,H23,H24,H211,H25,H212,H221,H231,H241,H2111,H26,H213,H222,H232,H242,H2112,H27,H214,H28,H29,H210,H215,H216,H217,H218,H219,H220,H2110,H223,H2113,H224,H225,H226,H227,H228,H229,H230,H233,H234,H235,H2114,H236"/>
    <w:basedOn w:val="a5"/>
    <w:next w:val="a5"/>
    <w:link w:val="21"/>
    <w:qFormat/>
    <w:rsid w:val="00F345F0"/>
    <w:pPr>
      <w:keepNext/>
      <w:numPr>
        <w:ilvl w:val="1"/>
        <w:numId w:val="2"/>
      </w:numPr>
      <w:spacing w:after="60"/>
      <w:jc w:val="center"/>
      <w:outlineLvl w:val="1"/>
    </w:pPr>
    <w:rPr>
      <w:b/>
      <w:bCs/>
      <w:sz w:val="30"/>
      <w:szCs w:val="30"/>
    </w:rPr>
  </w:style>
  <w:style w:type="paragraph" w:styleId="30">
    <w:name w:val="heading 3"/>
    <w:aliases w:val="H3, Знак Знак Знак,Bullet list"/>
    <w:basedOn w:val="a5"/>
    <w:next w:val="a5"/>
    <w:link w:val="32"/>
    <w:qFormat/>
    <w:rsid w:val="00F345F0"/>
    <w:pPr>
      <w:keepNext/>
      <w:numPr>
        <w:ilvl w:val="2"/>
        <w:numId w:val="2"/>
      </w:numPr>
      <w:spacing w:before="240" w:after="60"/>
      <w:jc w:val="both"/>
      <w:outlineLvl w:val="2"/>
    </w:pPr>
    <w:rPr>
      <w:rFonts w:ascii="Arial" w:hAnsi="Arial" w:cs="Arial"/>
      <w:b/>
      <w:bCs/>
    </w:rPr>
  </w:style>
  <w:style w:type="paragraph" w:styleId="4">
    <w:name w:val="heading 4"/>
    <w:aliases w:val="H4,Заголовок 4 (Приложение)"/>
    <w:basedOn w:val="a5"/>
    <w:next w:val="a5"/>
    <w:link w:val="40"/>
    <w:qFormat/>
    <w:rsid w:val="00F345F0"/>
    <w:pPr>
      <w:keepNext/>
      <w:spacing w:before="240" w:after="60"/>
      <w:jc w:val="both"/>
      <w:outlineLvl w:val="3"/>
    </w:pPr>
    <w:rPr>
      <w:rFonts w:ascii="Arial" w:hAnsi="Arial" w:cs="Arial"/>
    </w:rPr>
  </w:style>
  <w:style w:type="paragraph" w:styleId="50">
    <w:name w:val="heading 5"/>
    <w:basedOn w:val="a5"/>
    <w:next w:val="a5"/>
    <w:link w:val="51"/>
    <w:qFormat/>
    <w:locked/>
    <w:rsid w:val="00970007"/>
    <w:pPr>
      <w:tabs>
        <w:tab w:val="num" w:pos="1008"/>
      </w:tabs>
      <w:spacing w:before="240" w:after="60"/>
      <w:ind w:left="1008" w:hanging="1008"/>
      <w:jc w:val="both"/>
      <w:outlineLvl w:val="4"/>
    </w:pPr>
    <w:rPr>
      <w:sz w:val="22"/>
      <w:szCs w:val="20"/>
    </w:rPr>
  </w:style>
  <w:style w:type="paragraph" w:styleId="6">
    <w:name w:val="heading 6"/>
    <w:basedOn w:val="a5"/>
    <w:next w:val="a5"/>
    <w:link w:val="60"/>
    <w:qFormat/>
    <w:locked/>
    <w:rsid w:val="00970007"/>
    <w:pPr>
      <w:tabs>
        <w:tab w:val="num" w:pos="1152"/>
      </w:tabs>
      <w:spacing w:before="240" w:after="60"/>
      <w:ind w:left="1152" w:hanging="1152"/>
      <w:jc w:val="both"/>
      <w:outlineLvl w:val="5"/>
    </w:pPr>
    <w:rPr>
      <w:i/>
      <w:sz w:val="22"/>
      <w:szCs w:val="20"/>
    </w:rPr>
  </w:style>
  <w:style w:type="paragraph" w:styleId="7">
    <w:name w:val="heading 7"/>
    <w:basedOn w:val="a5"/>
    <w:next w:val="a5"/>
    <w:link w:val="70"/>
    <w:qFormat/>
    <w:locked/>
    <w:rsid w:val="00970007"/>
    <w:pPr>
      <w:tabs>
        <w:tab w:val="num" w:pos="1296"/>
      </w:tabs>
      <w:spacing w:before="240" w:after="60"/>
      <w:ind w:left="1296" w:hanging="1296"/>
      <w:jc w:val="both"/>
      <w:outlineLvl w:val="6"/>
    </w:pPr>
    <w:rPr>
      <w:rFonts w:ascii="Arial" w:hAnsi="Arial"/>
      <w:sz w:val="20"/>
      <w:szCs w:val="20"/>
    </w:rPr>
  </w:style>
  <w:style w:type="paragraph" w:styleId="8">
    <w:name w:val="heading 8"/>
    <w:basedOn w:val="a5"/>
    <w:next w:val="a5"/>
    <w:link w:val="80"/>
    <w:qFormat/>
    <w:locked/>
    <w:rsid w:val="00970007"/>
    <w:pPr>
      <w:tabs>
        <w:tab w:val="num" w:pos="1440"/>
      </w:tabs>
      <w:spacing w:before="240" w:after="60"/>
      <w:ind w:left="1440" w:hanging="1440"/>
      <w:jc w:val="both"/>
      <w:outlineLvl w:val="7"/>
    </w:pPr>
    <w:rPr>
      <w:rFonts w:ascii="Arial" w:hAnsi="Arial"/>
      <w:i/>
      <w:sz w:val="20"/>
      <w:szCs w:val="20"/>
    </w:rPr>
  </w:style>
  <w:style w:type="paragraph" w:styleId="9">
    <w:name w:val="heading 9"/>
    <w:basedOn w:val="a5"/>
    <w:next w:val="a5"/>
    <w:link w:val="90"/>
    <w:qFormat/>
    <w:locked/>
    <w:rsid w:val="00970007"/>
    <w:pPr>
      <w:tabs>
        <w:tab w:val="num" w:pos="1584"/>
      </w:tabs>
      <w:spacing w:before="240" w:after="60"/>
      <w:ind w:left="1584" w:hanging="1584"/>
      <w:jc w:val="both"/>
      <w:outlineLvl w:val="8"/>
    </w:pPr>
    <w:rPr>
      <w:rFonts w:ascii="Arial" w:hAnsi="Arial"/>
      <w:b/>
      <w:i/>
      <w:sz w:val="18"/>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link w:val="1"/>
    <w:uiPriority w:val="9"/>
    <w:locked/>
    <w:rsid w:val="00F345F0"/>
    <w:rPr>
      <w:rFonts w:ascii="Times New Roman" w:hAnsi="Times New Roman" w:cs="Times New Roman"/>
      <w:b/>
      <w:bCs/>
      <w:kern w:val="28"/>
      <w:sz w:val="36"/>
      <w:szCs w:val="36"/>
    </w:rPr>
  </w:style>
  <w:style w:type="character" w:customStyle="1" w:styleId="21">
    <w:name w:val="Заголовок 2 Знак"/>
    <w:aliases w:val="H2 Знак,h2 Знак Знак,h2 Знак1,H21 Знак,Numbered text 3 Знак,H22 Знак,H23 Знак,H24 Знак,H211 Знак,H25 Знак,H212 Знак,H221 Знак,H231 Знак,H241 Знак,H2111 Знак,H26 Знак,H213 Знак,H222 Знак,H232 Знак,H242 Знак,H2112 Знак,H27 Знак,H214 Знак"/>
    <w:link w:val="20"/>
    <w:locked/>
    <w:rsid w:val="00F345F0"/>
    <w:rPr>
      <w:rFonts w:ascii="Times New Roman" w:hAnsi="Times New Roman" w:cs="Times New Roman"/>
      <w:b/>
      <w:bCs/>
      <w:sz w:val="30"/>
      <w:szCs w:val="30"/>
    </w:rPr>
  </w:style>
  <w:style w:type="character" w:customStyle="1" w:styleId="32">
    <w:name w:val="Заголовок 3 Знак"/>
    <w:aliases w:val="H3 Знак, Знак Знак Знак Знак,Bullet list Знак"/>
    <w:link w:val="30"/>
    <w:locked/>
    <w:rsid w:val="00F345F0"/>
    <w:rPr>
      <w:rFonts w:ascii="Arial" w:hAnsi="Arial" w:cs="Arial"/>
      <w:b/>
      <w:bCs/>
      <w:sz w:val="24"/>
      <w:szCs w:val="24"/>
    </w:rPr>
  </w:style>
  <w:style w:type="character" w:customStyle="1" w:styleId="40">
    <w:name w:val="Заголовок 4 Знак"/>
    <w:aliases w:val="H4 Знак,Заголовок 4 (Приложение) Знак"/>
    <w:link w:val="4"/>
    <w:locked/>
    <w:rsid w:val="00F345F0"/>
    <w:rPr>
      <w:rFonts w:ascii="Arial" w:hAnsi="Arial" w:cs="Arial"/>
      <w:sz w:val="24"/>
      <w:szCs w:val="24"/>
      <w:lang w:eastAsia="ru-RU"/>
    </w:rPr>
  </w:style>
  <w:style w:type="character" w:customStyle="1" w:styleId="51">
    <w:name w:val="Заголовок 5 Знак"/>
    <w:basedOn w:val="a6"/>
    <w:link w:val="50"/>
    <w:rsid w:val="00970007"/>
    <w:rPr>
      <w:rFonts w:ascii="Times New Roman" w:hAnsi="Times New Roman" w:cs="Times New Roman"/>
      <w:sz w:val="22"/>
    </w:rPr>
  </w:style>
  <w:style w:type="character" w:customStyle="1" w:styleId="60">
    <w:name w:val="Заголовок 6 Знак"/>
    <w:basedOn w:val="a6"/>
    <w:link w:val="6"/>
    <w:rsid w:val="00970007"/>
    <w:rPr>
      <w:rFonts w:ascii="Times New Roman" w:hAnsi="Times New Roman" w:cs="Times New Roman"/>
      <w:i/>
      <w:sz w:val="22"/>
    </w:rPr>
  </w:style>
  <w:style w:type="character" w:customStyle="1" w:styleId="70">
    <w:name w:val="Заголовок 7 Знак"/>
    <w:basedOn w:val="a6"/>
    <w:link w:val="7"/>
    <w:rsid w:val="00970007"/>
    <w:rPr>
      <w:rFonts w:ascii="Arial" w:hAnsi="Arial" w:cs="Times New Roman"/>
    </w:rPr>
  </w:style>
  <w:style w:type="character" w:customStyle="1" w:styleId="80">
    <w:name w:val="Заголовок 8 Знак"/>
    <w:basedOn w:val="a6"/>
    <w:link w:val="8"/>
    <w:rsid w:val="00970007"/>
    <w:rPr>
      <w:rFonts w:ascii="Arial" w:hAnsi="Arial" w:cs="Times New Roman"/>
      <w:i/>
    </w:rPr>
  </w:style>
  <w:style w:type="character" w:customStyle="1" w:styleId="90">
    <w:name w:val="Заголовок 9 Знак"/>
    <w:basedOn w:val="a6"/>
    <w:link w:val="9"/>
    <w:rsid w:val="00970007"/>
    <w:rPr>
      <w:rFonts w:ascii="Arial" w:hAnsi="Arial" w:cs="Times New Roman"/>
      <w:b/>
      <w:i/>
      <w:sz w:val="18"/>
    </w:rPr>
  </w:style>
  <w:style w:type="paragraph" w:customStyle="1" w:styleId="ConsPlusNormal">
    <w:name w:val="ConsPlusNormal"/>
    <w:link w:val="ConsPlusNormal0"/>
    <w:uiPriority w:val="99"/>
    <w:qFormat/>
    <w:rsid w:val="00F345F0"/>
    <w:pPr>
      <w:widowControl w:val="0"/>
      <w:autoSpaceDE w:val="0"/>
      <w:autoSpaceDN w:val="0"/>
      <w:adjustRightInd w:val="0"/>
      <w:ind w:firstLine="720"/>
    </w:pPr>
    <w:rPr>
      <w:rFonts w:ascii="Arial" w:eastAsia="Batang" w:hAnsi="Arial" w:cs="Times New Roman"/>
      <w:sz w:val="22"/>
      <w:szCs w:val="22"/>
    </w:rPr>
  </w:style>
  <w:style w:type="character" w:customStyle="1" w:styleId="ConsPlusNormal0">
    <w:name w:val="ConsPlusNormal Знак"/>
    <w:link w:val="ConsPlusNormal"/>
    <w:uiPriority w:val="99"/>
    <w:locked/>
    <w:rsid w:val="00F345F0"/>
    <w:rPr>
      <w:rFonts w:ascii="Arial" w:eastAsia="Batang" w:hAnsi="Arial" w:cs="Times New Roman"/>
      <w:sz w:val="22"/>
      <w:szCs w:val="22"/>
      <w:lang w:eastAsia="ru-RU" w:bidi="ar-SA"/>
    </w:rPr>
  </w:style>
  <w:style w:type="paragraph" w:customStyle="1" w:styleId="ConsNormal">
    <w:name w:val="ConsNormal"/>
    <w:link w:val="ConsNormal0"/>
    <w:rsid w:val="00F345F0"/>
    <w:pPr>
      <w:widowControl w:val="0"/>
      <w:suppressAutoHyphens/>
      <w:ind w:firstLine="720"/>
    </w:pPr>
    <w:rPr>
      <w:rFonts w:ascii="Consultant" w:eastAsia="Batang" w:hAnsi="Consultant"/>
      <w:sz w:val="22"/>
      <w:szCs w:val="22"/>
      <w:lang w:eastAsia="ar-SA"/>
    </w:rPr>
  </w:style>
  <w:style w:type="character" w:customStyle="1" w:styleId="ConsNormal0">
    <w:name w:val="ConsNormal Знак"/>
    <w:link w:val="ConsNormal"/>
    <w:locked/>
    <w:rsid w:val="00F345F0"/>
    <w:rPr>
      <w:rFonts w:ascii="Consultant" w:eastAsia="Batang" w:hAnsi="Consultant"/>
      <w:sz w:val="22"/>
      <w:szCs w:val="22"/>
      <w:lang w:eastAsia="ar-SA" w:bidi="ar-SA"/>
    </w:rPr>
  </w:style>
  <w:style w:type="paragraph" w:styleId="12">
    <w:name w:val="toc 1"/>
    <w:basedOn w:val="a5"/>
    <w:next w:val="a5"/>
    <w:autoRedefine/>
    <w:rsid w:val="00F345F0"/>
    <w:pPr>
      <w:spacing w:before="120" w:after="120"/>
    </w:pPr>
    <w:rPr>
      <w:b/>
      <w:bCs/>
      <w:caps/>
      <w:sz w:val="20"/>
      <w:szCs w:val="20"/>
    </w:rPr>
  </w:style>
  <w:style w:type="paragraph" w:styleId="22">
    <w:name w:val="toc 2"/>
    <w:basedOn w:val="a5"/>
    <w:next w:val="a5"/>
    <w:autoRedefine/>
    <w:rsid w:val="00F345F0"/>
    <w:pPr>
      <w:ind w:left="240"/>
    </w:pPr>
    <w:rPr>
      <w:smallCaps/>
      <w:sz w:val="20"/>
      <w:szCs w:val="20"/>
    </w:rPr>
  </w:style>
  <w:style w:type="character" w:styleId="a9">
    <w:name w:val="Hyperlink"/>
    <w:rsid w:val="00F345F0"/>
    <w:rPr>
      <w:rFonts w:cs="Times New Roman"/>
      <w:color w:val="0000FF"/>
      <w:u w:val="single"/>
    </w:rPr>
  </w:style>
  <w:style w:type="paragraph" w:customStyle="1" w:styleId="10">
    <w:name w:val="Стиль1"/>
    <w:basedOn w:val="a5"/>
    <w:rsid w:val="00F345F0"/>
    <w:pPr>
      <w:keepNext/>
      <w:keepLines/>
      <w:widowControl w:val="0"/>
      <w:numPr>
        <w:numId w:val="3"/>
      </w:numPr>
      <w:suppressLineNumbers/>
      <w:tabs>
        <w:tab w:val="clear" w:pos="432"/>
        <w:tab w:val="num" w:pos="360"/>
      </w:tabs>
      <w:suppressAutoHyphens/>
      <w:spacing w:after="60"/>
      <w:ind w:left="0" w:firstLine="0"/>
      <w:jc w:val="both"/>
    </w:pPr>
    <w:rPr>
      <w:b/>
      <w:bCs/>
      <w:sz w:val="28"/>
      <w:szCs w:val="28"/>
    </w:rPr>
  </w:style>
  <w:style w:type="paragraph" w:customStyle="1" w:styleId="23">
    <w:name w:val="Стиль2"/>
    <w:basedOn w:val="24"/>
    <w:rsid w:val="00F345F0"/>
    <w:pPr>
      <w:keepNext/>
      <w:keepLines/>
      <w:widowControl w:val="0"/>
      <w:numPr>
        <w:ilvl w:val="1"/>
      </w:numPr>
      <w:suppressLineNumbers/>
      <w:tabs>
        <w:tab w:val="num" w:pos="432"/>
      </w:tabs>
      <w:suppressAutoHyphens/>
      <w:ind w:left="432" w:hanging="432"/>
    </w:pPr>
    <w:rPr>
      <w:b/>
      <w:bCs/>
    </w:rPr>
  </w:style>
  <w:style w:type="paragraph" w:styleId="24">
    <w:name w:val="List Number 2"/>
    <w:basedOn w:val="a5"/>
    <w:rsid w:val="00F345F0"/>
    <w:pPr>
      <w:tabs>
        <w:tab w:val="num" w:pos="432"/>
      </w:tabs>
      <w:spacing w:after="60"/>
      <w:ind w:left="432" w:hanging="432"/>
      <w:jc w:val="both"/>
    </w:pPr>
  </w:style>
  <w:style w:type="paragraph" w:customStyle="1" w:styleId="31">
    <w:name w:val="Стиль3 Знак"/>
    <w:basedOn w:val="25"/>
    <w:rsid w:val="00F345F0"/>
    <w:pPr>
      <w:widowControl w:val="0"/>
      <w:numPr>
        <w:ilvl w:val="2"/>
        <w:numId w:val="3"/>
      </w:numPr>
      <w:adjustRightInd w:val="0"/>
      <w:spacing w:after="0" w:line="240" w:lineRule="auto"/>
      <w:ind w:left="0"/>
      <w:textAlignment w:val="baseline"/>
    </w:pPr>
  </w:style>
  <w:style w:type="paragraph" w:styleId="25">
    <w:name w:val="Body Text Indent 2"/>
    <w:aliases w:val="Знак"/>
    <w:basedOn w:val="a5"/>
    <w:link w:val="26"/>
    <w:rsid w:val="00F345F0"/>
    <w:pPr>
      <w:spacing w:after="120" w:line="480" w:lineRule="auto"/>
      <w:ind w:left="283"/>
      <w:jc w:val="both"/>
    </w:pPr>
  </w:style>
  <w:style w:type="character" w:customStyle="1" w:styleId="26">
    <w:name w:val="Основной текст с отступом 2 Знак"/>
    <w:aliases w:val="Знак Знак"/>
    <w:link w:val="25"/>
    <w:locked/>
    <w:rsid w:val="00F345F0"/>
    <w:rPr>
      <w:rFonts w:ascii="Times New Roman" w:hAnsi="Times New Roman" w:cs="Times New Roman"/>
      <w:sz w:val="24"/>
      <w:szCs w:val="24"/>
      <w:lang w:eastAsia="ru-RU"/>
    </w:rPr>
  </w:style>
  <w:style w:type="paragraph" w:customStyle="1" w:styleId="33">
    <w:name w:val="Стиль3"/>
    <w:basedOn w:val="25"/>
    <w:rsid w:val="00F345F0"/>
    <w:pPr>
      <w:widowControl w:val="0"/>
      <w:tabs>
        <w:tab w:val="num" w:pos="1307"/>
      </w:tabs>
      <w:adjustRightInd w:val="0"/>
      <w:spacing w:after="0" w:line="240" w:lineRule="auto"/>
      <w:ind w:left="1080"/>
      <w:textAlignment w:val="baseline"/>
    </w:pPr>
  </w:style>
  <w:style w:type="paragraph" w:customStyle="1" w:styleId="34">
    <w:name w:val="Стиль3 Знак Знак"/>
    <w:basedOn w:val="25"/>
    <w:rsid w:val="00F345F0"/>
    <w:pPr>
      <w:widowControl w:val="0"/>
      <w:tabs>
        <w:tab w:val="num" w:pos="227"/>
      </w:tabs>
      <w:adjustRightInd w:val="0"/>
      <w:spacing w:after="0" w:line="240" w:lineRule="auto"/>
      <w:ind w:left="0"/>
      <w:textAlignment w:val="baseline"/>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5"/>
    <w:rsid w:val="00F345F0"/>
    <w:pPr>
      <w:spacing w:before="100" w:beforeAutospacing="1" w:after="100" w:afterAutospacing="1"/>
    </w:pPr>
    <w:rPr>
      <w:rFonts w:ascii="Tahoma" w:hAnsi="Tahoma" w:cs="Tahoma"/>
      <w:sz w:val="20"/>
      <w:szCs w:val="20"/>
      <w:lang w:val="en-US" w:eastAsia="en-US"/>
    </w:rPr>
  </w:style>
  <w:style w:type="paragraph" w:styleId="2">
    <w:name w:val="List Bullet 2"/>
    <w:basedOn w:val="a5"/>
    <w:autoRedefine/>
    <w:rsid w:val="00F345F0"/>
    <w:pPr>
      <w:numPr>
        <w:numId w:val="1"/>
      </w:numPr>
      <w:spacing w:after="60"/>
      <w:jc w:val="both"/>
    </w:pPr>
  </w:style>
  <w:style w:type="paragraph" w:styleId="aa">
    <w:name w:val="footer"/>
    <w:basedOn w:val="a5"/>
    <w:link w:val="ab"/>
    <w:rsid w:val="00F345F0"/>
    <w:pPr>
      <w:tabs>
        <w:tab w:val="center" w:pos="4677"/>
        <w:tab w:val="right" w:pos="9355"/>
      </w:tabs>
      <w:spacing w:after="60"/>
      <w:jc w:val="both"/>
    </w:pPr>
  </w:style>
  <w:style w:type="character" w:customStyle="1" w:styleId="ab">
    <w:name w:val="Нижний колонтитул Знак"/>
    <w:link w:val="aa"/>
    <w:locked/>
    <w:rsid w:val="00F345F0"/>
    <w:rPr>
      <w:rFonts w:ascii="Times New Roman" w:hAnsi="Times New Roman" w:cs="Times New Roman"/>
      <w:sz w:val="24"/>
      <w:szCs w:val="24"/>
      <w:lang w:eastAsia="ru-RU"/>
    </w:rPr>
  </w:style>
  <w:style w:type="character" w:styleId="ac">
    <w:name w:val="page number"/>
    <w:rsid w:val="00F345F0"/>
    <w:rPr>
      <w:rFonts w:cs="Times New Roman"/>
    </w:rPr>
  </w:style>
  <w:style w:type="paragraph" w:styleId="27">
    <w:name w:val="Body Text 2"/>
    <w:basedOn w:val="a5"/>
    <w:link w:val="28"/>
    <w:rsid w:val="00F345F0"/>
    <w:pPr>
      <w:spacing w:after="120" w:line="480" w:lineRule="auto"/>
      <w:jc w:val="both"/>
    </w:pPr>
  </w:style>
  <w:style w:type="character" w:customStyle="1" w:styleId="28">
    <w:name w:val="Основной текст 2 Знак"/>
    <w:link w:val="27"/>
    <w:locked/>
    <w:rsid w:val="00F345F0"/>
    <w:rPr>
      <w:rFonts w:ascii="Times New Roman" w:hAnsi="Times New Roman" w:cs="Times New Roman"/>
      <w:sz w:val="24"/>
      <w:szCs w:val="24"/>
      <w:lang w:eastAsia="ru-RU"/>
    </w:rPr>
  </w:style>
  <w:style w:type="paragraph" w:styleId="35">
    <w:name w:val="Body Text 3"/>
    <w:basedOn w:val="a5"/>
    <w:link w:val="36"/>
    <w:rsid w:val="00F345F0"/>
    <w:pPr>
      <w:spacing w:after="120"/>
      <w:jc w:val="both"/>
    </w:pPr>
    <w:rPr>
      <w:sz w:val="16"/>
      <w:szCs w:val="16"/>
    </w:rPr>
  </w:style>
  <w:style w:type="character" w:customStyle="1" w:styleId="36">
    <w:name w:val="Основной текст 3 Знак"/>
    <w:link w:val="35"/>
    <w:locked/>
    <w:rsid w:val="00F345F0"/>
    <w:rPr>
      <w:rFonts w:ascii="Times New Roman" w:hAnsi="Times New Roman" w:cs="Times New Roman"/>
      <w:sz w:val="16"/>
      <w:szCs w:val="16"/>
      <w:lang w:eastAsia="ru-RU"/>
    </w:rPr>
  </w:style>
  <w:style w:type="paragraph" w:customStyle="1" w:styleId="BodyText22">
    <w:name w:val="Body Text 22"/>
    <w:basedOn w:val="a5"/>
    <w:rsid w:val="00F345F0"/>
    <w:pPr>
      <w:jc w:val="both"/>
    </w:pPr>
    <w:rPr>
      <w:sz w:val="28"/>
      <w:szCs w:val="28"/>
    </w:rPr>
  </w:style>
  <w:style w:type="paragraph" w:styleId="ad">
    <w:name w:val="Date"/>
    <w:basedOn w:val="a5"/>
    <w:next w:val="a5"/>
    <w:link w:val="ae"/>
    <w:rsid w:val="00F345F0"/>
    <w:pPr>
      <w:spacing w:after="60"/>
      <w:jc w:val="both"/>
    </w:pPr>
  </w:style>
  <w:style w:type="character" w:customStyle="1" w:styleId="ae">
    <w:name w:val="Дата Знак"/>
    <w:link w:val="ad"/>
    <w:locked/>
    <w:rsid w:val="00F345F0"/>
    <w:rPr>
      <w:rFonts w:ascii="Times New Roman" w:hAnsi="Times New Roman" w:cs="Times New Roman"/>
      <w:sz w:val="24"/>
      <w:szCs w:val="24"/>
      <w:lang w:eastAsia="ru-RU"/>
    </w:rPr>
  </w:style>
  <w:style w:type="paragraph" w:styleId="af">
    <w:name w:val="Normal (Web)"/>
    <w:aliases w:val="Обычный (Web),Обычный (веб) Знак1,Знак Знак21,Обычный (веб) Знак Знак Знак1,Знак Знак1 Знак,Обычный (веб) Знак Знак Знак Знак,Знак Знак Знак1 Знак Знак Знак Знак Знак Знак,Знак Знак Знак Знак Знак"/>
    <w:basedOn w:val="a5"/>
    <w:link w:val="af0"/>
    <w:uiPriority w:val="99"/>
    <w:qFormat/>
    <w:rsid w:val="00F345F0"/>
    <w:pPr>
      <w:spacing w:before="100" w:beforeAutospacing="1" w:after="100" w:afterAutospacing="1"/>
    </w:pPr>
    <w:rPr>
      <w:rFonts w:ascii="Calibri" w:hAnsi="Calibri" w:cs="Calibri"/>
    </w:rPr>
  </w:style>
  <w:style w:type="character" w:customStyle="1" w:styleId="af0">
    <w:name w:val="Обычный (веб) Знак"/>
    <w:aliases w:val="Обычный (Web) Знак,Обычный (веб) Знак1 Знак,Знак Знак21 Знак,Обычный (веб) Знак Знак Знак1 Знак,Знак Знак1 Знак Знак,Обычный (веб) Знак Знак Знак Знак Знак,Знак Знак Знак1 Знак Знак Знак Знак Знак Знак Знак"/>
    <w:link w:val="af"/>
    <w:uiPriority w:val="99"/>
    <w:locked/>
    <w:rsid w:val="00EB283A"/>
    <w:rPr>
      <w:sz w:val="24"/>
      <w:szCs w:val="24"/>
      <w:lang w:val="ru-RU" w:eastAsia="ru-RU" w:bidi="ar-SA"/>
    </w:rPr>
  </w:style>
  <w:style w:type="table" w:styleId="af1">
    <w:name w:val="Table Grid"/>
    <w:basedOn w:val="a7"/>
    <w:uiPriority w:val="59"/>
    <w:rsid w:val="00F345F0"/>
    <w:pPr>
      <w:spacing w:after="60"/>
      <w:jc w:val="both"/>
    </w:pPr>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2">
    <w:name w:val="annotation reference"/>
    <w:rsid w:val="00F345F0"/>
    <w:rPr>
      <w:rFonts w:cs="Times New Roman"/>
      <w:sz w:val="16"/>
      <w:szCs w:val="16"/>
    </w:rPr>
  </w:style>
  <w:style w:type="paragraph" w:styleId="af3">
    <w:name w:val="annotation text"/>
    <w:basedOn w:val="a5"/>
    <w:link w:val="af4"/>
    <w:rsid w:val="00F345F0"/>
    <w:pPr>
      <w:spacing w:after="60"/>
      <w:jc w:val="both"/>
    </w:pPr>
    <w:rPr>
      <w:sz w:val="20"/>
      <w:szCs w:val="20"/>
    </w:rPr>
  </w:style>
  <w:style w:type="character" w:customStyle="1" w:styleId="af4">
    <w:name w:val="Текст примечания Знак"/>
    <w:link w:val="af3"/>
    <w:locked/>
    <w:rsid w:val="00F345F0"/>
    <w:rPr>
      <w:rFonts w:ascii="Times New Roman" w:hAnsi="Times New Roman" w:cs="Times New Roman"/>
      <w:sz w:val="20"/>
      <w:szCs w:val="20"/>
      <w:lang w:eastAsia="ru-RU"/>
    </w:rPr>
  </w:style>
  <w:style w:type="paragraph" w:styleId="af5">
    <w:name w:val="annotation subject"/>
    <w:basedOn w:val="af3"/>
    <w:next w:val="af3"/>
    <w:link w:val="af6"/>
    <w:rsid w:val="00F345F0"/>
    <w:rPr>
      <w:b/>
      <w:bCs/>
    </w:rPr>
  </w:style>
  <w:style w:type="character" w:customStyle="1" w:styleId="af6">
    <w:name w:val="Тема примечания Знак"/>
    <w:link w:val="af5"/>
    <w:locked/>
    <w:rsid w:val="00F345F0"/>
    <w:rPr>
      <w:rFonts w:ascii="Times New Roman" w:hAnsi="Times New Roman" w:cs="Times New Roman"/>
      <w:b/>
      <w:bCs/>
      <w:sz w:val="20"/>
      <w:szCs w:val="20"/>
      <w:lang w:eastAsia="ru-RU"/>
    </w:rPr>
  </w:style>
  <w:style w:type="paragraph" w:styleId="af7">
    <w:name w:val="Balloon Text"/>
    <w:basedOn w:val="a5"/>
    <w:link w:val="af8"/>
    <w:rsid w:val="00F345F0"/>
    <w:pPr>
      <w:spacing w:after="60"/>
      <w:jc w:val="both"/>
    </w:pPr>
    <w:rPr>
      <w:rFonts w:ascii="Tahoma" w:hAnsi="Tahoma" w:cs="Tahoma"/>
      <w:sz w:val="16"/>
      <w:szCs w:val="16"/>
    </w:rPr>
  </w:style>
  <w:style w:type="character" w:customStyle="1" w:styleId="af8">
    <w:name w:val="Текст выноски Знак"/>
    <w:link w:val="af7"/>
    <w:locked/>
    <w:rsid w:val="00F345F0"/>
    <w:rPr>
      <w:rFonts w:ascii="Tahoma" w:hAnsi="Tahoma" w:cs="Tahoma"/>
      <w:sz w:val="16"/>
      <w:szCs w:val="16"/>
      <w:lang w:eastAsia="ru-RU"/>
    </w:rPr>
  </w:style>
  <w:style w:type="paragraph" w:styleId="af9">
    <w:name w:val="footnote text"/>
    <w:basedOn w:val="a5"/>
    <w:link w:val="afa"/>
    <w:rsid w:val="00F345F0"/>
    <w:pPr>
      <w:spacing w:after="60"/>
      <w:jc w:val="both"/>
    </w:pPr>
    <w:rPr>
      <w:sz w:val="20"/>
      <w:szCs w:val="20"/>
    </w:rPr>
  </w:style>
  <w:style w:type="character" w:customStyle="1" w:styleId="afa">
    <w:name w:val="Текст сноски Знак"/>
    <w:link w:val="af9"/>
    <w:locked/>
    <w:rsid w:val="00F345F0"/>
    <w:rPr>
      <w:rFonts w:ascii="Times New Roman" w:hAnsi="Times New Roman" w:cs="Times New Roman"/>
      <w:sz w:val="20"/>
      <w:szCs w:val="20"/>
      <w:lang w:eastAsia="ru-RU"/>
    </w:rPr>
  </w:style>
  <w:style w:type="character" w:styleId="afb">
    <w:name w:val="footnote reference"/>
    <w:rsid w:val="00F345F0"/>
    <w:rPr>
      <w:rFonts w:cs="Times New Roman"/>
      <w:vertAlign w:val="superscript"/>
    </w:rPr>
  </w:style>
  <w:style w:type="paragraph" w:styleId="afc">
    <w:name w:val="endnote text"/>
    <w:basedOn w:val="a5"/>
    <w:link w:val="afd"/>
    <w:rsid w:val="00F345F0"/>
    <w:pPr>
      <w:spacing w:after="60"/>
      <w:jc w:val="both"/>
    </w:pPr>
    <w:rPr>
      <w:sz w:val="20"/>
      <w:szCs w:val="20"/>
    </w:rPr>
  </w:style>
  <w:style w:type="character" w:customStyle="1" w:styleId="afd">
    <w:name w:val="Текст концевой сноски Знак"/>
    <w:link w:val="afc"/>
    <w:locked/>
    <w:rsid w:val="00F345F0"/>
    <w:rPr>
      <w:rFonts w:ascii="Times New Roman" w:hAnsi="Times New Roman" w:cs="Times New Roman"/>
      <w:sz w:val="20"/>
      <w:szCs w:val="20"/>
      <w:lang w:eastAsia="ru-RU"/>
    </w:rPr>
  </w:style>
  <w:style w:type="character" w:styleId="afe">
    <w:name w:val="endnote reference"/>
    <w:rsid w:val="00F345F0"/>
    <w:rPr>
      <w:rFonts w:cs="Times New Roman"/>
      <w:vertAlign w:val="superscript"/>
    </w:rPr>
  </w:style>
  <w:style w:type="paragraph" w:styleId="aff">
    <w:name w:val="List Paragraph"/>
    <w:basedOn w:val="a5"/>
    <w:uiPriority w:val="99"/>
    <w:qFormat/>
    <w:rsid w:val="00F345F0"/>
    <w:pPr>
      <w:ind w:left="720"/>
    </w:pPr>
  </w:style>
  <w:style w:type="paragraph" w:styleId="aff0">
    <w:name w:val="Body Text"/>
    <w:aliases w:val="Основной текст Знак Знак,Знак3, Знак3, Знак1 Знак, Знак1"/>
    <w:basedOn w:val="a5"/>
    <w:link w:val="aff1"/>
    <w:rsid w:val="00F345F0"/>
    <w:pPr>
      <w:spacing w:after="120"/>
      <w:jc w:val="both"/>
    </w:pPr>
  </w:style>
  <w:style w:type="character" w:customStyle="1" w:styleId="aff1">
    <w:name w:val="Основной текст Знак"/>
    <w:aliases w:val="Основной текст Знак Знак Знак,Знак3 Знак, Знак3 Знак, Знак1 Знак Знак, Знак1 Знак1"/>
    <w:link w:val="aff0"/>
    <w:locked/>
    <w:rsid w:val="00F345F0"/>
    <w:rPr>
      <w:rFonts w:ascii="Times New Roman" w:hAnsi="Times New Roman" w:cs="Times New Roman"/>
      <w:sz w:val="24"/>
      <w:szCs w:val="24"/>
      <w:lang w:eastAsia="ru-RU"/>
    </w:rPr>
  </w:style>
  <w:style w:type="paragraph" w:styleId="aff2">
    <w:name w:val="Body Text Indent"/>
    <w:aliases w:val="текст"/>
    <w:basedOn w:val="a5"/>
    <w:link w:val="aff3"/>
    <w:rsid w:val="00F345F0"/>
    <w:pPr>
      <w:spacing w:after="120"/>
      <w:ind w:left="283"/>
      <w:jc w:val="both"/>
    </w:pPr>
  </w:style>
  <w:style w:type="character" w:customStyle="1" w:styleId="aff3">
    <w:name w:val="Основной текст с отступом Знак"/>
    <w:aliases w:val="текст Знак"/>
    <w:link w:val="aff2"/>
    <w:locked/>
    <w:rsid w:val="00F345F0"/>
    <w:rPr>
      <w:rFonts w:ascii="Times New Roman" w:hAnsi="Times New Roman" w:cs="Times New Roman"/>
      <w:sz w:val="24"/>
      <w:szCs w:val="24"/>
      <w:lang w:eastAsia="ru-RU"/>
    </w:rPr>
  </w:style>
  <w:style w:type="paragraph" w:customStyle="1" w:styleId="210">
    <w:name w:val="Основной текст 21"/>
    <w:basedOn w:val="a5"/>
    <w:rsid w:val="00F345F0"/>
    <w:pPr>
      <w:ind w:firstLine="567"/>
      <w:jc w:val="both"/>
    </w:pPr>
  </w:style>
  <w:style w:type="paragraph" w:customStyle="1" w:styleId="aff4">
    <w:name w:val="Обычный + по ширине"/>
    <w:basedOn w:val="a5"/>
    <w:rsid w:val="00F345F0"/>
    <w:pPr>
      <w:jc w:val="both"/>
    </w:pPr>
  </w:style>
  <w:style w:type="paragraph" w:customStyle="1" w:styleId="13">
    <w:name w:val="Без интервала1"/>
    <w:rsid w:val="00F345F0"/>
    <w:rPr>
      <w:sz w:val="22"/>
      <w:szCs w:val="22"/>
    </w:rPr>
  </w:style>
  <w:style w:type="paragraph" w:customStyle="1" w:styleId="ConsNonformat">
    <w:name w:val="ConsNonformat"/>
    <w:rsid w:val="00F345F0"/>
    <w:pPr>
      <w:widowControl w:val="0"/>
      <w:autoSpaceDE w:val="0"/>
      <w:autoSpaceDN w:val="0"/>
      <w:adjustRightInd w:val="0"/>
    </w:pPr>
    <w:rPr>
      <w:rFonts w:ascii="Courier New" w:hAnsi="Courier New" w:cs="Courier New"/>
    </w:rPr>
  </w:style>
  <w:style w:type="character" w:customStyle="1" w:styleId="14">
    <w:name w:val="Заголовок №1_"/>
    <w:link w:val="15"/>
    <w:locked/>
    <w:rsid w:val="00F345F0"/>
    <w:rPr>
      <w:rFonts w:cs="Times New Roman"/>
      <w:shd w:val="clear" w:color="auto" w:fill="FFFFFF"/>
    </w:rPr>
  </w:style>
  <w:style w:type="paragraph" w:customStyle="1" w:styleId="15">
    <w:name w:val="Заголовок №1"/>
    <w:basedOn w:val="a5"/>
    <w:link w:val="14"/>
    <w:rsid w:val="00F345F0"/>
    <w:pPr>
      <w:shd w:val="clear" w:color="auto" w:fill="FFFFFF"/>
      <w:spacing w:line="288" w:lineRule="exact"/>
      <w:jc w:val="both"/>
      <w:outlineLvl w:val="0"/>
    </w:pPr>
    <w:rPr>
      <w:rFonts w:ascii="Calibri" w:hAnsi="Calibri" w:cs="Calibri"/>
      <w:sz w:val="22"/>
      <w:szCs w:val="22"/>
      <w:lang w:eastAsia="en-US"/>
    </w:rPr>
  </w:style>
  <w:style w:type="character" w:customStyle="1" w:styleId="aff5">
    <w:name w:val="Основной текст_"/>
    <w:link w:val="16"/>
    <w:locked/>
    <w:rsid w:val="00F345F0"/>
    <w:rPr>
      <w:rFonts w:cs="Times New Roman"/>
      <w:shd w:val="clear" w:color="auto" w:fill="FFFFFF"/>
    </w:rPr>
  </w:style>
  <w:style w:type="paragraph" w:customStyle="1" w:styleId="16">
    <w:name w:val="Основной текст1"/>
    <w:basedOn w:val="a5"/>
    <w:link w:val="aff5"/>
    <w:rsid w:val="00F345F0"/>
    <w:pPr>
      <w:shd w:val="clear" w:color="auto" w:fill="FFFFFF"/>
      <w:spacing w:after="240" w:line="254" w:lineRule="exact"/>
      <w:jc w:val="right"/>
    </w:pPr>
    <w:rPr>
      <w:rFonts w:ascii="Calibri" w:hAnsi="Calibri" w:cs="Calibri"/>
      <w:sz w:val="22"/>
      <w:szCs w:val="22"/>
      <w:lang w:eastAsia="en-US"/>
    </w:rPr>
  </w:style>
  <w:style w:type="character" w:customStyle="1" w:styleId="r">
    <w:name w:val="r"/>
    <w:uiPriority w:val="99"/>
    <w:rsid w:val="00F345F0"/>
    <w:rPr>
      <w:rFonts w:cs="Times New Roman"/>
    </w:rPr>
  </w:style>
  <w:style w:type="character" w:customStyle="1" w:styleId="blk">
    <w:name w:val="blk"/>
    <w:rsid w:val="00F345F0"/>
    <w:rPr>
      <w:rFonts w:cs="Times New Roman"/>
    </w:rPr>
  </w:style>
  <w:style w:type="paragraph" w:customStyle="1" w:styleId="17">
    <w:name w:val="Абзац списка1"/>
    <w:basedOn w:val="a5"/>
    <w:uiPriority w:val="99"/>
    <w:rsid w:val="00F345F0"/>
    <w:pPr>
      <w:ind w:left="720"/>
    </w:pPr>
  </w:style>
  <w:style w:type="character" w:customStyle="1" w:styleId="value">
    <w:name w:val="value"/>
    <w:uiPriority w:val="99"/>
    <w:rsid w:val="00F345F0"/>
    <w:rPr>
      <w:rFonts w:cs="Times New Roman"/>
    </w:rPr>
  </w:style>
  <w:style w:type="character" w:customStyle="1" w:styleId="apple-converted-space">
    <w:name w:val="apple-converted-space"/>
    <w:uiPriority w:val="99"/>
    <w:rsid w:val="00F345F0"/>
    <w:rPr>
      <w:rFonts w:cs="Times New Roman"/>
    </w:rPr>
  </w:style>
  <w:style w:type="character" w:customStyle="1" w:styleId="dfaq">
    <w:name w:val="dfaq"/>
    <w:uiPriority w:val="99"/>
    <w:rsid w:val="00F345F0"/>
    <w:rPr>
      <w:rFonts w:cs="Times New Roman"/>
    </w:rPr>
  </w:style>
  <w:style w:type="character" w:customStyle="1" w:styleId="29">
    <w:name w:val="Основной текст (2)_"/>
    <w:link w:val="2a"/>
    <w:locked/>
    <w:rsid w:val="00F345F0"/>
    <w:rPr>
      <w:rFonts w:cs="Times New Roman"/>
      <w:shd w:val="clear" w:color="auto" w:fill="FFFFFF"/>
    </w:rPr>
  </w:style>
  <w:style w:type="paragraph" w:customStyle="1" w:styleId="2a">
    <w:name w:val="Основной текст (2)"/>
    <w:basedOn w:val="a5"/>
    <w:link w:val="29"/>
    <w:rsid w:val="00F345F0"/>
    <w:pPr>
      <w:shd w:val="clear" w:color="auto" w:fill="FFFFFF"/>
      <w:spacing w:before="360" w:after="360" w:line="240" w:lineRule="atLeast"/>
      <w:jc w:val="both"/>
    </w:pPr>
    <w:rPr>
      <w:rFonts w:ascii="Calibri" w:hAnsi="Calibri" w:cs="Calibri"/>
      <w:sz w:val="22"/>
      <w:szCs w:val="22"/>
      <w:lang w:eastAsia="en-US"/>
    </w:rPr>
  </w:style>
  <w:style w:type="character" w:customStyle="1" w:styleId="2b">
    <w:name w:val="Заголовок №2_"/>
    <w:link w:val="2c"/>
    <w:locked/>
    <w:rsid w:val="00F345F0"/>
    <w:rPr>
      <w:rFonts w:cs="Times New Roman"/>
      <w:shd w:val="clear" w:color="auto" w:fill="FFFFFF"/>
    </w:rPr>
  </w:style>
  <w:style w:type="paragraph" w:customStyle="1" w:styleId="2c">
    <w:name w:val="Заголовок №2"/>
    <w:basedOn w:val="a5"/>
    <w:link w:val="2b"/>
    <w:rsid w:val="00F345F0"/>
    <w:pPr>
      <w:shd w:val="clear" w:color="auto" w:fill="FFFFFF"/>
      <w:spacing w:before="240" w:after="60" w:line="240" w:lineRule="atLeast"/>
      <w:outlineLvl w:val="1"/>
    </w:pPr>
    <w:rPr>
      <w:rFonts w:ascii="Calibri" w:hAnsi="Calibri" w:cs="Calibri"/>
      <w:sz w:val="22"/>
      <w:szCs w:val="22"/>
      <w:lang w:eastAsia="en-US"/>
    </w:rPr>
  </w:style>
  <w:style w:type="paragraph" w:styleId="aff6">
    <w:name w:val="Block Text"/>
    <w:basedOn w:val="a5"/>
    <w:rsid w:val="00F345F0"/>
    <w:pPr>
      <w:ind w:left="-13" w:right="-199"/>
      <w:jc w:val="both"/>
    </w:pPr>
  </w:style>
  <w:style w:type="paragraph" w:customStyle="1" w:styleId="Normal1">
    <w:name w:val="Normal1"/>
    <w:rsid w:val="00F345F0"/>
    <w:pPr>
      <w:widowControl w:val="0"/>
      <w:snapToGrid w:val="0"/>
      <w:spacing w:line="300" w:lineRule="auto"/>
      <w:ind w:left="400"/>
    </w:pPr>
    <w:rPr>
      <w:rFonts w:ascii="Times New Roman" w:hAnsi="Times New Roman" w:cs="Times New Roman"/>
      <w:sz w:val="22"/>
      <w:szCs w:val="22"/>
    </w:rPr>
  </w:style>
  <w:style w:type="character" w:customStyle="1" w:styleId="aff7">
    <w:name w:val="Без интервала Знак"/>
    <w:link w:val="aff8"/>
    <w:locked/>
    <w:rsid w:val="00F345F0"/>
    <w:rPr>
      <w:sz w:val="24"/>
      <w:szCs w:val="24"/>
      <w:lang w:val="ru-RU" w:eastAsia="ru-RU" w:bidi="ar-SA"/>
    </w:rPr>
  </w:style>
  <w:style w:type="paragraph" w:styleId="aff8">
    <w:name w:val="No Spacing"/>
    <w:link w:val="aff7"/>
    <w:uiPriority w:val="99"/>
    <w:qFormat/>
    <w:rsid w:val="00F345F0"/>
    <w:rPr>
      <w:sz w:val="24"/>
      <w:szCs w:val="24"/>
    </w:rPr>
  </w:style>
  <w:style w:type="paragraph" w:styleId="aff9">
    <w:name w:val="header"/>
    <w:basedOn w:val="a5"/>
    <w:link w:val="affa"/>
    <w:rsid w:val="00F345F0"/>
    <w:pPr>
      <w:tabs>
        <w:tab w:val="center" w:pos="4677"/>
        <w:tab w:val="right" w:pos="9355"/>
      </w:tabs>
      <w:spacing w:after="60"/>
      <w:jc w:val="both"/>
    </w:pPr>
  </w:style>
  <w:style w:type="character" w:customStyle="1" w:styleId="affa">
    <w:name w:val="Верхний колонтитул Знак"/>
    <w:link w:val="aff9"/>
    <w:uiPriority w:val="99"/>
    <w:locked/>
    <w:rsid w:val="00F345F0"/>
    <w:rPr>
      <w:rFonts w:ascii="Times New Roman" w:hAnsi="Times New Roman" w:cs="Times New Roman"/>
      <w:sz w:val="24"/>
      <w:szCs w:val="24"/>
      <w:lang w:eastAsia="ru-RU"/>
    </w:rPr>
  </w:style>
  <w:style w:type="paragraph" w:customStyle="1" w:styleId="ConsPlusNonformat">
    <w:name w:val="ConsPlusNonformat"/>
    <w:link w:val="ConsPlusNonformat0"/>
    <w:rsid w:val="00E518CF"/>
    <w:pPr>
      <w:autoSpaceDE w:val="0"/>
      <w:autoSpaceDN w:val="0"/>
      <w:adjustRightInd w:val="0"/>
    </w:pPr>
    <w:rPr>
      <w:rFonts w:ascii="Courier New" w:hAnsi="Courier New" w:cs="Courier New"/>
    </w:rPr>
  </w:style>
  <w:style w:type="character" w:customStyle="1" w:styleId="ConsPlusNonformat0">
    <w:name w:val="ConsPlusNonformat Знак"/>
    <w:link w:val="ConsPlusNonformat"/>
    <w:locked/>
    <w:rsid w:val="00970007"/>
    <w:rPr>
      <w:rFonts w:ascii="Courier New" w:hAnsi="Courier New" w:cs="Courier New"/>
    </w:rPr>
  </w:style>
  <w:style w:type="paragraph" w:customStyle="1" w:styleId="18">
    <w:name w:val="Текст1"/>
    <w:basedOn w:val="a5"/>
    <w:rsid w:val="00E518CF"/>
    <w:pPr>
      <w:widowControl w:val="0"/>
      <w:suppressAutoHyphens/>
    </w:pPr>
    <w:rPr>
      <w:rFonts w:ascii="Courier New" w:eastAsia="Lucida Sans Unicode" w:hAnsi="Courier New" w:cs="Courier New"/>
      <w:b/>
      <w:bCs/>
      <w:kern w:val="1"/>
      <w:sz w:val="20"/>
      <w:szCs w:val="20"/>
    </w:rPr>
  </w:style>
  <w:style w:type="paragraph" w:customStyle="1" w:styleId="2d">
    <w:name w:val="Без интервала2"/>
    <w:rsid w:val="00661693"/>
    <w:rPr>
      <w:rFonts w:cs="Times New Roman"/>
      <w:sz w:val="22"/>
      <w:szCs w:val="22"/>
    </w:rPr>
  </w:style>
  <w:style w:type="character" w:customStyle="1" w:styleId="iceouttxt5">
    <w:name w:val="iceouttxt5"/>
    <w:rsid w:val="00ED36B3"/>
    <w:rPr>
      <w:rFonts w:ascii="Arial" w:hAnsi="Arial" w:cs="Arial" w:hint="default"/>
      <w:color w:val="666666"/>
      <w:sz w:val="13"/>
      <w:szCs w:val="13"/>
    </w:rPr>
  </w:style>
  <w:style w:type="paragraph" w:styleId="affb">
    <w:name w:val="Title"/>
    <w:aliases w:val="Знак2"/>
    <w:basedOn w:val="a5"/>
    <w:link w:val="affc"/>
    <w:qFormat/>
    <w:locked/>
    <w:rsid w:val="005E7F4B"/>
    <w:pPr>
      <w:jc w:val="center"/>
    </w:pPr>
    <w:rPr>
      <w:b/>
      <w:bCs/>
    </w:rPr>
  </w:style>
  <w:style w:type="character" w:customStyle="1" w:styleId="affc">
    <w:name w:val="Название Знак"/>
    <w:aliases w:val="Знак2 Знак"/>
    <w:link w:val="affb"/>
    <w:rsid w:val="005E7F4B"/>
    <w:rPr>
      <w:rFonts w:ascii="Times New Roman" w:hAnsi="Times New Roman" w:cs="Times New Roman"/>
      <w:b/>
      <w:bCs/>
      <w:sz w:val="24"/>
      <w:szCs w:val="24"/>
    </w:rPr>
  </w:style>
  <w:style w:type="paragraph" w:styleId="affd">
    <w:name w:val="Plain Text"/>
    <w:basedOn w:val="a5"/>
    <w:link w:val="affe"/>
    <w:locked/>
    <w:rsid w:val="00711A97"/>
    <w:rPr>
      <w:rFonts w:ascii="Courier New" w:eastAsia="Trebuchet MS" w:hAnsi="Courier New" w:cs="Courier New"/>
      <w:sz w:val="20"/>
      <w:szCs w:val="20"/>
    </w:rPr>
  </w:style>
  <w:style w:type="character" w:customStyle="1" w:styleId="affe">
    <w:name w:val="Текст Знак"/>
    <w:link w:val="affd"/>
    <w:rsid w:val="00711A97"/>
    <w:rPr>
      <w:rFonts w:ascii="Courier New" w:eastAsia="Trebuchet MS" w:hAnsi="Courier New" w:cs="Courier New"/>
    </w:rPr>
  </w:style>
  <w:style w:type="paragraph" w:styleId="37">
    <w:name w:val="Body Text Indent 3"/>
    <w:basedOn w:val="a5"/>
    <w:link w:val="38"/>
    <w:unhideWhenUsed/>
    <w:locked/>
    <w:rsid w:val="00926C61"/>
    <w:pPr>
      <w:spacing w:after="120"/>
      <w:ind w:left="283"/>
    </w:pPr>
    <w:rPr>
      <w:sz w:val="16"/>
      <w:szCs w:val="16"/>
    </w:rPr>
  </w:style>
  <w:style w:type="character" w:customStyle="1" w:styleId="38">
    <w:name w:val="Основной текст с отступом 3 Знак"/>
    <w:link w:val="37"/>
    <w:rsid w:val="00926C61"/>
    <w:rPr>
      <w:rFonts w:ascii="Times New Roman" w:hAnsi="Times New Roman" w:cs="Times New Roman"/>
      <w:sz w:val="16"/>
      <w:szCs w:val="16"/>
    </w:rPr>
  </w:style>
  <w:style w:type="paragraph" w:customStyle="1" w:styleId="s1">
    <w:name w:val="s_1"/>
    <w:basedOn w:val="a5"/>
    <w:rsid w:val="00547D05"/>
    <w:pPr>
      <w:spacing w:before="100" w:beforeAutospacing="1" w:after="100" w:afterAutospacing="1"/>
    </w:pPr>
  </w:style>
  <w:style w:type="paragraph" w:customStyle="1" w:styleId="a">
    <w:name w:val="Раздел ДоЗ"/>
    <w:basedOn w:val="1"/>
    <w:autoRedefine/>
    <w:qFormat/>
    <w:rsid w:val="0015067B"/>
    <w:pPr>
      <w:keepLines/>
      <w:numPr>
        <w:numId w:val="6"/>
      </w:numPr>
      <w:pBdr>
        <w:bottom w:val="single" w:sz="4" w:space="1" w:color="auto"/>
      </w:pBdr>
      <w:tabs>
        <w:tab w:val="num" w:pos="360"/>
      </w:tabs>
      <w:spacing w:after="240"/>
      <w:ind w:left="360" w:hanging="360"/>
      <w:jc w:val="both"/>
    </w:pPr>
    <w:rPr>
      <w:caps/>
      <w:kern w:val="0"/>
      <w:sz w:val="28"/>
      <w:szCs w:val="28"/>
      <w:lang w:eastAsia="en-US"/>
    </w:rPr>
  </w:style>
  <w:style w:type="paragraph" w:customStyle="1" w:styleId="a0">
    <w:name w:val="Статья ДоЗ"/>
    <w:basedOn w:val="20"/>
    <w:qFormat/>
    <w:rsid w:val="0015067B"/>
    <w:pPr>
      <w:keepLines/>
      <w:numPr>
        <w:numId w:val="6"/>
      </w:numPr>
      <w:tabs>
        <w:tab w:val="clear" w:pos="907"/>
        <w:tab w:val="num" w:pos="1080"/>
      </w:tabs>
      <w:spacing w:before="240" w:after="0"/>
      <w:ind w:left="1080" w:hanging="360"/>
      <w:jc w:val="both"/>
    </w:pPr>
    <w:rPr>
      <w:sz w:val="28"/>
      <w:szCs w:val="24"/>
      <w:lang w:eastAsia="en-US"/>
    </w:rPr>
  </w:style>
  <w:style w:type="paragraph" w:customStyle="1" w:styleId="a1">
    <w:name w:val="Пункт ДоЗ"/>
    <w:basedOn w:val="aff"/>
    <w:qFormat/>
    <w:rsid w:val="0015067B"/>
    <w:pPr>
      <w:numPr>
        <w:ilvl w:val="2"/>
        <w:numId w:val="6"/>
      </w:numPr>
      <w:contextualSpacing/>
      <w:jc w:val="both"/>
    </w:pPr>
    <w:rPr>
      <w:sz w:val="28"/>
      <w:szCs w:val="28"/>
    </w:rPr>
  </w:style>
  <w:style w:type="paragraph" w:customStyle="1" w:styleId="afff">
    <w:name w:val="Пункт"/>
    <w:basedOn w:val="a5"/>
    <w:uiPriority w:val="99"/>
    <w:rsid w:val="00965B1C"/>
    <w:pPr>
      <w:tabs>
        <w:tab w:val="num" w:pos="1980"/>
      </w:tabs>
      <w:ind w:left="1404" w:hanging="504"/>
      <w:jc w:val="both"/>
    </w:pPr>
    <w:rPr>
      <w:szCs w:val="28"/>
    </w:rPr>
  </w:style>
  <w:style w:type="character" w:customStyle="1" w:styleId="afff0">
    <w:name w:val="Цветовое выделение"/>
    <w:uiPriority w:val="99"/>
    <w:rsid w:val="00E837C0"/>
    <w:rPr>
      <w:b/>
      <w:color w:val="26282F"/>
    </w:rPr>
  </w:style>
  <w:style w:type="paragraph" w:customStyle="1" w:styleId="Normal">
    <w:name w:val="Normal Знак Знак"/>
    <w:link w:val="Normal0"/>
    <w:rsid w:val="00E837C0"/>
    <w:pPr>
      <w:widowControl w:val="0"/>
      <w:adjustRightInd w:val="0"/>
      <w:spacing w:before="100" w:after="100" w:line="360" w:lineRule="atLeast"/>
      <w:jc w:val="both"/>
      <w:textAlignment w:val="baseline"/>
    </w:pPr>
    <w:rPr>
      <w:rFonts w:ascii="Times New Roman" w:hAnsi="Times New Roman" w:cs="Times New Roman"/>
      <w:sz w:val="22"/>
      <w:szCs w:val="22"/>
    </w:rPr>
  </w:style>
  <w:style w:type="character" w:customStyle="1" w:styleId="Normal0">
    <w:name w:val="Normal Знак Знак Знак"/>
    <w:link w:val="Normal"/>
    <w:locked/>
    <w:rsid w:val="00E837C0"/>
    <w:rPr>
      <w:rFonts w:ascii="Times New Roman" w:hAnsi="Times New Roman" w:cs="Times New Roman"/>
      <w:sz w:val="22"/>
      <w:szCs w:val="22"/>
    </w:rPr>
  </w:style>
  <w:style w:type="paragraph" w:customStyle="1" w:styleId="211">
    <w:name w:val="Основной текст с отступом 21"/>
    <w:basedOn w:val="a5"/>
    <w:rsid w:val="00E837C0"/>
    <w:pPr>
      <w:widowControl w:val="0"/>
      <w:suppressAutoHyphens/>
      <w:autoSpaceDE w:val="0"/>
      <w:spacing w:after="120" w:line="480" w:lineRule="auto"/>
      <w:ind w:left="283"/>
    </w:pPr>
    <w:rPr>
      <w:rFonts w:ascii="Arial" w:eastAsia="Calibri" w:hAnsi="Arial" w:cs="Arial"/>
      <w:sz w:val="18"/>
      <w:szCs w:val="18"/>
      <w:lang w:eastAsia="ar-SA"/>
    </w:rPr>
  </w:style>
  <w:style w:type="paragraph" w:customStyle="1" w:styleId="afff1">
    <w:name w:val="Прижатый влево"/>
    <w:basedOn w:val="a5"/>
    <w:next w:val="a5"/>
    <w:uiPriority w:val="99"/>
    <w:rsid w:val="00E837C0"/>
    <w:pPr>
      <w:autoSpaceDE w:val="0"/>
      <w:autoSpaceDN w:val="0"/>
      <w:adjustRightInd w:val="0"/>
    </w:pPr>
    <w:rPr>
      <w:rFonts w:ascii="Arial" w:hAnsi="Arial" w:cs="Arial"/>
    </w:rPr>
  </w:style>
  <w:style w:type="paragraph" w:customStyle="1" w:styleId="afff2">
    <w:name w:val="Содержимое таблицы"/>
    <w:basedOn w:val="a5"/>
    <w:rsid w:val="00E837C0"/>
    <w:pPr>
      <w:suppressLineNumbers/>
      <w:suppressAutoHyphens/>
      <w:spacing w:after="60"/>
      <w:jc w:val="both"/>
    </w:pPr>
    <w:rPr>
      <w:kern w:val="1"/>
      <w:lang w:eastAsia="ar-SA"/>
    </w:rPr>
  </w:style>
  <w:style w:type="character" w:customStyle="1" w:styleId="link">
    <w:name w:val="link"/>
    <w:rsid w:val="00E837C0"/>
  </w:style>
  <w:style w:type="character" w:styleId="afff3">
    <w:name w:val="Emphasis"/>
    <w:basedOn w:val="a6"/>
    <w:uiPriority w:val="20"/>
    <w:qFormat/>
    <w:locked/>
    <w:rsid w:val="00C037EA"/>
    <w:rPr>
      <w:rFonts w:cs="Times New Roman"/>
      <w:i/>
    </w:rPr>
  </w:style>
  <w:style w:type="character" w:styleId="afff4">
    <w:name w:val="Strong"/>
    <w:basedOn w:val="a6"/>
    <w:qFormat/>
    <w:locked/>
    <w:rsid w:val="00C037EA"/>
    <w:rPr>
      <w:rFonts w:cs="Times New Roman"/>
      <w:b/>
    </w:rPr>
  </w:style>
  <w:style w:type="paragraph" w:customStyle="1" w:styleId="Standard">
    <w:name w:val="Standard"/>
    <w:rsid w:val="001E686D"/>
    <w:pPr>
      <w:widowControl w:val="0"/>
      <w:suppressAutoHyphens/>
      <w:autoSpaceDN w:val="0"/>
      <w:textAlignment w:val="baseline"/>
    </w:pPr>
    <w:rPr>
      <w:rFonts w:ascii="Times New Roman" w:hAnsi="Times New Roman" w:cs="Tahoma"/>
      <w:kern w:val="3"/>
      <w:sz w:val="24"/>
      <w:szCs w:val="24"/>
      <w:lang w:val="de-DE" w:eastAsia="ja-JP" w:bidi="fa-IR"/>
    </w:rPr>
  </w:style>
  <w:style w:type="paragraph" w:customStyle="1" w:styleId="Heading">
    <w:name w:val="Heading"/>
    <w:rsid w:val="001E686D"/>
    <w:pPr>
      <w:autoSpaceDE w:val="0"/>
      <w:autoSpaceDN w:val="0"/>
      <w:adjustRightInd w:val="0"/>
    </w:pPr>
    <w:rPr>
      <w:rFonts w:ascii="Arial" w:hAnsi="Arial" w:cs="Arial"/>
      <w:b/>
      <w:bCs/>
      <w:sz w:val="22"/>
      <w:szCs w:val="22"/>
    </w:rPr>
  </w:style>
  <w:style w:type="character" w:customStyle="1" w:styleId="110">
    <w:name w:val="Заголовок 1 Знак1"/>
    <w:aliases w:val="Document Header1 Знак1"/>
    <w:basedOn w:val="a6"/>
    <w:locked/>
    <w:rsid w:val="00970007"/>
    <w:rPr>
      <w:rFonts w:ascii="Arial" w:hAnsi="Arial" w:cs="Arial"/>
      <w:b/>
      <w:bCs/>
      <w:kern w:val="32"/>
      <w:sz w:val="32"/>
      <w:szCs w:val="32"/>
    </w:rPr>
  </w:style>
  <w:style w:type="character" w:customStyle="1" w:styleId="212">
    <w:name w:val="Заголовок 2 Знак1"/>
    <w:basedOn w:val="a6"/>
    <w:locked/>
    <w:rsid w:val="00970007"/>
    <w:rPr>
      <w:b/>
      <w:sz w:val="30"/>
    </w:rPr>
  </w:style>
  <w:style w:type="character" w:customStyle="1" w:styleId="afff5">
    <w:name w:val="Гипертекстовая ссылка"/>
    <w:uiPriority w:val="99"/>
    <w:rsid w:val="00970007"/>
    <w:rPr>
      <w:b/>
      <w:color w:val="008000"/>
      <w:sz w:val="20"/>
      <w:u w:val="single"/>
    </w:rPr>
  </w:style>
  <w:style w:type="character" w:customStyle="1" w:styleId="19">
    <w:name w:val="Сильное выделение1"/>
    <w:basedOn w:val="a6"/>
    <w:rsid w:val="00970007"/>
    <w:rPr>
      <w:rFonts w:cs="Times New Roman"/>
      <w:b/>
      <w:i/>
      <w:color w:val="4F81BD"/>
    </w:rPr>
  </w:style>
  <w:style w:type="paragraph" w:styleId="afff6">
    <w:name w:val="List Bullet"/>
    <w:basedOn w:val="a5"/>
    <w:autoRedefine/>
    <w:locked/>
    <w:rsid w:val="00970007"/>
    <w:pPr>
      <w:widowControl w:val="0"/>
      <w:spacing w:after="60"/>
      <w:jc w:val="both"/>
    </w:pPr>
  </w:style>
  <w:style w:type="paragraph" w:styleId="39">
    <w:name w:val="List Bullet 3"/>
    <w:basedOn w:val="a5"/>
    <w:autoRedefine/>
    <w:locked/>
    <w:rsid w:val="00970007"/>
    <w:pPr>
      <w:tabs>
        <w:tab w:val="num" w:pos="926"/>
        <w:tab w:val="num" w:pos="1492"/>
      </w:tabs>
      <w:spacing w:after="60"/>
      <w:ind w:left="926" w:hanging="360"/>
      <w:jc w:val="both"/>
    </w:pPr>
    <w:rPr>
      <w:szCs w:val="20"/>
    </w:rPr>
  </w:style>
  <w:style w:type="paragraph" w:styleId="41">
    <w:name w:val="List Bullet 4"/>
    <w:basedOn w:val="a5"/>
    <w:autoRedefine/>
    <w:locked/>
    <w:rsid w:val="00970007"/>
    <w:pPr>
      <w:tabs>
        <w:tab w:val="num" w:pos="1209"/>
      </w:tabs>
      <w:spacing w:after="60"/>
      <w:ind w:left="1209" w:hanging="360"/>
      <w:jc w:val="both"/>
    </w:pPr>
    <w:rPr>
      <w:szCs w:val="20"/>
    </w:rPr>
  </w:style>
  <w:style w:type="paragraph" w:styleId="52">
    <w:name w:val="List Bullet 5"/>
    <w:basedOn w:val="a5"/>
    <w:autoRedefine/>
    <w:locked/>
    <w:rsid w:val="00970007"/>
    <w:pPr>
      <w:tabs>
        <w:tab w:val="num" w:pos="643"/>
        <w:tab w:val="num" w:pos="1492"/>
      </w:tabs>
      <w:spacing w:after="60"/>
      <w:ind w:left="1492" w:hanging="360"/>
      <w:jc w:val="both"/>
    </w:pPr>
    <w:rPr>
      <w:szCs w:val="20"/>
    </w:rPr>
  </w:style>
  <w:style w:type="paragraph" w:styleId="afff7">
    <w:name w:val="List Number"/>
    <w:basedOn w:val="a5"/>
    <w:locked/>
    <w:rsid w:val="00970007"/>
    <w:pPr>
      <w:tabs>
        <w:tab w:val="num" w:pos="926"/>
      </w:tabs>
      <w:spacing w:after="60"/>
      <w:ind w:left="360" w:hanging="360"/>
      <w:jc w:val="both"/>
    </w:pPr>
    <w:rPr>
      <w:szCs w:val="20"/>
    </w:rPr>
  </w:style>
  <w:style w:type="paragraph" w:styleId="3a">
    <w:name w:val="List Number 3"/>
    <w:basedOn w:val="a5"/>
    <w:locked/>
    <w:rsid w:val="00970007"/>
    <w:pPr>
      <w:tabs>
        <w:tab w:val="num" w:pos="926"/>
      </w:tabs>
      <w:spacing w:after="60"/>
      <w:ind w:left="926" w:hanging="360"/>
      <w:jc w:val="both"/>
    </w:pPr>
    <w:rPr>
      <w:szCs w:val="20"/>
    </w:rPr>
  </w:style>
  <w:style w:type="paragraph" w:styleId="42">
    <w:name w:val="List Number 4"/>
    <w:basedOn w:val="a5"/>
    <w:locked/>
    <w:rsid w:val="00970007"/>
    <w:pPr>
      <w:tabs>
        <w:tab w:val="num" w:pos="1209"/>
      </w:tabs>
      <w:spacing w:after="60"/>
      <w:ind w:left="1209" w:hanging="360"/>
      <w:jc w:val="both"/>
    </w:pPr>
    <w:rPr>
      <w:szCs w:val="20"/>
    </w:rPr>
  </w:style>
  <w:style w:type="paragraph" w:styleId="53">
    <w:name w:val="List Number 5"/>
    <w:basedOn w:val="a5"/>
    <w:locked/>
    <w:rsid w:val="00970007"/>
    <w:pPr>
      <w:tabs>
        <w:tab w:val="num" w:pos="643"/>
        <w:tab w:val="num" w:pos="1492"/>
      </w:tabs>
      <w:spacing w:after="60"/>
      <w:ind w:left="1492" w:hanging="360"/>
      <w:jc w:val="both"/>
    </w:pPr>
    <w:rPr>
      <w:szCs w:val="20"/>
    </w:rPr>
  </w:style>
  <w:style w:type="paragraph" w:customStyle="1" w:styleId="a4">
    <w:name w:val="Раздел"/>
    <w:basedOn w:val="a5"/>
    <w:semiHidden/>
    <w:rsid w:val="00970007"/>
    <w:pPr>
      <w:numPr>
        <w:ilvl w:val="1"/>
        <w:numId w:val="7"/>
      </w:numPr>
      <w:spacing w:before="120" w:after="120"/>
      <w:jc w:val="center"/>
    </w:pPr>
    <w:rPr>
      <w:rFonts w:ascii="Arial Narrow" w:hAnsi="Arial Narrow"/>
      <w:b/>
      <w:sz w:val="28"/>
      <w:szCs w:val="20"/>
    </w:rPr>
  </w:style>
  <w:style w:type="paragraph" w:customStyle="1" w:styleId="3">
    <w:name w:val="Раздел 3"/>
    <w:basedOn w:val="a5"/>
    <w:semiHidden/>
    <w:rsid w:val="00970007"/>
    <w:pPr>
      <w:numPr>
        <w:numId w:val="8"/>
      </w:numPr>
      <w:spacing w:before="120" w:after="120"/>
      <w:jc w:val="center"/>
    </w:pPr>
    <w:rPr>
      <w:b/>
      <w:szCs w:val="20"/>
    </w:rPr>
  </w:style>
  <w:style w:type="paragraph" w:customStyle="1" w:styleId="a2">
    <w:name w:val="Условия контракта"/>
    <w:basedOn w:val="a5"/>
    <w:semiHidden/>
    <w:rsid w:val="00970007"/>
    <w:pPr>
      <w:numPr>
        <w:numId w:val="9"/>
      </w:numPr>
      <w:spacing w:before="240" w:after="120"/>
      <w:jc w:val="both"/>
    </w:pPr>
    <w:rPr>
      <w:b/>
      <w:szCs w:val="20"/>
    </w:rPr>
  </w:style>
  <w:style w:type="paragraph" w:styleId="afff8">
    <w:name w:val="Subtitle"/>
    <w:basedOn w:val="a5"/>
    <w:link w:val="afff9"/>
    <w:qFormat/>
    <w:locked/>
    <w:rsid w:val="00970007"/>
    <w:pPr>
      <w:spacing w:after="60"/>
      <w:jc w:val="center"/>
      <w:outlineLvl w:val="1"/>
    </w:pPr>
    <w:rPr>
      <w:rFonts w:ascii="Arial" w:hAnsi="Arial"/>
      <w:szCs w:val="20"/>
    </w:rPr>
  </w:style>
  <w:style w:type="character" w:customStyle="1" w:styleId="afff9">
    <w:name w:val="Подзаголовок Знак"/>
    <w:basedOn w:val="a6"/>
    <w:link w:val="afff8"/>
    <w:rsid w:val="00970007"/>
    <w:rPr>
      <w:rFonts w:ascii="Arial" w:hAnsi="Arial" w:cs="Times New Roman"/>
      <w:sz w:val="24"/>
    </w:rPr>
  </w:style>
  <w:style w:type="paragraph" w:styleId="HTML">
    <w:name w:val="HTML Address"/>
    <w:basedOn w:val="a5"/>
    <w:link w:val="HTML0"/>
    <w:locked/>
    <w:rsid w:val="00970007"/>
    <w:pPr>
      <w:spacing w:after="60"/>
      <w:jc w:val="both"/>
    </w:pPr>
    <w:rPr>
      <w:i/>
      <w:iCs/>
    </w:rPr>
  </w:style>
  <w:style w:type="character" w:customStyle="1" w:styleId="HTML0">
    <w:name w:val="Адрес HTML Знак"/>
    <w:basedOn w:val="a6"/>
    <w:link w:val="HTML"/>
    <w:rsid w:val="00970007"/>
    <w:rPr>
      <w:rFonts w:ascii="Times New Roman" w:hAnsi="Times New Roman" w:cs="Times New Roman"/>
      <w:i/>
      <w:iCs/>
      <w:sz w:val="24"/>
      <w:szCs w:val="24"/>
    </w:rPr>
  </w:style>
  <w:style w:type="paragraph" w:styleId="afffa">
    <w:name w:val="envelope address"/>
    <w:basedOn w:val="a5"/>
    <w:locked/>
    <w:rsid w:val="00970007"/>
    <w:pPr>
      <w:framePr w:w="7920" w:h="1980" w:hRule="exact" w:hSpace="180" w:wrap="auto" w:hAnchor="page" w:xAlign="center" w:yAlign="bottom"/>
      <w:spacing w:after="60"/>
      <w:ind w:left="2880"/>
      <w:jc w:val="both"/>
    </w:pPr>
    <w:rPr>
      <w:rFonts w:ascii="Arial" w:hAnsi="Arial" w:cs="Arial"/>
    </w:rPr>
  </w:style>
  <w:style w:type="character" w:styleId="HTML1">
    <w:name w:val="HTML Acronym"/>
    <w:basedOn w:val="a6"/>
    <w:locked/>
    <w:rsid w:val="00970007"/>
    <w:rPr>
      <w:rFonts w:cs="Times New Roman"/>
    </w:rPr>
  </w:style>
  <w:style w:type="paragraph" w:styleId="afffb">
    <w:name w:val="Note Heading"/>
    <w:basedOn w:val="a5"/>
    <w:next w:val="a5"/>
    <w:link w:val="afffc"/>
    <w:locked/>
    <w:rsid w:val="00970007"/>
    <w:pPr>
      <w:spacing w:after="60"/>
      <w:jc w:val="both"/>
    </w:pPr>
  </w:style>
  <w:style w:type="character" w:customStyle="1" w:styleId="afffc">
    <w:name w:val="Заголовок записки Знак"/>
    <w:basedOn w:val="a6"/>
    <w:link w:val="afffb"/>
    <w:rsid w:val="00970007"/>
    <w:rPr>
      <w:rFonts w:ascii="Times New Roman" w:hAnsi="Times New Roman" w:cs="Times New Roman"/>
      <w:sz w:val="24"/>
      <w:szCs w:val="24"/>
    </w:rPr>
  </w:style>
  <w:style w:type="character" w:styleId="HTML2">
    <w:name w:val="HTML Keyboard"/>
    <w:basedOn w:val="a6"/>
    <w:locked/>
    <w:rsid w:val="00970007"/>
    <w:rPr>
      <w:rFonts w:ascii="Courier New" w:hAnsi="Courier New" w:cs="Times New Roman"/>
      <w:sz w:val="20"/>
    </w:rPr>
  </w:style>
  <w:style w:type="character" w:styleId="HTML3">
    <w:name w:val="HTML Code"/>
    <w:basedOn w:val="a6"/>
    <w:locked/>
    <w:rsid w:val="00970007"/>
    <w:rPr>
      <w:rFonts w:ascii="Courier New" w:hAnsi="Courier New" w:cs="Times New Roman"/>
      <w:sz w:val="20"/>
    </w:rPr>
  </w:style>
  <w:style w:type="paragraph" w:styleId="afffd">
    <w:name w:val="Body Text First Indent"/>
    <w:basedOn w:val="aff0"/>
    <w:link w:val="afffe"/>
    <w:locked/>
    <w:rsid w:val="00970007"/>
    <w:pPr>
      <w:ind w:firstLine="210"/>
    </w:pPr>
  </w:style>
  <w:style w:type="character" w:customStyle="1" w:styleId="afffe">
    <w:name w:val="Красная строка Знак"/>
    <w:basedOn w:val="aff1"/>
    <w:link w:val="afffd"/>
    <w:rsid w:val="00970007"/>
    <w:rPr>
      <w:rFonts w:ascii="Times New Roman" w:hAnsi="Times New Roman" w:cs="Times New Roman"/>
      <w:sz w:val="24"/>
      <w:szCs w:val="24"/>
      <w:lang w:eastAsia="ru-RU"/>
    </w:rPr>
  </w:style>
  <w:style w:type="paragraph" w:styleId="2e">
    <w:name w:val="Body Text First Indent 2"/>
    <w:basedOn w:val="aff2"/>
    <w:link w:val="2f"/>
    <w:locked/>
    <w:rsid w:val="00970007"/>
    <w:pPr>
      <w:ind w:firstLine="210"/>
    </w:pPr>
  </w:style>
  <w:style w:type="character" w:customStyle="1" w:styleId="2f">
    <w:name w:val="Красная строка 2 Знак"/>
    <w:basedOn w:val="aff3"/>
    <w:link w:val="2e"/>
    <w:rsid w:val="00970007"/>
    <w:rPr>
      <w:rFonts w:ascii="Times New Roman" w:hAnsi="Times New Roman" w:cs="Times New Roman"/>
      <w:sz w:val="24"/>
      <w:szCs w:val="24"/>
      <w:lang w:eastAsia="ru-RU"/>
    </w:rPr>
  </w:style>
  <w:style w:type="character" w:styleId="affff">
    <w:name w:val="line number"/>
    <w:basedOn w:val="a6"/>
    <w:locked/>
    <w:rsid w:val="00970007"/>
    <w:rPr>
      <w:rFonts w:cs="Times New Roman"/>
    </w:rPr>
  </w:style>
  <w:style w:type="character" w:styleId="HTML4">
    <w:name w:val="HTML Sample"/>
    <w:basedOn w:val="a6"/>
    <w:locked/>
    <w:rsid w:val="00970007"/>
    <w:rPr>
      <w:rFonts w:ascii="Courier New" w:hAnsi="Courier New" w:cs="Times New Roman"/>
    </w:rPr>
  </w:style>
  <w:style w:type="paragraph" w:styleId="2f0">
    <w:name w:val="envelope return"/>
    <w:basedOn w:val="a5"/>
    <w:locked/>
    <w:rsid w:val="00970007"/>
    <w:pPr>
      <w:spacing w:after="60"/>
      <w:jc w:val="both"/>
    </w:pPr>
    <w:rPr>
      <w:rFonts w:ascii="Arial" w:hAnsi="Arial" w:cs="Arial"/>
      <w:sz w:val="20"/>
      <w:szCs w:val="20"/>
    </w:rPr>
  </w:style>
  <w:style w:type="paragraph" w:styleId="affff0">
    <w:name w:val="Normal Indent"/>
    <w:basedOn w:val="a5"/>
    <w:locked/>
    <w:rsid w:val="00970007"/>
    <w:pPr>
      <w:spacing w:after="60"/>
      <w:ind w:left="708"/>
      <w:jc w:val="both"/>
    </w:pPr>
  </w:style>
  <w:style w:type="character" w:styleId="HTML5">
    <w:name w:val="HTML Definition"/>
    <w:basedOn w:val="a6"/>
    <w:locked/>
    <w:rsid w:val="00970007"/>
    <w:rPr>
      <w:rFonts w:cs="Times New Roman"/>
      <w:i/>
    </w:rPr>
  </w:style>
  <w:style w:type="character" w:styleId="HTML6">
    <w:name w:val="HTML Variable"/>
    <w:basedOn w:val="a6"/>
    <w:locked/>
    <w:rsid w:val="00970007"/>
    <w:rPr>
      <w:rFonts w:cs="Times New Roman"/>
      <w:i/>
    </w:rPr>
  </w:style>
  <w:style w:type="character" w:styleId="HTML7">
    <w:name w:val="HTML Typewriter"/>
    <w:basedOn w:val="a6"/>
    <w:locked/>
    <w:rsid w:val="00970007"/>
    <w:rPr>
      <w:rFonts w:ascii="Courier New" w:hAnsi="Courier New" w:cs="Times New Roman"/>
      <w:sz w:val="20"/>
    </w:rPr>
  </w:style>
  <w:style w:type="paragraph" w:styleId="affff1">
    <w:name w:val="Signature"/>
    <w:basedOn w:val="a5"/>
    <w:link w:val="affff2"/>
    <w:locked/>
    <w:rsid w:val="00970007"/>
    <w:pPr>
      <w:spacing w:after="60"/>
      <w:ind w:left="4252"/>
      <w:jc w:val="both"/>
    </w:pPr>
  </w:style>
  <w:style w:type="character" w:customStyle="1" w:styleId="affff2">
    <w:name w:val="Подпись Знак"/>
    <w:basedOn w:val="a6"/>
    <w:link w:val="affff1"/>
    <w:rsid w:val="00970007"/>
    <w:rPr>
      <w:rFonts w:ascii="Times New Roman" w:hAnsi="Times New Roman" w:cs="Times New Roman"/>
      <w:sz w:val="24"/>
      <w:szCs w:val="24"/>
    </w:rPr>
  </w:style>
  <w:style w:type="paragraph" w:styleId="affff3">
    <w:name w:val="Salutation"/>
    <w:basedOn w:val="a5"/>
    <w:next w:val="a5"/>
    <w:link w:val="affff4"/>
    <w:locked/>
    <w:rsid w:val="00970007"/>
    <w:pPr>
      <w:spacing w:after="60"/>
      <w:jc w:val="both"/>
    </w:pPr>
  </w:style>
  <w:style w:type="character" w:customStyle="1" w:styleId="affff4">
    <w:name w:val="Приветствие Знак"/>
    <w:basedOn w:val="a6"/>
    <w:link w:val="affff3"/>
    <w:rsid w:val="00970007"/>
    <w:rPr>
      <w:rFonts w:ascii="Times New Roman" w:hAnsi="Times New Roman" w:cs="Times New Roman"/>
      <w:sz w:val="24"/>
      <w:szCs w:val="24"/>
    </w:rPr>
  </w:style>
  <w:style w:type="paragraph" w:styleId="affff5">
    <w:name w:val="List Continue"/>
    <w:basedOn w:val="a5"/>
    <w:locked/>
    <w:rsid w:val="00970007"/>
    <w:pPr>
      <w:spacing w:after="120"/>
      <w:ind w:left="283"/>
      <w:jc w:val="both"/>
    </w:pPr>
  </w:style>
  <w:style w:type="paragraph" w:styleId="2f1">
    <w:name w:val="List Continue 2"/>
    <w:basedOn w:val="a5"/>
    <w:locked/>
    <w:rsid w:val="00970007"/>
    <w:pPr>
      <w:spacing w:after="120"/>
      <w:ind w:left="566"/>
      <w:jc w:val="both"/>
    </w:pPr>
  </w:style>
  <w:style w:type="paragraph" w:styleId="3b">
    <w:name w:val="List Continue 3"/>
    <w:basedOn w:val="a5"/>
    <w:locked/>
    <w:rsid w:val="00970007"/>
    <w:pPr>
      <w:spacing w:after="120"/>
      <w:ind w:left="849"/>
      <w:jc w:val="both"/>
    </w:pPr>
  </w:style>
  <w:style w:type="paragraph" w:styleId="43">
    <w:name w:val="List Continue 4"/>
    <w:basedOn w:val="a5"/>
    <w:locked/>
    <w:rsid w:val="00970007"/>
    <w:pPr>
      <w:spacing w:after="120"/>
      <w:ind w:left="1132"/>
      <w:jc w:val="both"/>
    </w:pPr>
  </w:style>
  <w:style w:type="paragraph" w:styleId="54">
    <w:name w:val="List Continue 5"/>
    <w:basedOn w:val="a5"/>
    <w:locked/>
    <w:rsid w:val="00970007"/>
    <w:pPr>
      <w:spacing w:after="120"/>
      <w:ind w:left="1415"/>
      <w:jc w:val="both"/>
    </w:pPr>
  </w:style>
  <w:style w:type="character" w:styleId="affff6">
    <w:name w:val="FollowedHyperlink"/>
    <w:basedOn w:val="a6"/>
    <w:locked/>
    <w:rsid w:val="00970007"/>
    <w:rPr>
      <w:rFonts w:cs="Times New Roman"/>
      <w:color w:val="800080"/>
      <w:u w:val="single"/>
    </w:rPr>
  </w:style>
  <w:style w:type="paragraph" w:styleId="affff7">
    <w:name w:val="Closing"/>
    <w:basedOn w:val="a5"/>
    <w:link w:val="affff8"/>
    <w:locked/>
    <w:rsid w:val="00970007"/>
    <w:pPr>
      <w:spacing w:after="60"/>
      <w:ind w:left="4252"/>
      <w:jc w:val="both"/>
    </w:pPr>
  </w:style>
  <w:style w:type="character" w:customStyle="1" w:styleId="affff8">
    <w:name w:val="Прощание Знак"/>
    <w:basedOn w:val="a6"/>
    <w:link w:val="affff7"/>
    <w:rsid w:val="00970007"/>
    <w:rPr>
      <w:rFonts w:ascii="Times New Roman" w:hAnsi="Times New Roman" w:cs="Times New Roman"/>
      <w:sz w:val="24"/>
      <w:szCs w:val="24"/>
    </w:rPr>
  </w:style>
  <w:style w:type="paragraph" w:styleId="affff9">
    <w:name w:val="List"/>
    <w:aliases w:val="Список Знак1,Список Знак Знак"/>
    <w:basedOn w:val="a5"/>
    <w:link w:val="affffa"/>
    <w:locked/>
    <w:rsid w:val="00970007"/>
    <w:pPr>
      <w:spacing w:after="60"/>
      <w:ind w:left="283" w:hanging="283"/>
      <w:jc w:val="both"/>
    </w:pPr>
  </w:style>
  <w:style w:type="paragraph" w:styleId="2f2">
    <w:name w:val="List 2"/>
    <w:basedOn w:val="a5"/>
    <w:locked/>
    <w:rsid w:val="00970007"/>
    <w:pPr>
      <w:spacing w:after="60"/>
      <w:ind w:left="566" w:hanging="283"/>
      <w:jc w:val="both"/>
    </w:pPr>
  </w:style>
  <w:style w:type="paragraph" w:styleId="3c">
    <w:name w:val="List 3"/>
    <w:basedOn w:val="a5"/>
    <w:locked/>
    <w:rsid w:val="00970007"/>
    <w:pPr>
      <w:spacing w:after="60"/>
      <w:ind w:left="849" w:hanging="283"/>
      <w:jc w:val="both"/>
    </w:pPr>
  </w:style>
  <w:style w:type="paragraph" w:styleId="44">
    <w:name w:val="List 4"/>
    <w:basedOn w:val="a5"/>
    <w:locked/>
    <w:rsid w:val="00970007"/>
    <w:pPr>
      <w:spacing w:after="60"/>
      <w:ind w:left="1132" w:hanging="283"/>
      <w:jc w:val="both"/>
    </w:pPr>
  </w:style>
  <w:style w:type="paragraph" w:styleId="55">
    <w:name w:val="List 5"/>
    <w:basedOn w:val="a5"/>
    <w:locked/>
    <w:rsid w:val="00970007"/>
    <w:pPr>
      <w:spacing w:after="60"/>
      <w:ind w:left="1415" w:hanging="283"/>
      <w:jc w:val="both"/>
    </w:pPr>
  </w:style>
  <w:style w:type="paragraph" w:styleId="HTML8">
    <w:name w:val="HTML Preformatted"/>
    <w:basedOn w:val="a5"/>
    <w:link w:val="HTML9"/>
    <w:locked/>
    <w:rsid w:val="00970007"/>
    <w:pPr>
      <w:spacing w:after="60"/>
      <w:jc w:val="both"/>
    </w:pPr>
    <w:rPr>
      <w:rFonts w:ascii="Courier New" w:hAnsi="Courier New" w:cs="Courier New"/>
      <w:sz w:val="20"/>
      <w:szCs w:val="20"/>
    </w:rPr>
  </w:style>
  <w:style w:type="character" w:customStyle="1" w:styleId="HTML9">
    <w:name w:val="Стандартный HTML Знак"/>
    <w:basedOn w:val="a6"/>
    <w:link w:val="HTML8"/>
    <w:rsid w:val="00970007"/>
    <w:rPr>
      <w:rFonts w:ascii="Courier New" w:hAnsi="Courier New" w:cs="Courier New"/>
    </w:rPr>
  </w:style>
  <w:style w:type="character" w:styleId="HTMLa">
    <w:name w:val="HTML Cite"/>
    <w:basedOn w:val="a6"/>
    <w:locked/>
    <w:rsid w:val="00970007"/>
    <w:rPr>
      <w:rFonts w:cs="Times New Roman"/>
      <w:i/>
    </w:rPr>
  </w:style>
  <w:style w:type="paragraph" w:styleId="affffb">
    <w:name w:val="Message Header"/>
    <w:basedOn w:val="a5"/>
    <w:link w:val="affffc"/>
    <w:locked/>
    <w:rsid w:val="00970007"/>
    <w:pPr>
      <w:pBdr>
        <w:top w:val="single" w:sz="6" w:space="1" w:color="auto"/>
        <w:left w:val="single" w:sz="6" w:space="1" w:color="auto"/>
        <w:bottom w:val="single" w:sz="6" w:space="1" w:color="auto"/>
        <w:right w:val="single" w:sz="6" w:space="1" w:color="auto"/>
      </w:pBdr>
      <w:shd w:val="pct20" w:color="auto" w:fill="auto"/>
      <w:spacing w:after="60"/>
      <w:ind w:left="1134" w:hanging="1134"/>
      <w:jc w:val="both"/>
    </w:pPr>
    <w:rPr>
      <w:rFonts w:ascii="Arial" w:hAnsi="Arial" w:cs="Arial"/>
    </w:rPr>
  </w:style>
  <w:style w:type="character" w:customStyle="1" w:styleId="affffc">
    <w:name w:val="Шапка Знак"/>
    <w:basedOn w:val="a6"/>
    <w:link w:val="affffb"/>
    <w:rsid w:val="00970007"/>
    <w:rPr>
      <w:rFonts w:ascii="Arial" w:hAnsi="Arial" w:cs="Arial"/>
      <w:sz w:val="24"/>
      <w:szCs w:val="24"/>
      <w:shd w:val="pct20" w:color="auto" w:fill="auto"/>
    </w:rPr>
  </w:style>
  <w:style w:type="paragraph" w:styleId="affffd">
    <w:name w:val="E-mail Signature"/>
    <w:basedOn w:val="a5"/>
    <w:link w:val="affffe"/>
    <w:locked/>
    <w:rsid w:val="00970007"/>
    <w:pPr>
      <w:spacing w:after="60"/>
      <w:jc w:val="both"/>
    </w:pPr>
  </w:style>
  <w:style w:type="character" w:customStyle="1" w:styleId="affffe">
    <w:name w:val="Электронная подпись Знак"/>
    <w:basedOn w:val="a6"/>
    <w:link w:val="affffd"/>
    <w:rsid w:val="00970007"/>
    <w:rPr>
      <w:rFonts w:ascii="Times New Roman" w:hAnsi="Times New Roman" w:cs="Times New Roman"/>
      <w:sz w:val="24"/>
      <w:szCs w:val="24"/>
    </w:rPr>
  </w:style>
  <w:style w:type="paragraph" w:customStyle="1" w:styleId="2-1">
    <w:name w:val="содержание2-1"/>
    <w:basedOn w:val="30"/>
    <w:next w:val="a5"/>
    <w:rsid w:val="00970007"/>
    <w:pPr>
      <w:numPr>
        <w:ilvl w:val="0"/>
        <w:numId w:val="0"/>
      </w:numPr>
      <w:tabs>
        <w:tab w:val="num" w:pos="926"/>
        <w:tab w:val="num" w:pos="1492"/>
      </w:tabs>
      <w:ind w:left="926" w:hanging="360"/>
    </w:pPr>
    <w:rPr>
      <w:rFonts w:cs="Times New Roman"/>
      <w:bCs w:val="0"/>
      <w:szCs w:val="20"/>
    </w:rPr>
  </w:style>
  <w:style w:type="paragraph" w:customStyle="1" w:styleId="213">
    <w:name w:val="Заголовок 2.1"/>
    <w:basedOn w:val="1"/>
    <w:rsid w:val="00970007"/>
    <w:pPr>
      <w:keepLines/>
      <w:widowControl w:val="0"/>
      <w:numPr>
        <w:numId w:val="0"/>
      </w:numPr>
      <w:suppressLineNumbers/>
      <w:suppressAutoHyphens/>
    </w:pPr>
    <w:rPr>
      <w:bCs w:val="0"/>
      <w:caps/>
      <w:szCs w:val="28"/>
    </w:rPr>
  </w:style>
  <w:style w:type="paragraph" w:customStyle="1" w:styleId="2-11">
    <w:name w:val="содержание2-11"/>
    <w:basedOn w:val="a5"/>
    <w:rsid w:val="00970007"/>
    <w:pPr>
      <w:spacing w:after="60"/>
      <w:jc w:val="both"/>
    </w:pPr>
  </w:style>
  <w:style w:type="character" w:customStyle="1" w:styleId="1a">
    <w:name w:val="Знак Знак1"/>
    <w:rsid w:val="00970007"/>
    <w:rPr>
      <w:sz w:val="24"/>
      <w:lang w:val="ru-RU" w:eastAsia="ru-RU"/>
    </w:rPr>
  </w:style>
  <w:style w:type="paragraph" w:customStyle="1" w:styleId="45">
    <w:name w:val="Стиль4"/>
    <w:basedOn w:val="20"/>
    <w:next w:val="a5"/>
    <w:rsid w:val="00970007"/>
    <w:pPr>
      <w:keepLines/>
      <w:widowControl w:val="0"/>
      <w:numPr>
        <w:ilvl w:val="0"/>
        <w:numId w:val="0"/>
      </w:numPr>
      <w:suppressLineNumbers/>
      <w:suppressAutoHyphens/>
      <w:ind w:firstLine="567"/>
    </w:pPr>
    <w:rPr>
      <w:bCs w:val="0"/>
      <w:szCs w:val="20"/>
    </w:rPr>
  </w:style>
  <w:style w:type="paragraph" w:customStyle="1" w:styleId="afffff">
    <w:name w:val="Таблица заголовок"/>
    <w:basedOn w:val="a5"/>
    <w:rsid w:val="00970007"/>
    <w:pPr>
      <w:spacing w:before="120" w:after="120" w:line="360" w:lineRule="auto"/>
      <w:jc w:val="right"/>
    </w:pPr>
    <w:rPr>
      <w:b/>
      <w:sz w:val="28"/>
      <w:szCs w:val="28"/>
    </w:rPr>
  </w:style>
  <w:style w:type="paragraph" w:customStyle="1" w:styleId="afffff0">
    <w:name w:val="текст таблицы"/>
    <w:basedOn w:val="a5"/>
    <w:rsid w:val="00970007"/>
    <w:pPr>
      <w:spacing w:before="120"/>
      <w:ind w:right="-102"/>
    </w:pPr>
  </w:style>
  <w:style w:type="character" w:customStyle="1" w:styleId="3d">
    <w:name w:val="Стиль3 Знак Знак Знак"/>
    <w:basedOn w:val="1a"/>
    <w:rsid w:val="00970007"/>
    <w:rPr>
      <w:rFonts w:cs="Times New Roman"/>
      <w:sz w:val="24"/>
      <w:lang w:val="ru-RU" w:eastAsia="ru-RU" w:bidi="ar-SA"/>
    </w:rPr>
  </w:style>
  <w:style w:type="character" w:customStyle="1" w:styleId="3e">
    <w:name w:val="Стиль3 Знак Знак Знак Знак"/>
    <w:basedOn w:val="1a"/>
    <w:rsid w:val="00970007"/>
    <w:rPr>
      <w:rFonts w:cs="Times New Roman"/>
      <w:sz w:val="24"/>
      <w:lang w:val="ru-RU" w:eastAsia="ru-RU" w:bidi="ar-SA"/>
    </w:rPr>
  </w:style>
  <w:style w:type="character" w:customStyle="1" w:styleId="310">
    <w:name w:val="Стиль3 Знак Знак1"/>
    <w:rsid w:val="00970007"/>
    <w:rPr>
      <w:sz w:val="24"/>
      <w:lang w:val="ru-RU" w:eastAsia="ru-RU"/>
    </w:rPr>
  </w:style>
  <w:style w:type="paragraph" w:customStyle="1" w:styleId="afffff1">
    <w:name w:val="Мой"/>
    <w:basedOn w:val="a5"/>
    <w:rsid w:val="00970007"/>
    <w:pPr>
      <w:ind w:firstLine="708"/>
      <w:jc w:val="both"/>
    </w:pPr>
    <w:rPr>
      <w:color w:val="000000"/>
      <w:szCs w:val="20"/>
    </w:rPr>
  </w:style>
  <w:style w:type="paragraph" w:customStyle="1" w:styleId="ConsTitle">
    <w:name w:val="ConsTitle"/>
    <w:rsid w:val="00970007"/>
    <w:pPr>
      <w:widowControl w:val="0"/>
      <w:autoSpaceDE w:val="0"/>
      <w:autoSpaceDN w:val="0"/>
      <w:adjustRightInd w:val="0"/>
      <w:ind w:right="19772"/>
    </w:pPr>
    <w:rPr>
      <w:rFonts w:ascii="Arial" w:hAnsi="Arial" w:cs="Arial"/>
      <w:b/>
      <w:bCs/>
      <w:sz w:val="16"/>
      <w:szCs w:val="16"/>
    </w:rPr>
  </w:style>
  <w:style w:type="paragraph" w:customStyle="1" w:styleId="1b">
    <w:name w:val="Обычный1"/>
    <w:rsid w:val="00970007"/>
    <w:rPr>
      <w:rFonts w:ascii="Times New Roman" w:hAnsi="Times New Roman" w:cs="Times New Roman"/>
    </w:rPr>
  </w:style>
  <w:style w:type="paragraph" w:customStyle="1" w:styleId="111">
    <w:name w:val="11"/>
    <w:basedOn w:val="a5"/>
    <w:rsid w:val="00970007"/>
    <w:pPr>
      <w:keepNext/>
      <w:autoSpaceDE w:val="0"/>
      <w:autoSpaceDN w:val="0"/>
      <w:jc w:val="center"/>
    </w:pPr>
  </w:style>
  <w:style w:type="paragraph" w:customStyle="1" w:styleId="xl80">
    <w:name w:val="xl80"/>
    <w:basedOn w:val="a5"/>
    <w:rsid w:val="00970007"/>
    <w:pPr>
      <w:spacing w:before="100" w:beforeAutospacing="1" w:after="100" w:afterAutospacing="1"/>
      <w:jc w:val="right"/>
    </w:pPr>
    <w:rPr>
      <w:rFonts w:ascii="Garamond" w:hAnsi="Garamond"/>
    </w:rPr>
  </w:style>
  <w:style w:type="character" w:customStyle="1" w:styleId="maintext">
    <w:name w:val="maintext"/>
    <w:basedOn w:val="a6"/>
    <w:rsid w:val="00970007"/>
    <w:rPr>
      <w:rFonts w:cs="Times New Roman"/>
    </w:rPr>
  </w:style>
  <w:style w:type="paragraph" w:customStyle="1" w:styleId="112">
    <w:name w:val="заголовок 11"/>
    <w:basedOn w:val="a5"/>
    <w:next w:val="a5"/>
    <w:rsid w:val="00970007"/>
    <w:pPr>
      <w:keepNext/>
      <w:autoSpaceDE w:val="0"/>
      <w:autoSpaceDN w:val="0"/>
      <w:jc w:val="center"/>
    </w:pPr>
    <w:rPr>
      <w:szCs w:val="20"/>
    </w:rPr>
  </w:style>
  <w:style w:type="paragraph" w:customStyle="1" w:styleId="xl28">
    <w:name w:val="xl28"/>
    <w:basedOn w:val="a5"/>
    <w:rsid w:val="00970007"/>
    <w:pPr>
      <w:pBdr>
        <w:left w:val="single" w:sz="8" w:space="0" w:color="auto"/>
      </w:pBdr>
      <w:spacing w:before="100" w:beforeAutospacing="1" w:after="100" w:afterAutospacing="1"/>
      <w:jc w:val="center"/>
    </w:pPr>
    <w:rPr>
      <w:rFonts w:ascii="Arial Narrow" w:hAnsi="Arial Narrow"/>
      <w:b/>
      <w:bCs/>
    </w:rPr>
  </w:style>
  <w:style w:type="paragraph" w:customStyle="1" w:styleId="311">
    <w:name w:val="Заголовок 31"/>
    <w:basedOn w:val="a5"/>
    <w:next w:val="a5"/>
    <w:rsid w:val="00970007"/>
    <w:pPr>
      <w:keepNext/>
      <w:jc w:val="both"/>
      <w:outlineLvl w:val="2"/>
    </w:pPr>
    <w:rPr>
      <w:szCs w:val="20"/>
    </w:rPr>
  </w:style>
  <w:style w:type="character" w:customStyle="1" w:styleId="afffff2">
    <w:name w:val="Схема документа Знак"/>
    <w:basedOn w:val="a6"/>
    <w:link w:val="afffff3"/>
    <w:rsid w:val="00970007"/>
    <w:rPr>
      <w:rFonts w:ascii="Tahoma" w:hAnsi="Tahoma" w:cs="Tahoma"/>
      <w:sz w:val="24"/>
      <w:szCs w:val="24"/>
      <w:shd w:val="clear" w:color="auto" w:fill="000080"/>
    </w:rPr>
  </w:style>
  <w:style w:type="paragraph" w:styleId="afffff3">
    <w:name w:val="Document Map"/>
    <w:basedOn w:val="a5"/>
    <w:link w:val="afffff2"/>
    <w:locked/>
    <w:rsid w:val="00970007"/>
    <w:pPr>
      <w:shd w:val="clear" w:color="auto" w:fill="000080"/>
      <w:spacing w:after="60"/>
      <w:jc w:val="both"/>
    </w:pPr>
    <w:rPr>
      <w:rFonts w:ascii="Tahoma" w:hAnsi="Tahoma" w:cs="Tahoma"/>
    </w:rPr>
  </w:style>
  <w:style w:type="paragraph" w:customStyle="1" w:styleId="13pt">
    <w:name w:val="Обычный + 13 pt"/>
    <w:aliases w:val="по ширине,кернинг от 8 pt,разреженный на  0,7 пт"/>
    <w:basedOn w:val="a5"/>
    <w:rsid w:val="00970007"/>
    <w:pPr>
      <w:widowControl w:val="0"/>
      <w:shd w:val="clear" w:color="auto" w:fill="FFFFFF"/>
      <w:ind w:left="34"/>
      <w:jc w:val="center"/>
    </w:pPr>
    <w:rPr>
      <w:b/>
      <w:color w:val="000000"/>
      <w:spacing w:val="14"/>
      <w:kern w:val="16"/>
      <w:sz w:val="26"/>
      <w:szCs w:val="26"/>
    </w:rPr>
  </w:style>
  <w:style w:type="paragraph" w:customStyle="1" w:styleId="13pt0">
    <w:name w:val="Основной текст + 13 pt"/>
    <w:aliases w:val="полужирный,по центру,Междустр.интервал:  одинарный + н..."/>
    <w:basedOn w:val="aff0"/>
    <w:rsid w:val="00970007"/>
    <w:pPr>
      <w:widowControl w:val="0"/>
      <w:shd w:val="clear" w:color="auto" w:fill="FFFFFF"/>
      <w:spacing w:after="0"/>
      <w:ind w:right="312"/>
      <w:jc w:val="center"/>
    </w:pPr>
    <w:rPr>
      <w:b/>
      <w:sz w:val="26"/>
      <w:szCs w:val="26"/>
    </w:rPr>
  </w:style>
  <w:style w:type="paragraph" w:customStyle="1" w:styleId="ListBull1">
    <w:name w:val="ListBull1"/>
    <w:basedOn w:val="a5"/>
    <w:rsid w:val="00970007"/>
    <w:pPr>
      <w:tabs>
        <w:tab w:val="num" w:pos="0"/>
        <w:tab w:val="num" w:pos="1985"/>
      </w:tabs>
      <w:spacing w:before="60" w:after="40"/>
      <w:ind w:left="1984" w:hanging="425"/>
    </w:pPr>
  </w:style>
  <w:style w:type="paragraph" w:customStyle="1" w:styleId="afffff4">
    <w:name w:val="Табличный список"/>
    <w:basedOn w:val="a5"/>
    <w:rsid w:val="00970007"/>
    <w:pPr>
      <w:tabs>
        <w:tab w:val="num" w:pos="0"/>
      </w:tabs>
    </w:pPr>
    <w:rPr>
      <w:sz w:val="18"/>
    </w:rPr>
  </w:style>
  <w:style w:type="paragraph" w:customStyle="1" w:styleId="afffff5">
    <w:name w:val="Стиль"/>
    <w:rsid w:val="00970007"/>
    <w:pPr>
      <w:widowControl w:val="0"/>
      <w:autoSpaceDE w:val="0"/>
      <w:autoSpaceDN w:val="0"/>
      <w:adjustRightInd w:val="0"/>
    </w:pPr>
    <w:rPr>
      <w:rFonts w:ascii="Arial" w:hAnsi="Arial" w:cs="Arial"/>
      <w:sz w:val="24"/>
      <w:szCs w:val="24"/>
    </w:rPr>
  </w:style>
  <w:style w:type="paragraph" w:customStyle="1" w:styleId="afffff6">
    <w:name w:val="Нормальный (таблица)"/>
    <w:basedOn w:val="a5"/>
    <w:next w:val="a5"/>
    <w:rsid w:val="00970007"/>
    <w:pPr>
      <w:widowControl w:val="0"/>
      <w:autoSpaceDE w:val="0"/>
      <w:autoSpaceDN w:val="0"/>
      <w:adjustRightInd w:val="0"/>
      <w:jc w:val="both"/>
    </w:pPr>
    <w:rPr>
      <w:rFonts w:ascii="Arial" w:hAnsi="Arial" w:cs="Arial"/>
    </w:rPr>
  </w:style>
  <w:style w:type="character" w:customStyle="1" w:styleId="FontStyle12">
    <w:name w:val="Font Style12"/>
    <w:rsid w:val="00970007"/>
    <w:rPr>
      <w:rFonts w:ascii="Times New Roman" w:hAnsi="Times New Roman"/>
      <w:sz w:val="18"/>
    </w:rPr>
  </w:style>
  <w:style w:type="paragraph" w:customStyle="1" w:styleId="afffff7">
    <w:name w:val="Колонтитул"/>
    <w:basedOn w:val="a5"/>
    <w:rsid w:val="00970007"/>
    <w:pPr>
      <w:jc w:val="both"/>
    </w:pPr>
    <w:rPr>
      <w:rFonts w:ascii="Arial" w:hAnsi="Arial"/>
      <w:sz w:val="20"/>
    </w:rPr>
  </w:style>
  <w:style w:type="paragraph" w:customStyle="1" w:styleId="afffff8">
    <w:name w:val="Знак Знак Знак"/>
    <w:basedOn w:val="a5"/>
    <w:rsid w:val="00970007"/>
    <w:pPr>
      <w:spacing w:before="100" w:beforeAutospacing="1" w:after="100" w:afterAutospacing="1"/>
    </w:pPr>
    <w:rPr>
      <w:rFonts w:ascii="Tahoma" w:hAnsi="Tahoma" w:cs="Tahoma"/>
      <w:sz w:val="20"/>
      <w:szCs w:val="20"/>
      <w:lang w:val="en-US" w:eastAsia="en-US"/>
    </w:rPr>
  </w:style>
  <w:style w:type="paragraph" w:customStyle="1" w:styleId="font5">
    <w:name w:val="font5"/>
    <w:basedOn w:val="a5"/>
    <w:rsid w:val="002D59A2"/>
    <w:pPr>
      <w:spacing w:before="100" w:beforeAutospacing="1" w:after="100" w:afterAutospacing="1"/>
    </w:pPr>
    <w:rPr>
      <w:rFonts w:ascii="Arial" w:hAnsi="Arial" w:cs="Arial"/>
      <w:i/>
      <w:iCs/>
      <w:sz w:val="18"/>
      <w:szCs w:val="18"/>
    </w:rPr>
  </w:style>
  <w:style w:type="paragraph" w:customStyle="1" w:styleId="font6">
    <w:name w:val="font6"/>
    <w:basedOn w:val="a5"/>
    <w:rsid w:val="002D59A2"/>
    <w:pPr>
      <w:spacing w:before="100" w:beforeAutospacing="1" w:after="100" w:afterAutospacing="1"/>
    </w:pPr>
    <w:rPr>
      <w:rFonts w:ascii="Arial" w:hAnsi="Arial" w:cs="Arial"/>
      <w:i/>
      <w:iCs/>
      <w:sz w:val="14"/>
      <w:szCs w:val="14"/>
    </w:rPr>
  </w:style>
  <w:style w:type="paragraph" w:customStyle="1" w:styleId="font7">
    <w:name w:val="font7"/>
    <w:basedOn w:val="a5"/>
    <w:rsid w:val="002D59A2"/>
    <w:pPr>
      <w:spacing w:before="100" w:beforeAutospacing="1" w:after="100" w:afterAutospacing="1"/>
    </w:pPr>
    <w:rPr>
      <w:rFonts w:ascii="Arial" w:hAnsi="Arial" w:cs="Arial"/>
      <w:b/>
      <w:bCs/>
      <w:i/>
      <w:iCs/>
      <w:sz w:val="14"/>
      <w:szCs w:val="14"/>
    </w:rPr>
  </w:style>
  <w:style w:type="paragraph" w:customStyle="1" w:styleId="xl65">
    <w:name w:val="xl65"/>
    <w:basedOn w:val="a5"/>
    <w:rsid w:val="002D59A2"/>
    <w:pPr>
      <w:spacing w:before="100" w:beforeAutospacing="1" w:after="100" w:afterAutospacing="1"/>
      <w:textAlignment w:val="top"/>
    </w:pPr>
    <w:rPr>
      <w:rFonts w:ascii="Arial" w:hAnsi="Arial" w:cs="Arial"/>
      <w:sz w:val="18"/>
      <w:szCs w:val="18"/>
    </w:rPr>
  </w:style>
  <w:style w:type="paragraph" w:customStyle="1" w:styleId="xl66">
    <w:name w:val="xl66"/>
    <w:basedOn w:val="a5"/>
    <w:rsid w:val="002D59A2"/>
    <w:pPr>
      <w:spacing w:before="100" w:beforeAutospacing="1" w:after="100" w:afterAutospacing="1"/>
      <w:textAlignment w:val="top"/>
    </w:pPr>
    <w:rPr>
      <w:rFonts w:ascii="Arial" w:hAnsi="Arial" w:cs="Arial"/>
      <w:sz w:val="18"/>
      <w:szCs w:val="18"/>
    </w:rPr>
  </w:style>
  <w:style w:type="paragraph" w:customStyle="1" w:styleId="xl67">
    <w:name w:val="xl67"/>
    <w:basedOn w:val="a5"/>
    <w:rsid w:val="002D59A2"/>
    <w:pPr>
      <w:spacing w:before="100" w:beforeAutospacing="1" w:after="100" w:afterAutospacing="1"/>
      <w:jc w:val="center"/>
      <w:textAlignment w:val="top"/>
    </w:pPr>
    <w:rPr>
      <w:rFonts w:ascii="Arial" w:hAnsi="Arial" w:cs="Arial"/>
      <w:sz w:val="18"/>
      <w:szCs w:val="18"/>
    </w:rPr>
  </w:style>
  <w:style w:type="paragraph" w:customStyle="1" w:styleId="xl68">
    <w:name w:val="xl68"/>
    <w:basedOn w:val="a5"/>
    <w:rsid w:val="002D59A2"/>
    <w:pPr>
      <w:spacing w:before="100" w:beforeAutospacing="1" w:after="100" w:afterAutospacing="1"/>
      <w:jc w:val="right"/>
      <w:textAlignment w:val="top"/>
    </w:pPr>
    <w:rPr>
      <w:rFonts w:ascii="Arial" w:hAnsi="Arial" w:cs="Arial"/>
      <w:sz w:val="16"/>
      <w:szCs w:val="16"/>
    </w:rPr>
  </w:style>
  <w:style w:type="paragraph" w:customStyle="1" w:styleId="xl69">
    <w:name w:val="xl69"/>
    <w:basedOn w:val="a5"/>
    <w:rsid w:val="002D59A2"/>
    <w:pPr>
      <w:spacing w:before="100" w:beforeAutospacing="1" w:after="100" w:afterAutospacing="1"/>
      <w:jc w:val="right"/>
      <w:textAlignment w:val="top"/>
    </w:pPr>
    <w:rPr>
      <w:rFonts w:ascii="Arial" w:hAnsi="Arial" w:cs="Arial"/>
      <w:sz w:val="16"/>
      <w:szCs w:val="16"/>
    </w:rPr>
  </w:style>
  <w:style w:type="paragraph" w:customStyle="1" w:styleId="xl70">
    <w:name w:val="xl70"/>
    <w:basedOn w:val="a5"/>
    <w:rsid w:val="002D59A2"/>
    <w:pPr>
      <w:spacing w:before="100" w:beforeAutospacing="1" w:after="100" w:afterAutospacing="1"/>
    </w:pPr>
    <w:rPr>
      <w:rFonts w:ascii="Arial" w:hAnsi="Arial" w:cs="Arial"/>
    </w:rPr>
  </w:style>
  <w:style w:type="paragraph" w:customStyle="1" w:styleId="xl71">
    <w:name w:val="xl71"/>
    <w:basedOn w:val="a5"/>
    <w:rsid w:val="002D59A2"/>
    <w:pPr>
      <w:spacing w:before="100" w:beforeAutospacing="1" w:after="100" w:afterAutospacing="1"/>
      <w:textAlignment w:val="top"/>
    </w:pPr>
    <w:rPr>
      <w:rFonts w:ascii="Arial" w:hAnsi="Arial" w:cs="Arial"/>
    </w:rPr>
  </w:style>
  <w:style w:type="paragraph" w:customStyle="1" w:styleId="xl72">
    <w:name w:val="xl72"/>
    <w:basedOn w:val="a5"/>
    <w:rsid w:val="002D59A2"/>
    <w:pPr>
      <w:spacing w:before="100" w:beforeAutospacing="1" w:after="100" w:afterAutospacing="1"/>
      <w:textAlignment w:val="top"/>
    </w:pPr>
    <w:rPr>
      <w:rFonts w:ascii="Arial" w:hAnsi="Arial" w:cs="Arial"/>
      <w:sz w:val="18"/>
      <w:szCs w:val="18"/>
    </w:rPr>
  </w:style>
  <w:style w:type="paragraph" w:customStyle="1" w:styleId="xl73">
    <w:name w:val="xl73"/>
    <w:basedOn w:val="a5"/>
    <w:rsid w:val="002D59A2"/>
    <w:pPr>
      <w:spacing w:before="100" w:beforeAutospacing="1" w:after="100" w:afterAutospacing="1"/>
      <w:jc w:val="center"/>
      <w:textAlignment w:val="top"/>
    </w:pPr>
    <w:rPr>
      <w:rFonts w:ascii="Arial" w:hAnsi="Arial" w:cs="Arial"/>
      <w:sz w:val="22"/>
      <w:szCs w:val="22"/>
    </w:rPr>
  </w:style>
  <w:style w:type="paragraph" w:customStyle="1" w:styleId="xl74">
    <w:name w:val="xl74"/>
    <w:basedOn w:val="a5"/>
    <w:rsid w:val="002D59A2"/>
    <w:pPr>
      <w:pBdr>
        <w:top w:val="single" w:sz="4" w:space="0" w:color="auto"/>
      </w:pBdr>
      <w:spacing w:before="100" w:beforeAutospacing="1" w:after="100" w:afterAutospacing="1"/>
      <w:jc w:val="center"/>
      <w:textAlignment w:val="top"/>
    </w:pPr>
    <w:rPr>
      <w:rFonts w:ascii="Arial" w:hAnsi="Arial" w:cs="Arial"/>
      <w:i/>
      <w:iCs/>
    </w:rPr>
  </w:style>
  <w:style w:type="paragraph" w:customStyle="1" w:styleId="xl75">
    <w:name w:val="xl75"/>
    <w:basedOn w:val="a5"/>
    <w:rsid w:val="002D59A2"/>
    <w:pPr>
      <w:spacing w:before="100" w:beforeAutospacing="1" w:after="100" w:afterAutospacing="1"/>
    </w:pPr>
    <w:rPr>
      <w:rFonts w:ascii="Arial" w:hAnsi="Arial" w:cs="Arial"/>
      <w:sz w:val="16"/>
      <w:szCs w:val="16"/>
    </w:rPr>
  </w:style>
  <w:style w:type="paragraph" w:customStyle="1" w:styleId="xl76">
    <w:name w:val="xl76"/>
    <w:basedOn w:val="a5"/>
    <w:rsid w:val="002D59A2"/>
    <w:pPr>
      <w:spacing w:before="100" w:beforeAutospacing="1" w:after="100" w:afterAutospacing="1"/>
      <w:jc w:val="center"/>
      <w:textAlignment w:val="top"/>
    </w:pPr>
    <w:rPr>
      <w:rFonts w:ascii="Arial" w:hAnsi="Arial" w:cs="Arial"/>
      <w:b/>
      <w:bCs/>
    </w:rPr>
  </w:style>
  <w:style w:type="paragraph" w:customStyle="1" w:styleId="xl77">
    <w:name w:val="xl77"/>
    <w:basedOn w:val="a5"/>
    <w:rsid w:val="002D59A2"/>
    <w:pPr>
      <w:spacing w:before="100" w:beforeAutospacing="1" w:after="100" w:afterAutospacing="1"/>
      <w:jc w:val="center"/>
      <w:textAlignment w:val="top"/>
    </w:pPr>
    <w:rPr>
      <w:rFonts w:ascii="Arial" w:hAnsi="Arial" w:cs="Arial"/>
      <w:b/>
      <w:bCs/>
      <w:sz w:val="16"/>
      <w:szCs w:val="16"/>
    </w:rPr>
  </w:style>
  <w:style w:type="paragraph" w:customStyle="1" w:styleId="xl78">
    <w:name w:val="xl78"/>
    <w:basedOn w:val="a5"/>
    <w:rsid w:val="002D59A2"/>
    <w:pPr>
      <w:spacing w:before="100" w:beforeAutospacing="1" w:after="100" w:afterAutospacing="1"/>
      <w:jc w:val="center"/>
      <w:textAlignment w:val="top"/>
    </w:pPr>
    <w:rPr>
      <w:rFonts w:ascii="Arial" w:hAnsi="Arial" w:cs="Arial"/>
    </w:rPr>
  </w:style>
  <w:style w:type="paragraph" w:customStyle="1" w:styleId="xl79">
    <w:name w:val="xl79"/>
    <w:basedOn w:val="a5"/>
    <w:rsid w:val="002D59A2"/>
    <w:pPr>
      <w:spacing w:before="100" w:beforeAutospacing="1" w:after="100" w:afterAutospacing="1"/>
      <w:jc w:val="center"/>
      <w:textAlignment w:val="top"/>
    </w:pPr>
    <w:rPr>
      <w:rFonts w:ascii="Arial" w:hAnsi="Arial" w:cs="Arial"/>
      <w:sz w:val="16"/>
      <w:szCs w:val="16"/>
    </w:rPr>
  </w:style>
  <w:style w:type="paragraph" w:customStyle="1" w:styleId="xl81">
    <w:name w:val="xl81"/>
    <w:basedOn w:val="a5"/>
    <w:rsid w:val="002D59A2"/>
    <w:pPr>
      <w:spacing w:before="100" w:beforeAutospacing="1" w:after="100" w:afterAutospacing="1"/>
      <w:textAlignment w:val="top"/>
    </w:pPr>
    <w:rPr>
      <w:rFonts w:ascii="Arial" w:hAnsi="Arial" w:cs="Arial"/>
      <w:sz w:val="18"/>
      <w:szCs w:val="18"/>
    </w:rPr>
  </w:style>
  <w:style w:type="paragraph" w:customStyle="1" w:styleId="xl82">
    <w:name w:val="xl82"/>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3">
    <w:name w:val="xl83"/>
    <w:basedOn w:val="a5"/>
    <w:rsid w:val="002D59A2"/>
    <w:pPr>
      <w:spacing w:before="100" w:beforeAutospacing="1" w:after="100" w:afterAutospacing="1"/>
    </w:pPr>
    <w:rPr>
      <w:rFonts w:ascii="Arial" w:hAnsi="Arial" w:cs="Arial"/>
      <w:sz w:val="18"/>
      <w:szCs w:val="18"/>
    </w:rPr>
  </w:style>
  <w:style w:type="paragraph" w:customStyle="1" w:styleId="xl84">
    <w:name w:val="xl84"/>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5">
    <w:name w:val="xl85"/>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6">
    <w:name w:val="xl86"/>
    <w:basedOn w:val="a5"/>
    <w:rsid w:val="002D59A2"/>
    <w:pPr>
      <w:spacing w:before="100" w:beforeAutospacing="1" w:after="100" w:afterAutospacing="1"/>
      <w:jc w:val="center"/>
      <w:textAlignment w:val="top"/>
    </w:pPr>
    <w:rPr>
      <w:rFonts w:ascii="Arial" w:hAnsi="Arial" w:cs="Arial"/>
    </w:rPr>
  </w:style>
  <w:style w:type="paragraph" w:customStyle="1" w:styleId="xl87">
    <w:name w:val="xl87"/>
    <w:basedOn w:val="a5"/>
    <w:rsid w:val="002D59A2"/>
    <w:pPr>
      <w:spacing w:before="100" w:beforeAutospacing="1" w:after="100" w:afterAutospacing="1"/>
    </w:pPr>
    <w:rPr>
      <w:rFonts w:ascii="Arial" w:hAnsi="Arial" w:cs="Arial"/>
    </w:rPr>
  </w:style>
  <w:style w:type="paragraph" w:customStyle="1" w:styleId="xl88">
    <w:name w:val="xl88"/>
    <w:basedOn w:val="a5"/>
    <w:rsid w:val="002D59A2"/>
    <w:pPr>
      <w:spacing w:before="100" w:beforeAutospacing="1" w:after="100" w:afterAutospacing="1"/>
      <w:jc w:val="right"/>
      <w:textAlignment w:val="top"/>
    </w:pPr>
    <w:rPr>
      <w:rFonts w:ascii="Arial" w:hAnsi="Arial" w:cs="Arial"/>
    </w:rPr>
  </w:style>
  <w:style w:type="paragraph" w:customStyle="1" w:styleId="xl89">
    <w:name w:val="xl89"/>
    <w:basedOn w:val="a5"/>
    <w:rsid w:val="002D59A2"/>
    <w:pPr>
      <w:spacing w:before="100" w:beforeAutospacing="1" w:after="100" w:afterAutospacing="1"/>
      <w:jc w:val="right"/>
      <w:textAlignment w:val="top"/>
    </w:pPr>
    <w:rPr>
      <w:rFonts w:ascii="Arial" w:hAnsi="Arial" w:cs="Arial"/>
    </w:rPr>
  </w:style>
  <w:style w:type="paragraph" w:customStyle="1" w:styleId="xl90">
    <w:name w:val="xl90"/>
    <w:basedOn w:val="a5"/>
    <w:rsid w:val="002D59A2"/>
    <w:pPr>
      <w:spacing w:before="100" w:beforeAutospacing="1" w:after="100" w:afterAutospacing="1"/>
      <w:textAlignment w:val="top"/>
    </w:pPr>
    <w:rPr>
      <w:rFonts w:ascii="Arial" w:hAnsi="Arial" w:cs="Arial"/>
    </w:rPr>
  </w:style>
  <w:style w:type="paragraph" w:customStyle="1" w:styleId="xl91">
    <w:name w:val="xl91"/>
    <w:basedOn w:val="a5"/>
    <w:rsid w:val="002D59A2"/>
    <w:pPr>
      <w:pBdr>
        <w:bottom w:val="single" w:sz="4" w:space="0" w:color="auto"/>
      </w:pBdr>
      <w:spacing w:before="100" w:beforeAutospacing="1" w:after="100" w:afterAutospacing="1"/>
      <w:jc w:val="right"/>
      <w:textAlignment w:val="top"/>
    </w:pPr>
    <w:rPr>
      <w:rFonts w:ascii="Arial" w:hAnsi="Arial" w:cs="Arial"/>
    </w:rPr>
  </w:style>
  <w:style w:type="paragraph" w:customStyle="1" w:styleId="xl92">
    <w:name w:val="xl92"/>
    <w:basedOn w:val="a5"/>
    <w:rsid w:val="002D59A2"/>
    <w:pPr>
      <w:pBdr>
        <w:top w:val="single" w:sz="4" w:space="0" w:color="auto"/>
      </w:pBdr>
      <w:spacing w:before="100" w:beforeAutospacing="1" w:after="100" w:afterAutospacing="1"/>
    </w:pPr>
    <w:rPr>
      <w:rFonts w:ascii="Arial" w:hAnsi="Arial" w:cs="Arial"/>
    </w:rPr>
  </w:style>
  <w:style w:type="paragraph" w:customStyle="1" w:styleId="xl93">
    <w:name w:val="xl93"/>
    <w:basedOn w:val="a5"/>
    <w:rsid w:val="002D59A2"/>
    <w:pPr>
      <w:pBdr>
        <w:top w:val="single" w:sz="4" w:space="0" w:color="auto"/>
      </w:pBdr>
      <w:spacing w:before="100" w:beforeAutospacing="1" w:after="100" w:afterAutospacing="1"/>
      <w:jc w:val="right"/>
      <w:textAlignment w:val="top"/>
    </w:pPr>
    <w:rPr>
      <w:rFonts w:ascii="Arial" w:hAnsi="Arial" w:cs="Arial"/>
    </w:rPr>
  </w:style>
  <w:style w:type="paragraph" w:customStyle="1" w:styleId="xl94">
    <w:name w:val="xl94"/>
    <w:basedOn w:val="a5"/>
    <w:rsid w:val="002D59A2"/>
    <w:pPr>
      <w:spacing w:before="100" w:beforeAutospacing="1" w:after="100" w:afterAutospacing="1"/>
      <w:jc w:val="right"/>
      <w:textAlignment w:val="top"/>
    </w:pPr>
    <w:rPr>
      <w:rFonts w:ascii="Arial" w:hAnsi="Arial" w:cs="Arial"/>
    </w:rPr>
  </w:style>
  <w:style w:type="paragraph" w:customStyle="1" w:styleId="xl95">
    <w:name w:val="xl95"/>
    <w:basedOn w:val="a5"/>
    <w:rsid w:val="002D59A2"/>
    <w:pPr>
      <w:spacing w:before="100" w:beforeAutospacing="1" w:after="100" w:afterAutospacing="1"/>
    </w:pPr>
    <w:rPr>
      <w:rFonts w:ascii="Arial" w:hAnsi="Arial" w:cs="Arial"/>
    </w:rPr>
  </w:style>
  <w:style w:type="paragraph" w:customStyle="1" w:styleId="xl96">
    <w:name w:val="xl96"/>
    <w:basedOn w:val="a5"/>
    <w:rsid w:val="002D59A2"/>
    <w:pPr>
      <w:spacing w:before="100" w:beforeAutospacing="1" w:after="100" w:afterAutospacing="1"/>
      <w:textAlignment w:val="top"/>
    </w:pPr>
    <w:rPr>
      <w:rFonts w:ascii="Arial" w:hAnsi="Arial" w:cs="Arial"/>
    </w:rPr>
  </w:style>
  <w:style w:type="paragraph" w:customStyle="1" w:styleId="xl97">
    <w:name w:val="xl97"/>
    <w:basedOn w:val="a5"/>
    <w:rsid w:val="002D59A2"/>
    <w:pPr>
      <w:spacing w:before="100" w:beforeAutospacing="1" w:after="100" w:afterAutospacing="1"/>
      <w:textAlignment w:val="top"/>
    </w:pPr>
    <w:rPr>
      <w:rFonts w:ascii="Arial" w:hAnsi="Arial" w:cs="Arial"/>
    </w:rPr>
  </w:style>
  <w:style w:type="paragraph" w:customStyle="1" w:styleId="xl98">
    <w:name w:val="xl98"/>
    <w:basedOn w:val="a5"/>
    <w:rsid w:val="002D59A2"/>
    <w:pPr>
      <w:spacing w:before="100" w:beforeAutospacing="1" w:after="100" w:afterAutospacing="1"/>
      <w:jc w:val="center"/>
      <w:textAlignment w:val="top"/>
    </w:pPr>
    <w:rPr>
      <w:rFonts w:ascii="Arial" w:hAnsi="Arial" w:cs="Arial"/>
      <w:sz w:val="18"/>
      <w:szCs w:val="18"/>
    </w:rPr>
  </w:style>
  <w:style w:type="paragraph" w:customStyle="1" w:styleId="xl99">
    <w:name w:val="xl99"/>
    <w:basedOn w:val="a5"/>
    <w:rsid w:val="002D59A2"/>
    <w:pPr>
      <w:spacing w:before="100" w:beforeAutospacing="1" w:after="100" w:afterAutospacing="1"/>
      <w:jc w:val="center"/>
      <w:textAlignment w:val="top"/>
    </w:pPr>
    <w:rPr>
      <w:rFonts w:ascii="Arial" w:hAnsi="Arial" w:cs="Arial"/>
      <w:sz w:val="18"/>
      <w:szCs w:val="18"/>
    </w:rPr>
  </w:style>
  <w:style w:type="paragraph" w:customStyle="1" w:styleId="xl100">
    <w:name w:val="xl100"/>
    <w:basedOn w:val="a5"/>
    <w:rsid w:val="002D59A2"/>
    <w:pPr>
      <w:spacing w:before="100" w:beforeAutospacing="1" w:after="100" w:afterAutospacing="1"/>
      <w:jc w:val="center"/>
      <w:textAlignment w:val="top"/>
    </w:pPr>
    <w:rPr>
      <w:rFonts w:ascii="Arial" w:hAnsi="Arial" w:cs="Arial"/>
    </w:rPr>
  </w:style>
  <w:style w:type="paragraph" w:customStyle="1" w:styleId="xl101">
    <w:name w:val="xl101"/>
    <w:basedOn w:val="a5"/>
    <w:rsid w:val="002D59A2"/>
    <w:pPr>
      <w:spacing w:before="100" w:beforeAutospacing="1" w:after="100" w:afterAutospacing="1"/>
      <w:jc w:val="right"/>
      <w:textAlignment w:val="top"/>
    </w:pPr>
    <w:rPr>
      <w:rFonts w:ascii="Arial" w:hAnsi="Arial" w:cs="Arial"/>
    </w:rPr>
  </w:style>
  <w:style w:type="paragraph" w:customStyle="1" w:styleId="xl102">
    <w:name w:val="xl102"/>
    <w:basedOn w:val="a5"/>
    <w:rsid w:val="002D59A2"/>
    <w:pPr>
      <w:spacing w:before="100" w:beforeAutospacing="1" w:after="100" w:afterAutospacing="1"/>
      <w:jc w:val="center"/>
      <w:textAlignment w:val="top"/>
    </w:pPr>
    <w:rPr>
      <w:rFonts w:ascii="Arial" w:hAnsi="Arial" w:cs="Arial"/>
    </w:rPr>
  </w:style>
  <w:style w:type="paragraph" w:customStyle="1" w:styleId="xl103">
    <w:name w:val="xl103"/>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18"/>
      <w:szCs w:val="18"/>
    </w:rPr>
  </w:style>
  <w:style w:type="paragraph" w:customStyle="1" w:styleId="xl104">
    <w:name w:val="xl104"/>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18"/>
      <w:szCs w:val="18"/>
    </w:rPr>
  </w:style>
  <w:style w:type="paragraph" w:customStyle="1" w:styleId="xl105">
    <w:name w:val="xl105"/>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106">
    <w:name w:val="xl106"/>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18"/>
      <w:szCs w:val="18"/>
    </w:rPr>
  </w:style>
  <w:style w:type="paragraph" w:customStyle="1" w:styleId="xl107">
    <w:name w:val="xl107"/>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sz w:val="16"/>
      <w:szCs w:val="16"/>
    </w:rPr>
  </w:style>
  <w:style w:type="paragraph" w:customStyle="1" w:styleId="xl108">
    <w:name w:val="xl108"/>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sz w:val="16"/>
      <w:szCs w:val="16"/>
    </w:rPr>
  </w:style>
  <w:style w:type="paragraph" w:customStyle="1" w:styleId="xl109">
    <w:name w:val="xl109"/>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18"/>
      <w:szCs w:val="18"/>
    </w:rPr>
  </w:style>
  <w:style w:type="paragraph" w:customStyle="1" w:styleId="xl110">
    <w:name w:val="xl110"/>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18"/>
      <w:szCs w:val="18"/>
    </w:rPr>
  </w:style>
  <w:style w:type="paragraph" w:customStyle="1" w:styleId="xl111">
    <w:name w:val="xl111"/>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18"/>
      <w:szCs w:val="18"/>
    </w:rPr>
  </w:style>
  <w:style w:type="paragraph" w:customStyle="1" w:styleId="xl112">
    <w:name w:val="xl112"/>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18"/>
      <w:szCs w:val="18"/>
    </w:rPr>
  </w:style>
  <w:style w:type="paragraph" w:customStyle="1" w:styleId="xl113">
    <w:name w:val="xl113"/>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16"/>
      <w:szCs w:val="16"/>
    </w:rPr>
  </w:style>
  <w:style w:type="paragraph" w:customStyle="1" w:styleId="xl114">
    <w:name w:val="xl114"/>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16"/>
      <w:szCs w:val="16"/>
    </w:rPr>
  </w:style>
  <w:style w:type="paragraph" w:customStyle="1" w:styleId="xl115">
    <w:name w:val="xl115"/>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18"/>
      <w:szCs w:val="18"/>
    </w:rPr>
  </w:style>
  <w:style w:type="paragraph" w:customStyle="1" w:styleId="xl116">
    <w:name w:val="xl116"/>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17">
    <w:name w:val="xl117"/>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8"/>
      <w:szCs w:val="18"/>
    </w:rPr>
  </w:style>
  <w:style w:type="paragraph" w:customStyle="1" w:styleId="xl118">
    <w:name w:val="xl118"/>
    <w:basedOn w:val="a5"/>
    <w:rsid w:val="002D59A2"/>
    <w:pPr>
      <w:spacing w:before="100" w:beforeAutospacing="1" w:after="100" w:afterAutospacing="1"/>
      <w:jc w:val="right"/>
    </w:pPr>
    <w:rPr>
      <w:rFonts w:ascii="Arial" w:hAnsi="Arial" w:cs="Arial"/>
    </w:rPr>
  </w:style>
  <w:style w:type="paragraph" w:customStyle="1" w:styleId="xl119">
    <w:name w:val="xl119"/>
    <w:basedOn w:val="a5"/>
    <w:rsid w:val="002D59A2"/>
    <w:pPr>
      <w:spacing w:before="100" w:beforeAutospacing="1" w:after="100" w:afterAutospacing="1"/>
      <w:jc w:val="right"/>
    </w:pPr>
  </w:style>
  <w:style w:type="paragraph" w:customStyle="1" w:styleId="xl120">
    <w:name w:val="xl120"/>
    <w:basedOn w:val="a5"/>
    <w:rsid w:val="002D59A2"/>
    <w:pPr>
      <w:spacing w:before="100" w:beforeAutospacing="1" w:after="100" w:afterAutospacing="1"/>
      <w:jc w:val="right"/>
    </w:pPr>
    <w:rPr>
      <w:rFonts w:ascii="Arial" w:hAnsi="Arial" w:cs="Arial"/>
    </w:rPr>
  </w:style>
  <w:style w:type="paragraph" w:customStyle="1" w:styleId="xl121">
    <w:name w:val="xl121"/>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22">
    <w:name w:val="xl122"/>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23">
    <w:name w:val="xl123"/>
    <w:basedOn w:val="a5"/>
    <w:rsid w:val="002D59A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character" w:customStyle="1" w:styleId="1c">
    <w:name w:val="Основной шрифт абзаца1"/>
    <w:rsid w:val="00355089"/>
  </w:style>
  <w:style w:type="paragraph" w:customStyle="1" w:styleId="2f3">
    <w:name w:val="Обычный2"/>
    <w:rsid w:val="001B7306"/>
    <w:rPr>
      <w:rFonts w:ascii="Times New Roman" w:hAnsi="Times New Roman" w:cs="Times New Roman"/>
      <w:snapToGrid w:val="0"/>
    </w:rPr>
  </w:style>
  <w:style w:type="character" w:customStyle="1" w:styleId="ep">
    <w:name w:val="ep"/>
    <w:rsid w:val="001B7306"/>
  </w:style>
  <w:style w:type="character" w:customStyle="1" w:styleId="f">
    <w:name w:val="f"/>
    <w:rsid w:val="001B7306"/>
  </w:style>
  <w:style w:type="character" w:customStyle="1" w:styleId="u">
    <w:name w:val="u"/>
    <w:rsid w:val="001B7306"/>
  </w:style>
  <w:style w:type="numbering" w:customStyle="1" w:styleId="5">
    <w:name w:val="Стиль5"/>
    <w:rsid w:val="001B7306"/>
    <w:pPr>
      <w:numPr>
        <w:numId w:val="10"/>
      </w:numPr>
    </w:pPr>
  </w:style>
  <w:style w:type="paragraph" w:customStyle="1" w:styleId="2f4">
    <w:name w:val="Абзац списка2"/>
    <w:basedOn w:val="a5"/>
    <w:rsid w:val="00E713E9"/>
    <w:pPr>
      <w:ind w:left="720"/>
    </w:pPr>
  </w:style>
  <w:style w:type="paragraph" w:customStyle="1" w:styleId="3f">
    <w:name w:val="Без интервала3"/>
    <w:rsid w:val="00E713E9"/>
    <w:rPr>
      <w:rFonts w:cs="Times New Roman"/>
      <w:sz w:val="22"/>
      <w:szCs w:val="22"/>
    </w:rPr>
  </w:style>
  <w:style w:type="character" w:customStyle="1" w:styleId="afffff9">
    <w:name w:val="Основной текст + Полужирный"/>
    <w:rsid w:val="00E713E9"/>
    <w:rPr>
      <w:b/>
      <w:bCs/>
      <w:sz w:val="22"/>
      <w:szCs w:val="22"/>
      <w:shd w:val="clear" w:color="auto" w:fill="FFFFFF"/>
      <w:lang w:bidi="ar-SA"/>
    </w:rPr>
  </w:style>
  <w:style w:type="character" w:customStyle="1" w:styleId="46">
    <w:name w:val="Основной текст + Полужирный4"/>
    <w:rsid w:val="00E713E9"/>
    <w:rPr>
      <w:b/>
      <w:bCs/>
      <w:sz w:val="22"/>
      <w:szCs w:val="22"/>
      <w:u w:val="single"/>
      <w:shd w:val="clear" w:color="auto" w:fill="FFFFFF"/>
      <w:lang w:bidi="ar-SA"/>
    </w:rPr>
  </w:style>
  <w:style w:type="character" w:customStyle="1" w:styleId="2f5">
    <w:name w:val="Основной текст (2) + Не полужирный"/>
    <w:rsid w:val="00E713E9"/>
    <w:rPr>
      <w:b/>
      <w:bCs/>
      <w:sz w:val="22"/>
      <w:szCs w:val="22"/>
      <w:shd w:val="clear" w:color="auto" w:fill="FFFFFF"/>
    </w:rPr>
  </w:style>
  <w:style w:type="character" w:customStyle="1" w:styleId="3f0">
    <w:name w:val="Основной текст + Полужирный3"/>
    <w:rsid w:val="00E713E9"/>
    <w:rPr>
      <w:b/>
      <w:bCs/>
      <w:sz w:val="22"/>
      <w:szCs w:val="22"/>
      <w:shd w:val="clear" w:color="auto" w:fill="FFFFFF"/>
      <w:lang w:bidi="ar-SA"/>
    </w:rPr>
  </w:style>
  <w:style w:type="character" w:customStyle="1" w:styleId="1d">
    <w:name w:val="Основной текст + Полужирный1"/>
    <w:rsid w:val="00E713E9"/>
    <w:rPr>
      <w:b/>
      <w:bCs/>
      <w:sz w:val="22"/>
      <w:szCs w:val="22"/>
      <w:shd w:val="clear" w:color="auto" w:fill="FFFFFF"/>
      <w:lang w:bidi="ar-SA"/>
    </w:rPr>
  </w:style>
  <w:style w:type="paragraph" w:customStyle="1" w:styleId="p2">
    <w:name w:val="p2"/>
    <w:basedOn w:val="a5"/>
    <w:rsid w:val="00E713E9"/>
    <w:pPr>
      <w:spacing w:before="100" w:beforeAutospacing="1" w:after="100" w:afterAutospacing="1"/>
    </w:pPr>
  </w:style>
  <w:style w:type="character" w:customStyle="1" w:styleId="s8">
    <w:name w:val="s8"/>
    <w:basedOn w:val="a6"/>
    <w:rsid w:val="00E713E9"/>
  </w:style>
  <w:style w:type="character" w:customStyle="1" w:styleId="posthilit">
    <w:name w:val="posthilit"/>
    <w:basedOn w:val="a6"/>
    <w:uiPriority w:val="99"/>
    <w:rsid w:val="00E713E9"/>
  </w:style>
  <w:style w:type="paragraph" w:customStyle="1" w:styleId="afffffa">
    <w:name w:val="_Основной с красной строки"/>
    <w:basedOn w:val="a5"/>
    <w:link w:val="afffffb"/>
    <w:qFormat/>
    <w:rsid w:val="00E713E9"/>
    <w:pPr>
      <w:spacing w:line="360" w:lineRule="exact"/>
      <w:ind w:firstLine="709"/>
      <w:jc w:val="both"/>
    </w:pPr>
  </w:style>
  <w:style w:type="character" w:customStyle="1" w:styleId="afffffb">
    <w:name w:val="_Основной с красной строки Знак"/>
    <w:link w:val="afffffa"/>
    <w:rsid w:val="00E713E9"/>
    <w:rPr>
      <w:rFonts w:ascii="Times New Roman" w:hAnsi="Times New Roman" w:cs="Times New Roman"/>
      <w:sz w:val="24"/>
      <w:szCs w:val="24"/>
    </w:rPr>
  </w:style>
  <w:style w:type="paragraph" w:customStyle="1" w:styleId="410">
    <w:name w:val="Знак4 Знак Знак Знак1"/>
    <w:basedOn w:val="a5"/>
    <w:rsid w:val="00E713E9"/>
    <w:pPr>
      <w:spacing w:after="160" w:line="240" w:lineRule="exact"/>
    </w:pPr>
    <w:rPr>
      <w:rFonts w:ascii="Verdana" w:hAnsi="Verdana"/>
      <w:sz w:val="20"/>
      <w:szCs w:val="20"/>
      <w:lang w:val="en-US" w:eastAsia="en-US"/>
    </w:rPr>
  </w:style>
  <w:style w:type="paragraph" w:customStyle="1" w:styleId="1e">
    <w:name w:val="Основной текст с отступом1"/>
    <w:basedOn w:val="a5"/>
    <w:rsid w:val="00E713E9"/>
    <w:pPr>
      <w:spacing w:before="60"/>
      <w:ind w:firstLine="851"/>
      <w:jc w:val="both"/>
    </w:pPr>
    <w:rPr>
      <w:szCs w:val="20"/>
    </w:rPr>
  </w:style>
  <w:style w:type="paragraph" w:customStyle="1" w:styleId="afffffc">
    <w:name w:val="Тендерные данные"/>
    <w:basedOn w:val="a5"/>
    <w:semiHidden/>
    <w:rsid w:val="00E713E9"/>
    <w:pPr>
      <w:tabs>
        <w:tab w:val="left" w:pos="1985"/>
      </w:tabs>
      <w:spacing w:before="120" w:after="60"/>
      <w:jc w:val="both"/>
    </w:pPr>
    <w:rPr>
      <w:b/>
      <w:szCs w:val="20"/>
    </w:rPr>
  </w:style>
  <w:style w:type="paragraph" w:customStyle="1" w:styleId="afffffd">
    <w:name w:val="Пункт Знак"/>
    <w:basedOn w:val="a5"/>
    <w:rsid w:val="00E713E9"/>
    <w:pPr>
      <w:tabs>
        <w:tab w:val="num" w:pos="1134"/>
        <w:tab w:val="left" w:pos="1701"/>
      </w:tabs>
      <w:snapToGrid w:val="0"/>
      <w:spacing w:line="360" w:lineRule="auto"/>
      <w:ind w:left="1134" w:hanging="567"/>
      <w:jc w:val="both"/>
    </w:pPr>
    <w:rPr>
      <w:sz w:val="28"/>
      <w:szCs w:val="20"/>
    </w:rPr>
  </w:style>
  <w:style w:type="paragraph" w:customStyle="1" w:styleId="afffffe">
    <w:name w:val="a"/>
    <w:basedOn w:val="a5"/>
    <w:rsid w:val="00E713E9"/>
    <w:pPr>
      <w:snapToGrid w:val="0"/>
      <w:spacing w:line="360" w:lineRule="auto"/>
      <w:ind w:left="1134" w:hanging="567"/>
      <w:jc w:val="both"/>
    </w:pPr>
    <w:rPr>
      <w:sz w:val="28"/>
      <w:szCs w:val="28"/>
    </w:rPr>
  </w:style>
  <w:style w:type="paragraph" w:customStyle="1" w:styleId="affffff">
    <w:name w:val="Словарная статья"/>
    <w:basedOn w:val="a5"/>
    <w:next w:val="a5"/>
    <w:rsid w:val="00E713E9"/>
    <w:pPr>
      <w:autoSpaceDE w:val="0"/>
      <w:autoSpaceDN w:val="0"/>
      <w:adjustRightInd w:val="0"/>
      <w:ind w:right="118"/>
      <w:jc w:val="both"/>
    </w:pPr>
    <w:rPr>
      <w:rFonts w:ascii="Arial" w:hAnsi="Arial"/>
      <w:sz w:val="20"/>
      <w:szCs w:val="20"/>
    </w:rPr>
  </w:style>
  <w:style w:type="paragraph" w:customStyle="1" w:styleId="affffff0">
    <w:name w:val="Комментарий пользователя"/>
    <w:basedOn w:val="a5"/>
    <w:next w:val="a5"/>
    <w:rsid w:val="00E713E9"/>
    <w:pPr>
      <w:autoSpaceDE w:val="0"/>
      <w:autoSpaceDN w:val="0"/>
      <w:adjustRightInd w:val="0"/>
      <w:ind w:left="170"/>
    </w:pPr>
    <w:rPr>
      <w:rFonts w:ascii="Arial" w:hAnsi="Arial"/>
      <w:i/>
      <w:iCs/>
      <w:color w:val="000080"/>
      <w:sz w:val="20"/>
      <w:szCs w:val="20"/>
    </w:rPr>
  </w:style>
  <w:style w:type="character" w:customStyle="1" w:styleId="labelbodytext1">
    <w:name w:val="label_body_text_1"/>
    <w:rsid w:val="00E713E9"/>
    <w:rPr>
      <w:rFonts w:cs="Times New Roman"/>
    </w:rPr>
  </w:style>
  <w:style w:type="paragraph" w:customStyle="1" w:styleId="1DocumentHeader1">
    <w:name w:val="Заголовок 1.Document Header1"/>
    <w:basedOn w:val="a5"/>
    <w:next w:val="a5"/>
    <w:rsid w:val="00E713E9"/>
    <w:pPr>
      <w:keepNext/>
      <w:spacing w:before="240" w:after="60"/>
      <w:jc w:val="center"/>
      <w:outlineLvl w:val="0"/>
    </w:pPr>
    <w:rPr>
      <w:kern w:val="28"/>
      <w:sz w:val="36"/>
    </w:rPr>
  </w:style>
  <w:style w:type="character" w:customStyle="1" w:styleId="113">
    <w:name w:val="Знак Знак11"/>
    <w:rsid w:val="00E713E9"/>
    <w:rPr>
      <w:rFonts w:cs="Times New Roman"/>
      <w:sz w:val="24"/>
      <w:lang w:val="ru-RU" w:eastAsia="ru-RU" w:bidi="ar-SA"/>
    </w:rPr>
  </w:style>
  <w:style w:type="paragraph" w:customStyle="1" w:styleId="200">
    <w:name w:val="20"/>
    <w:basedOn w:val="a5"/>
    <w:rsid w:val="00E713E9"/>
    <w:pPr>
      <w:spacing w:before="104" w:after="104"/>
      <w:ind w:left="104" w:right="104"/>
    </w:pPr>
  </w:style>
  <w:style w:type="paragraph" w:customStyle="1" w:styleId="affffff1">
    <w:name w:val="Подпункт"/>
    <w:basedOn w:val="afff"/>
    <w:rsid w:val="00E713E9"/>
    <w:pPr>
      <w:tabs>
        <w:tab w:val="clear" w:pos="1980"/>
        <w:tab w:val="num" w:pos="2520"/>
      </w:tabs>
      <w:ind w:left="1728" w:hanging="648"/>
    </w:pPr>
  </w:style>
  <w:style w:type="paragraph" w:customStyle="1" w:styleId="affffff2">
    <w:name w:val="Таблица шапка"/>
    <w:basedOn w:val="a5"/>
    <w:rsid w:val="00E713E9"/>
    <w:pPr>
      <w:keepNext/>
      <w:spacing w:before="40" w:after="40"/>
      <w:ind w:left="57" w:right="57"/>
    </w:pPr>
    <w:rPr>
      <w:sz w:val="18"/>
      <w:szCs w:val="18"/>
    </w:rPr>
  </w:style>
  <w:style w:type="paragraph" w:customStyle="1" w:styleId="affffff3">
    <w:name w:val="Таблица текст"/>
    <w:basedOn w:val="a5"/>
    <w:rsid w:val="00E713E9"/>
    <w:pPr>
      <w:spacing w:before="40" w:after="40"/>
      <w:ind w:left="57" w:right="57"/>
    </w:pPr>
    <w:rPr>
      <w:sz w:val="22"/>
      <w:szCs w:val="22"/>
    </w:rPr>
  </w:style>
  <w:style w:type="paragraph" w:customStyle="1" w:styleId="affffff4">
    <w:name w:val="пункт"/>
    <w:basedOn w:val="a5"/>
    <w:rsid w:val="00E713E9"/>
    <w:pPr>
      <w:tabs>
        <w:tab w:val="num" w:pos="1135"/>
      </w:tabs>
      <w:spacing w:before="60" w:after="60"/>
      <w:ind w:left="-283" w:firstLine="567"/>
    </w:pPr>
  </w:style>
  <w:style w:type="paragraph" w:customStyle="1" w:styleId="affffff5">
    <w:name w:val="Знак"/>
    <w:basedOn w:val="a5"/>
    <w:rsid w:val="00E713E9"/>
    <w:pPr>
      <w:spacing w:after="160" w:line="240" w:lineRule="exact"/>
    </w:pPr>
    <w:rPr>
      <w:rFonts w:ascii="Verdana" w:hAnsi="Verdana"/>
      <w:sz w:val="20"/>
      <w:szCs w:val="20"/>
      <w:lang w:val="en-US" w:eastAsia="en-US"/>
    </w:rPr>
  </w:style>
  <w:style w:type="paragraph" w:customStyle="1" w:styleId="2f6">
    <w:name w:val="Знак2 Знак Знак Знак"/>
    <w:basedOn w:val="a5"/>
    <w:rsid w:val="00E713E9"/>
    <w:pPr>
      <w:spacing w:after="160" w:line="240" w:lineRule="exact"/>
    </w:pPr>
    <w:rPr>
      <w:rFonts w:ascii="Verdana" w:hAnsi="Verdana"/>
      <w:sz w:val="20"/>
      <w:szCs w:val="20"/>
      <w:lang w:val="en-US" w:eastAsia="en-US"/>
    </w:rPr>
  </w:style>
  <w:style w:type="paragraph" w:customStyle="1" w:styleId="affffff6">
    <w:name w:val="Таблицы (моноширинный)"/>
    <w:basedOn w:val="a5"/>
    <w:next w:val="a5"/>
    <w:link w:val="affffff7"/>
    <w:rsid w:val="00E713E9"/>
    <w:pPr>
      <w:widowControl w:val="0"/>
      <w:autoSpaceDE w:val="0"/>
      <w:autoSpaceDN w:val="0"/>
      <w:adjustRightInd w:val="0"/>
      <w:jc w:val="both"/>
    </w:pPr>
    <w:rPr>
      <w:rFonts w:ascii="Courier New" w:hAnsi="Courier New"/>
      <w:sz w:val="16"/>
      <w:szCs w:val="16"/>
    </w:rPr>
  </w:style>
  <w:style w:type="paragraph" w:customStyle="1" w:styleId="affffff8">
    <w:name w:val="Знак Знак Знак Знак Знак Знак Знак Знак Знак Знак Знак Знак Знак Знак Знак Знак"/>
    <w:basedOn w:val="a5"/>
    <w:rsid w:val="00E713E9"/>
    <w:pPr>
      <w:spacing w:before="100" w:beforeAutospacing="1" w:after="100" w:afterAutospacing="1"/>
    </w:pPr>
    <w:rPr>
      <w:rFonts w:ascii="Tahoma" w:hAnsi="Tahoma"/>
      <w:sz w:val="20"/>
      <w:szCs w:val="20"/>
      <w:lang w:val="en-US" w:eastAsia="en-US"/>
    </w:rPr>
  </w:style>
  <w:style w:type="paragraph" w:customStyle="1" w:styleId="1f">
    <w:name w:val="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w:basedOn w:val="a5"/>
    <w:rsid w:val="00E713E9"/>
    <w:pPr>
      <w:spacing w:after="160" w:line="240" w:lineRule="exact"/>
    </w:pPr>
    <w:rPr>
      <w:rFonts w:ascii="Verdana" w:hAnsi="Verdana"/>
      <w:sz w:val="20"/>
      <w:szCs w:val="20"/>
      <w:lang w:val="en-US" w:eastAsia="en-US"/>
    </w:rPr>
  </w:style>
  <w:style w:type="paragraph" w:styleId="affffff9">
    <w:name w:val="caption"/>
    <w:basedOn w:val="a5"/>
    <w:uiPriority w:val="99"/>
    <w:qFormat/>
    <w:locked/>
    <w:rsid w:val="00E713E9"/>
    <w:pPr>
      <w:jc w:val="center"/>
    </w:pPr>
    <w:rPr>
      <w:szCs w:val="20"/>
    </w:rPr>
  </w:style>
  <w:style w:type="paragraph" w:customStyle="1" w:styleId="114">
    <w:name w:val="стиль 11"/>
    <w:basedOn w:val="a5"/>
    <w:rsid w:val="00E713E9"/>
    <w:pPr>
      <w:tabs>
        <w:tab w:val="left" w:pos="851"/>
      </w:tabs>
      <w:jc w:val="center"/>
    </w:pPr>
    <w:rPr>
      <w:rFonts w:ascii="Arial" w:hAnsi="Arial"/>
      <w:b/>
      <w:szCs w:val="20"/>
    </w:rPr>
  </w:style>
  <w:style w:type="paragraph" w:customStyle="1" w:styleId="2f7">
    <w:name w:val="Основной текст2"/>
    <w:basedOn w:val="a5"/>
    <w:rsid w:val="00E713E9"/>
    <w:pPr>
      <w:widowControl w:val="0"/>
      <w:jc w:val="both"/>
    </w:pPr>
    <w:rPr>
      <w:snapToGrid w:val="0"/>
      <w:szCs w:val="20"/>
    </w:rPr>
  </w:style>
  <w:style w:type="character" w:customStyle="1" w:styleId="affffffa">
    <w:name w:val="Основной шрифт"/>
    <w:semiHidden/>
    <w:rsid w:val="00E713E9"/>
  </w:style>
  <w:style w:type="paragraph" w:customStyle="1" w:styleId="1f0">
    <w:name w:val="1 Знак"/>
    <w:basedOn w:val="a5"/>
    <w:rsid w:val="00E713E9"/>
    <w:pPr>
      <w:spacing w:after="160" w:line="240" w:lineRule="exact"/>
    </w:pPr>
    <w:rPr>
      <w:rFonts w:ascii="Verdana" w:hAnsi="Verdana"/>
      <w:sz w:val="20"/>
      <w:szCs w:val="20"/>
      <w:lang w:val="en-US" w:eastAsia="en-US"/>
    </w:rPr>
  </w:style>
  <w:style w:type="character" w:customStyle="1" w:styleId="grame">
    <w:name w:val="grame"/>
    <w:basedOn w:val="a6"/>
    <w:rsid w:val="00E713E9"/>
  </w:style>
  <w:style w:type="character" w:customStyle="1" w:styleId="1f1">
    <w:name w:val="Знак Знак1"/>
    <w:rsid w:val="00E713E9"/>
    <w:rPr>
      <w:sz w:val="24"/>
    </w:rPr>
  </w:style>
  <w:style w:type="paragraph" w:customStyle="1" w:styleId="ConsCell">
    <w:name w:val="ConsCell"/>
    <w:rsid w:val="00E713E9"/>
    <w:pPr>
      <w:widowControl w:val="0"/>
      <w:autoSpaceDE w:val="0"/>
      <w:autoSpaceDN w:val="0"/>
    </w:pPr>
    <w:rPr>
      <w:rFonts w:ascii="Arial" w:hAnsi="Arial" w:cs="Arial"/>
    </w:rPr>
  </w:style>
  <w:style w:type="character" w:customStyle="1" w:styleId="100">
    <w:name w:val="Знак Знак10"/>
    <w:rsid w:val="00E713E9"/>
    <w:rPr>
      <w:rFonts w:ascii="Arial" w:hAnsi="Arial" w:cs="Arial"/>
      <w:b/>
      <w:bCs/>
      <w:sz w:val="24"/>
      <w:szCs w:val="24"/>
      <w:lang w:val="ru-RU" w:eastAsia="ru-RU" w:bidi="ar-SA"/>
    </w:rPr>
  </w:style>
  <w:style w:type="character" w:customStyle="1" w:styleId="115">
    <w:name w:val="Знак Знак11"/>
    <w:rsid w:val="00E713E9"/>
    <w:rPr>
      <w:b/>
      <w:bCs/>
      <w:kern w:val="28"/>
      <w:sz w:val="36"/>
      <w:szCs w:val="36"/>
      <w:lang w:val="ru-RU" w:eastAsia="ru-RU" w:bidi="ar-SA"/>
    </w:rPr>
  </w:style>
  <w:style w:type="character" w:customStyle="1" w:styleId="2f8">
    <w:name w:val="Знак Знак2"/>
    <w:rsid w:val="00E713E9"/>
    <w:rPr>
      <w:rFonts w:ascii="Arial" w:hAnsi="Arial"/>
      <w:b/>
      <w:sz w:val="24"/>
    </w:rPr>
  </w:style>
  <w:style w:type="character" w:customStyle="1" w:styleId="47">
    <w:name w:val="Знак Знак4"/>
    <w:rsid w:val="00E713E9"/>
    <w:rPr>
      <w:sz w:val="24"/>
    </w:rPr>
  </w:style>
  <w:style w:type="paragraph" w:customStyle="1" w:styleId="1f2">
    <w:name w:val="Основной текст с отступом1"/>
    <w:basedOn w:val="a5"/>
    <w:rsid w:val="00E713E9"/>
    <w:pPr>
      <w:spacing w:before="60"/>
      <w:ind w:firstLine="851"/>
      <w:jc w:val="both"/>
    </w:pPr>
    <w:rPr>
      <w:szCs w:val="20"/>
    </w:rPr>
  </w:style>
  <w:style w:type="paragraph" w:customStyle="1" w:styleId="411">
    <w:name w:val="Знак4 Знак Знак Знак1"/>
    <w:basedOn w:val="a5"/>
    <w:rsid w:val="00E713E9"/>
    <w:pPr>
      <w:spacing w:after="160" w:line="240" w:lineRule="exact"/>
    </w:pPr>
    <w:rPr>
      <w:rFonts w:ascii="Verdana" w:hAnsi="Verdana"/>
      <w:sz w:val="20"/>
      <w:szCs w:val="20"/>
      <w:lang w:val="en-US" w:eastAsia="en-US"/>
    </w:rPr>
  </w:style>
  <w:style w:type="character" w:customStyle="1" w:styleId="affffff7">
    <w:name w:val="Таблицы (моноширинный) Знак"/>
    <w:link w:val="affffff6"/>
    <w:locked/>
    <w:rsid w:val="00E713E9"/>
    <w:rPr>
      <w:rFonts w:ascii="Courier New" w:hAnsi="Courier New" w:cs="Times New Roman"/>
      <w:sz w:val="16"/>
      <w:szCs w:val="16"/>
    </w:rPr>
  </w:style>
  <w:style w:type="paragraph" w:customStyle="1" w:styleId="WW-">
    <w:name w:val="WW-Обычный (веб)"/>
    <w:basedOn w:val="a5"/>
    <w:rsid w:val="00E713E9"/>
    <w:pPr>
      <w:suppressAutoHyphens/>
      <w:spacing w:before="280" w:after="280"/>
    </w:pPr>
    <w:rPr>
      <w:lang w:eastAsia="ar-SA"/>
    </w:rPr>
  </w:style>
  <w:style w:type="paragraph" w:customStyle="1" w:styleId="WW-2">
    <w:name w:val="WW-Основной текст с отступом 2"/>
    <w:basedOn w:val="a5"/>
    <w:rsid w:val="00E713E9"/>
    <w:pPr>
      <w:suppressAutoHyphens/>
      <w:ind w:firstLine="284"/>
      <w:jc w:val="both"/>
    </w:pPr>
    <w:rPr>
      <w:rFonts w:ascii="Arial" w:hAnsi="Arial"/>
      <w:color w:val="000000"/>
      <w:sz w:val="30"/>
      <w:szCs w:val="20"/>
      <w:lang w:eastAsia="ar-SA"/>
    </w:rPr>
  </w:style>
  <w:style w:type="paragraph" w:customStyle="1" w:styleId="WW-20">
    <w:name w:val="WW-Основной текст 2"/>
    <w:basedOn w:val="a5"/>
    <w:rsid w:val="00E713E9"/>
    <w:pPr>
      <w:suppressAutoHyphens/>
      <w:spacing w:after="120" w:line="480" w:lineRule="auto"/>
    </w:pPr>
    <w:rPr>
      <w:lang w:eastAsia="ar-SA"/>
    </w:rPr>
  </w:style>
  <w:style w:type="paragraph" w:customStyle="1" w:styleId="Preformatted">
    <w:name w:val="Preformatted"/>
    <w:basedOn w:val="a5"/>
    <w:rsid w:val="00E713E9"/>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lang w:eastAsia="ar-SA"/>
    </w:rPr>
  </w:style>
  <w:style w:type="character" w:customStyle="1" w:styleId="spanbodytext21">
    <w:name w:val="span_body_text_21"/>
    <w:rsid w:val="00E713E9"/>
    <w:rPr>
      <w:sz w:val="20"/>
      <w:szCs w:val="20"/>
    </w:rPr>
  </w:style>
  <w:style w:type="paragraph" w:customStyle="1" w:styleId="ConsPlusCell">
    <w:name w:val="ConsPlusCell"/>
    <w:rsid w:val="00E713E9"/>
    <w:pPr>
      <w:autoSpaceDE w:val="0"/>
      <w:autoSpaceDN w:val="0"/>
      <w:adjustRightInd w:val="0"/>
    </w:pPr>
    <w:rPr>
      <w:rFonts w:ascii="Arial" w:hAnsi="Arial" w:cs="Arial"/>
    </w:rPr>
  </w:style>
  <w:style w:type="paragraph" w:customStyle="1" w:styleId="zagol3">
    <w:name w:val="zagol3"/>
    <w:basedOn w:val="a5"/>
    <w:rsid w:val="00E713E9"/>
    <w:pPr>
      <w:spacing w:before="100" w:beforeAutospacing="1" w:after="100" w:afterAutospacing="1"/>
    </w:pPr>
  </w:style>
  <w:style w:type="paragraph" w:customStyle="1" w:styleId="Style5">
    <w:name w:val="Style5"/>
    <w:basedOn w:val="a5"/>
    <w:rsid w:val="00E713E9"/>
    <w:pPr>
      <w:widowControl w:val="0"/>
      <w:autoSpaceDE w:val="0"/>
      <w:autoSpaceDN w:val="0"/>
      <w:adjustRightInd w:val="0"/>
      <w:spacing w:before="240" w:after="60" w:line="288" w:lineRule="exact"/>
      <w:ind w:firstLine="677"/>
      <w:jc w:val="both"/>
    </w:pPr>
  </w:style>
  <w:style w:type="paragraph" w:customStyle="1" w:styleId="FORMATTEXT">
    <w:name w:val=".FORMATTEXT"/>
    <w:rsid w:val="00E713E9"/>
    <w:pPr>
      <w:widowControl w:val="0"/>
      <w:suppressAutoHyphens/>
      <w:autoSpaceDE w:val="0"/>
    </w:pPr>
    <w:rPr>
      <w:rFonts w:ascii="Times New Roman" w:eastAsia="Arial" w:hAnsi="Times New Roman" w:cs="Times New Roman"/>
      <w:sz w:val="24"/>
      <w:szCs w:val="24"/>
      <w:lang w:eastAsia="ar-SA"/>
    </w:rPr>
  </w:style>
  <w:style w:type="paragraph" w:customStyle="1" w:styleId="ConsPlusTitle">
    <w:name w:val="ConsPlusTitle"/>
    <w:uiPriority w:val="99"/>
    <w:rsid w:val="00E713E9"/>
    <w:pPr>
      <w:widowControl w:val="0"/>
      <w:suppressAutoHyphens/>
      <w:autoSpaceDE w:val="0"/>
    </w:pPr>
    <w:rPr>
      <w:rFonts w:ascii="Arial" w:eastAsia="Arial" w:hAnsi="Arial" w:cs="Arial"/>
      <w:b/>
      <w:bCs/>
      <w:lang w:eastAsia="ar-SA"/>
    </w:rPr>
  </w:style>
  <w:style w:type="paragraph" w:customStyle="1" w:styleId="HEADERTEXT">
    <w:name w:val=".HEADERTEXT"/>
    <w:rsid w:val="00E713E9"/>
    <w:pPr>
      <w:widowControl w:val="0"/>
      <w:suppressAutoHyphens/>
      <w:autoSpaceDE w:val="0"/>
    </w:pPr>
    <w:rPr>
      <w:rFonts w:ascii="Arial" w:eastAsia="Arial" w:hAnsi="Arial" w:cs="Arial"/>
      <w:color w:val="2B4279"/>
      <w:sz w:val="22"/>
      <w:szCs w:val="22"/>
      <w:lang w:eastAsia="ar-SA"/>
    </w:rPr>
  </w:style>
  <w:style w:type="paragraph" w:customStyle="1" w:styleId="CharChar">
    <w:name w:val="Char Char"/>
    <w:basedOn w:val="a5"/>
    <w:autoRedefine/>
    <w:rsid w:val="00E713E9"/>
    <w:pPr>
      <w:spacing w:after="160" w:line="240" w:lineRule="exact"/>
    </w:pPr>
    <w:rPr>
      <w:sz w:val="28"/>
      <w:szCs w:val="20"/>
      <w:lang w:val="en-US" w:eastAsia="en-US"/>
    </w:rPr>
  </w:style>
  <w:style w:type="paragraph" w:customStyle="1" w:styleId="116">
    <w:name w:val="Заголовок 11"/>
    <w:basedOn w:val="a5"/>
    <w:next w:val="a5"/>
    <w:rsid w:val="00E713E9"/>
    <w:pPr>
      <w:keepNext/>
      <w:widowControl w:val="0"/>
      <w:jc w:val="center"/>
      <w:outlineLvl w:val="0"/>
    </w:pPr>
    <w:rPr>
      <w:b/>
      <w:sz w:val="32"/>
      <w:szCs w:val="20"/>
    </w:rPr>
  </w:style>
  <w:style w:type="paragraph" w:customStyle="1" w:styleId="1f3">
    <w:name w:val="Название1"/>
    <w:basedOn w:val="2f3"/>
    <w:rsid w:val="00E713E9"/>
    <w:pPr>
      <w:widowControl w:val="0"/>
      <w:jc w:val="center"/>
    </w:pPr>
    <w:rPr>
      <w:rFonts w:ascii="Arial Narrow" w:hAnsi="Arial Narrow"/>
      <w:b/>
      <w:snapToGrid/>
      <w:sz w:val="36"/>
    </w:rPr>
  </w:style>
  <w:style w:type="paragraph" w:customStyle="1" w:styleId="affffffb">
    <w:name w:val="Знак Знак Знак Знак Знак Знак Знак"/>
    <w:basedOn w:val="a5"/>
    <w:rsid w:val="00E713E9"/>
    <w:pPr>
      <w:spacing w:after="160" w:line="240" w:lineRule="exact"/>
    </w:pPr>
    <w:rPr>
      <w:rFonts w:ascii="Verdana" w:hAnsi="Verdana"/>
      <w:sz w:val="20"/>
      <w:szCs w:val="20"/>
      <w:lang w:val="en-US" w:eastAsia="en-US"/>
    </w:rPr>
  </w:style>
  <w:style w:type="paragraph" w:customStyle="1" w:styleId="term">
    <w:name w:val="term"/>
    <w:basedOn w:val="a5"/>
    <w:rsid w:val="00E713E9"/>
    <w:pPr>
      <w:spacing w:before="100" w:beforeAutospacing="1" w:after="100" w:afterAutospacing="1"/>
    </w:pPr>
  </w:style>
  <w:style w:type="paragraph" w:customStyle="1" w:styleId="text">
    <w:name w:val="text"/>
    <w:basedOn w:val="a5"/>
    <w:rsid w:val="00E713E9"/>
    <w:pPr>
      <w:spacing w:before="100" w:beforeAutospacing="1" w:after="100" w:afterAutospacing="1"/>
    </w:pPr>
  </w:style>
  <w:style w:type="character" w:customStyle="1" w:styleId="affffa">
    <w:name w:val="Список Знак"/>
    <w:aliases w:val="Список Знак1 Знак,Список Знак Знак Знак"/>
    <w:link w:val="affff9"/>
    <w:rsid w:val="00E713E9"/>
    <w:rPr>
      <w:rFonts w:ascii="Times New Roman" w:hAnsi="Times New Roman" w:cs="Times New Roman"/>
      <w:sz w:val="24"/>
      <w:szCs w:val="24"/>
    </w:rPr>
  </w:style>
  <w:style w:type="paragraph" w:customStyle="1" w:styleId="1f4">
    <w:name w:val="Название1"/>
    <w:basedOn w:val="1b"/>
    <w:rsid w:val="00E713E9"/>
    <w:pPr>
      <w:widowControl w:val="0"/>
      <w:jc w:val="center"/>
    </w:pPr>
    <w:rPr>
      <w:rFonts w:ascii="Arial Narrow" w:hAnsi="Arial Narrow"/>
      <w:b/>
      <w:sz w:val="36"/>
    </w:rPr>
  </w:style>
  <w:style w:type="paragraph" w:customStyle="1" w:styleId="BodyTextIndent21">
    <w:name w:val="Body Text Indent 21"/>
    <w:basedOn w:val="Normal1"/>
    <w:rsid w:val="00E713E9"/>
    <w:pPr>
      <w:snapToGrid/>
      <w:spacing w:line="240" w:lineRule="auto"/>
      <w:ind w:left="0" w:firstLine="709"/>
    </w:pPr>
    <w:rPr>
      <w:sz w:val="27"/>
      <w:szCs w:val="20"/>
    </w:rPr>
  </w:style>
  <w:style w:type="paragraph" w:customStyle="1" w:styleId="BodyTextIndent31">
    <w:name w:val="Body Text Indent 31"/>
    <w:basedOn w:val="Normal1"/>
    <w:rsid w:val="00E713E9"/>
    <w:pPr>
      <w:snapToGrid/>
      <w:spacing w:line="240" w:lineRule="auto"/>
      <w:ind w:left="1276" w:hanging="567"/>
    </w:pPr>
    <w:rPr>
      <w:sz w:val="27"/>
      <w:szCs w:val="20"/>
    </w:rPr>
  </w:style>
  <w:style w:type="paragraph" w:customStyle="1" w:styleId="affffffc">
    <w:name w:val="Комментарий"/>
    <w:basedOn w:val="a5"/>
    <w:next w:val="a5"/>
    <w:uiPriority w:val="99"/>
    <w:rsid w:val="00E713E9"/>
    <w:pPr>
      <w:autoSpaceDE w:val="0"/>
      <w:autoSpaceDN w:val="0"/>
      <w:adjustRightInd w:val="0"/>
      <w:ind w:left="170"/>
      <w:jc w:val="both"/>
    </w:pPr>
    <w:rPr>
      <w:rFonts w:ascii="Arial" w:hAnsi="Arial"/>
      <w:i/>
      <w:iCs/>
      <w:color w:val="800080"/>
      <w:sz w:val="20"/>
      <w:szCs w:val="20"/>
    </w:rPr>
  </w:style>
  <w:style w:type="paragraph" w:customStyle="1" w:styleId="affffffd">
    <w:name w:val="Часть"/>
    <w:basedOn w:val="a5"/>
    <w:semiHidden/>
    <w:rsid w:val="00E713E9"/>
    <w:pPr>
      <w:spacing w:after="60"/>
      <w:jc w:val="center"/>
    </w:pPr>
    <w:rPr>
      <w:rFonts w:ascii="Arial" w:hAnsi="Arial"/>
      <w:b/>
      <w:caps/>
      <w:sz w:val="32"/>
      <w:szCs w:val="20"/>
    </w:rPr>
  </w:style>
  <w:style w:type="paragraph" w:customStyle="1" w:styleId="Instruction">
    <w:name w:val="Instruction"/>
    <w:basedOn w:val="aff2"/>
    <w:semiHidden/>
    <w:rsid w:val="00E713E9"/>
    <w:pPr>
      <w:tabs>
        <w:tab w:val="num" w:pos="360"/>
      </w:tabs>
      <w:spacing w:before="180" w:after="60"/>
      <w:ind w:left="360" w:hanging="360"/>
    </w:pPr>
    <w:rPr>
      <w:b/>
      <w:szCs w:val="20"/>
    </w:rPr>
  </w:style>
  <w:style w:type="paragraph" w:styleId="3f1">
    <w:name w:val="toc 3"/>
    <w:basedOn w:val="a5"/>
    <w:next w:val="a5"/>
    <w:autoRedefine/>
    <w:locked/>
    <w:rsid w:val="00E713E9"/>
    <w:pPr>
      <w:ind w:left="480"/>
    </w:pPr>
    <w:rPr>
      <w:i/>
      <w:iCs/>
      <w:sz w:val="20"/>
      <w:szCs w:val="20"/>
    </w:rPr>
  </w:style>
  <w:style w:type="paragraph" w:customStyle="1" w:styleId="affffffe">
    <w:name w:val="Îáû÷íûé"/>
    <w:semiHidden/>
    <w:rsid w:val="00E713E9"/>
    <w:rPr>
      <w:rFonts w:ascii="Times New Roman" w:hAnsi="Times New Roman" w:cs="Times New Roman"/>
    </w:rPr>
  </w:style>
  <w:style w:type="paragraph" w:customStyle="1" w:styleId="afffffff">
    <w:name w:val="Íîðìàëüíûé"/>
    <w:semiHidden/>
    <w:rsid w:val="00E713E9"/>
    <w:rPr>
      <w:rFonts w:ascii="Courier" w:hAnsi="Courier" w:cs="Times New Roman"/>
      <w:sz w:val="24"/>
      <w:lang w:val="en-GB"/>
    </w:rPr>
  </w:style>
  <w:style w:type="paragraph" w:customStyle="1" w:styleId="afffffff0">
    <w:name w:val="Подраздел"/>
    <w:basedOn w:val="a5"/>
    <w:semiHidden/>
    <w:rsid w:val="00E713E9"/>
    <w:pPr>
      <w:suppressAutoHyphens/>
      <w:spacing w:before="240" w:after="120"/>
      <w:jc w:val="center"/>
    </w:pPr>
    <w:rPr>
      <w:rFonts w:ascii="TimesDL" w:hAnsi="TimesDL"/>
      <w:b/>
      <w:smallCaps/>
      <w:spacing w:val="-2"/>
      <w:szCs w:val="20"/>
    </w:rPr>
  </w:style>
  <w:style w:type="paragraph" w:styleId="48">
    <w:name w:val="toc 4"/>
    <w:basedOn w:val="a5"/>
    <w:next w:val="a5"/>
    <w:autoRedefine/>
    <w:locked/>
    <w:rsid w:val="00E713E9"/>
    <w:pPr>
      <w:ind w:left="720"/>
    </w:pPr>
    <w:rPr>
      <w:sz w:val="18"/>
      <w:szCs w:val="18"/>
    </w:rPr>
  </w:style>
  <w:style w:type="paragraph" w:styleId="56">
    <w:name w:val="toc 5"/>
    <w:basedOn w:val="a5"/>
    <w:next w:val="a5"/>
    <w:autoRedefine/>
    <w:locked/>
    <w:rsid w:val="00E713E9"/>
    <w:pPr>
      <w:ind w:left="960"/>
    </w:pPr>
    <w:rPr>
      <w:sz w:val="18"/>
      <w:szCs w:val="18"/>
    </w:rPr>
  </w:style>
  <w:style w:type="paragraph" w:styleId="61">
    <w:name w:val="toc 6"/>
    <w:basedOn w:val="a5"/>
    <w:next w:val="a5"/>
    <w:autoRedefine/>
    <w:locked/>
    <w:rsid w:val="00E713E9"/>
    <w:pPr>
      <w:ind w:left="1200"/>
    </w:pPr>
    <w:rPr>
      <w:sz w:val="18"/>
      <w:szCs w:val="18"/>
    </w:rPr>
  </w:style>
  <w:style w:type="paragraph" w:styleId="71">
    <w:name w:val="toc 7"/>
    <w:basedOn w:val="a5"/>
    <w:next w:val="a5"/>
    <w:autoRedefine/>
    <w:locked/>
    <w:rsid w:val="00E713E9"/>
    <w:pPr>
      <w:ind w:left="1440"/>
    </w:pPr>
    <w:rPr>
      <w:sz w:val="18"/>
      <w:szCs w:val="18"/>
    </w:rPr>
  </w:style>
  <w:style w:type="paragraph" w:styleId="81">
    <w:name w:val="toc 8"/>
    <w:basedOn w:val="a5"/>
    <w:next w:val="a5"/>
    <w:autoRedefine/>
    <w:locked/>
    <w:rsid w:val="00E713E9"/>
    <w:pPr>
      <w:ind w:left="1680"/>
    </w:pPr>
    <w:rPr>
      <w:sz w:val="18"/>
      <w:szCs w:val="18"/>
    </w:rPr>
  </w:style>
  <w:style w:type="paragraph" w:styleId="91">
    <w:name w:val="toc 9"/>
    <w:basedOn w:val="a5"/>
    <w:next w:val="a5"/>
    <w:autoRedefine/>
    <w:locked/>
    <w:rsid w:val="00E713E9"/>
    <w:pPr>
      <w:ind w:left="1920"/>
    </w:pPr>
    <w:rPr>
      <w:sz w:val="18"/>
      <w:szCs w:val="18"/>
    </w:rPr>
  </w:style>
  <w:style w:type="character" w:styleId="afffffff1">
    <w:name w:val="Intense Emphasis"/>
    <w:qFormat/>
    <w:rsid w:val="00E713E9"/>
    <w:rPr>
      <w:b/>
      <w:bCs/>
      <w:i/>
      <w:iCs/>
      <w:color w:val="4F81BD"/>
    </w:rPr>
  </w:style>
  <w:style w:type="paragraph" w:customStyle="1" w:styleId="220">
    <w:name w:val="Основной текст 22"/>
    <w:basedOn w:val="a5"/>
    <w:rsid w:val="00E713E9"/>
    <w:pPr>
      <w:ind w:firstLine="567"/>
      <w:jc w:val="both"/>
    </w:pPr>
    <w:rPr>
      <w:szCs w:val="20"/>
    </w:rPr>
  </w:style>
  <w:style w:type="character" w:customStyle="1" w:styleId="afffffff2">
    <w:name w:val="Василий"/>
    <w:semiHidden/>
    <w:rsid w:val="00E713E9"/>
    <w:rPr>
      <w:rFonts w:ascii="Arial" w:hAnsi="Arial" w:cs="Arial"/>
      <w:color w:val="auto"/>
      <w:sz w:val="20"/>
      <w:szCs w:val="20"/>
    </w:rPr>
  </w:style>
  <w:style w:type="paragraph" w:customStyle="1" w:styleId="320">
    <w:name w:val="Заголовок 32"/>
    <w:basedOn w:val="a5"/>
    <w:next w:val="a5"/>
    <w:rsid w:val="00E713E9"/>
    <w:pPr>
      <w:keepNext/>
      <w:jc w:val="both"/>
      <w:outlineLvl w:val="2"/>
    </w:pPr>
    <w:rPr>
      <w:szCs w:val="20"/>
    </w:rPr>
  </w:style>
  <w:style w:type="paragraph" w:customStyle="1" w:styleId="afffffff3">
    <w:name w:val="Знак Знак Знак Знак"/>
    <w:basedOn w:val="a5"/>
    <w:rsid w:val="00E713E9"/>
    <w:pPr>
      <w:spacing w:after="160" w:line="240" w:lineRule="exact"/>
    </w:pPr>
    <w:rPr>
      <w:rFonts w:ascii="Verdana" w:hAnsi="Verdana"/>
      <w:lang w:val="en-US" w:eastAsia="en-US"/>
    </w:rPr>
  </w:style>
  <w:style w:type="character" w:customStyle="1" w:styleId="apple-style-span">
    <w:name w:val="apple-style-span"/>
    <w:rsid w:val="00E713E9"/>
  </w:style>
  <w:style w:type="paragraph" w:customStyle="1" w:styleId="3f2">
    <w:name w:val="Обычный3"/>
    <w:basedOn w:val="a5"/>
    <w:rsid w:val="00E713E9"/>
    <w:pPr>
      <w:spacing w:before="100" w:beforeAutospacing="1" w:after="100" w:afterAutospacing="1"/>
    </w:pPr>
  </w:style>
  <w:style w:type="character" w:customStyle="1" w:styleId="1f5">
    <w:name w:val="Основной текст с отступом Знак1"/>
    <w:aliases w:val="текст Знак1"/>
    <w:rsid w:val="00E713E9"/>
    <w:rPr>
      <w:sz w:val="24"/>
    </w:rPr>
  </w:style>
  <w:style w:type="paragraph" w:customStyle="1" w:styleId="3f3">
    <w:name w:val="Абзац списка3"/>
    <w:basedOn w:val="a5"/>
    <w:rsid w:val="000F6499"/>
    <w:pPr>
      <w:ind w:left="720"/>
    </w:pPr>
  </w:style>
  <w:style w:type="paragraph" w:customStyle="1" w:styleId="49">
    <w:name w:val="Без интервала4"/>
    <w:rsid w:val="000F6499"/>
    <w:rPr>
      <w:rFonts w:cs="Times New Roman"/>
      <w:sz w:val="22"/>
      <w:szCs w:val="22"/>
    </w:rPr>
  </w:style>
  <w:style w:type="paragraph" w:customStyle="1" w:styleId="412">
    <w:name w:val="Знак4 Знак Знак Знак1"/>
    <w:basedOn w:val="a5"/>
    <w:rsid w:val="000F6499"/>
    <w:pPr>
      <w:spacing w:after="160" w:line="240" w:lineRule="exact"/>
    </w:pPr>
    <w:rPr>
      <w:rFonts w:ascii="Verdana" w:hAnsi="Verdana"/>
      <w:sz w:val="20"/>
      <w:szCs w:val="20"/>
      <w:lang w:val="en-US" w:eastAsia="en-US"/>
    </w:rPr>
  </w:style>
  <w:style w:type="paragraph" w:customStyle="1" w:styleId="2f9">
    <w:name w:val="Основной текст с отступом2"/>
    <w:basedOn w:val="a5"/>
    <w:rsid w:val="000F6499"/>
    <w:pPr>
      <w:spacing w:before="60"/>
      <w:ind w:firstLine="851"/>
      <w:jc w:val="both"/>
    </w:pPr>
    <w:rPr>
      <w:szCs w:val="20"/>
    </w:rPr>
  </w:style>
  <w:style w:type="paragraph" w:customStyle="1" w:styleId="afffffff4">
    <w:name w:val="Знак"/>
    <w:basedOn w:val="a5"/>
    <w:rsid w:val="000F6499"/>
    <w:pPr>
      <w:spacing w:after="160" w:line="240" w:lineRule="exact"/>
    </w:pPr>
    <w:rPr>
      <w:rFonts w:ascii="Verdana" w:hAnsi="Verdana"/>
      <w:sz w:val="20"/>
      <w:szCs w:val="20"/>
      <w:lang w:val="en-US" w:eastAsia="en-US"/>
    </w:rPr>
  </w:style>
  <w:style w:type="paragraph" w:customStyle="1" w:styleId="2fa">
    <w:name w:val="Знак2 Знак Знак Знак"/>
    <w:basedOn w:val="a5"/>
    <w:rsid w:val="000F6499"/>
    <w:pPr>
      <w:spacing w:after="160" w:line="240" w:lineRule="exact"/>
    </w:pPr>
    <w:rPr>
      <w:rFonts w:ascii="Verdana" w:hAnsi="Verdana"/>
      <w:sz w:val="20"/>
      <w:szCs w:val="20"/>
      <w:lang w:val="en-US" w:eastAsia="en-US"/>
    </w:rPr>
  </w:style>
  <w:style w:type="paragraph" w:customStyle="1" w:styleId="afffffff5">
    <w:name w:val="Знак Знак Знак Знак Знак Знак Знак Знак Знак Знак Знак Знак Знак Знак Знак Знак"/>
    <w:basedOn w:val="a5"/>
    <w:rsid w:val="000F6499"/>
    <w:pPr>
      <w:spacing w:before="100" w:beforeAutospacing="1" w:after="100" w:afterAutospacing="1"/>
    </w:pPr>
    <w:rPr>
      <w:rFonts w:ascii="Tahoma" w:hAnsi="Tahoma"/>
      <w:sz w:val="20"/>
      <w:szCs w:val="20"/>
      <w:lang w:val="en-US" w:eastAsia="en-US"/>
    </w:rPr>
  </w:style>
  <w:style w:type="paragraph" w:customStyle="1" w:styleId="1f6">
    <w:name w:val="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w:basedOn w:val="a5"/>
    <w:rsid w:val="000F6499"/>
    <w:pPr>
      <w:spacing w:after="160" w:line="240" w:lineRule="exact"/>
    </w:pPr>
    <w:rPr>
      <w:rFonts w:ascii="Verdana" w:hAnsi="Verdana"/>
      <w:sz w:val="20"/>
      <w:szCs w:val="20"/>
      <w:lang w:val="en-US" w:eastAsia="en-US"/>
    </w:rPr>
  </w:style>
  <w:style w:type="paragraph" w:customStyle="1" w:styleId="3f4">
    <w:name w:val="Основной текст3"/>
    <w:basedOn w:val="a5"/>
    <w:rsid w:val="000F6499"/>
    <w:pPr>
      <w:widowControl w:val="0"/>
      <w:jc w:val="both"/>
    </w:pPr>
    <w:rPr>
      <w:snapToGrid w:val="0"/>
      <w:szCs w:val="20"/>
    </w:rPr>
  </w:style>
  <w:style w:type="character" w:customStyle="1" w:styleId="1f7">
    <w:name w:val="Знак Знак1"/>
    <w:rsid w:val="000F6499"/>
    <w:rPr>
      <w:sz w:val="24"/>
    </w:rPr>
  </w:style>
  <w:style w:type="character" w:customStyle="1" w:styleId="101">
    <w:name w:val="Знак Знак10"/>
    <w:rsid w:val="000F6499"/>
    <w:rPr>
      <w:rFonts w:ascii="Arial" w:hAnsi="Arial" w:cs="Arial"/>
      <w:b/>
      <w:bCs/>
      <w:sz w:val="24"/>
      <w:szCs w:val="24"/>
      <w:lang w:val="ru-RU" w:eastAsia="ru-RU" w:bidi="ar-SA"/>
    </w:rPr>
  </w:style>
  <w:style w:type="character" w:customStyle="1" w:styleId="117">
    <w:name w:val="Знак Знак11"/>
    <w:rsid w:val="000F6499"/>
    <w:rPr>
      <w:b/>
      <w:bCs/>
      <w:kern w:val="28"/>
      <w:sz w:val="36"/>
      <w:szCs w:val="36"/>
      <w:lang w:val="ru-RU" w:eastAsia="ru-RU" w:bidi="ar-SA"/>
    </w:rPr>
  </w:style>
  <w:style w:type="character" w:customStyle="1" w:styleId="2fb">
    <w:name w:val="Знак Знак2"/>
    <w:rsid w:val="000F6499"/>
    <w:rPr>
      <w:rFonts w:ascii="Arial" w:hAnsi="Arial"/>
      <w:b/>
      <w:sz w:val="24"/>
    </w:rPr>
  </w:style>
  <w:style w:type="character" w:customStyle="1" w:styleId="4a">
    <w:name w:val="Знак Знак4"/>
    <w:rsid w:val="000F6499"/>
    <w:rPr>
      <w:sz w:val="24"/>
    </w:rPr>
  </w:style>
  <w:style w:type="paragraph" w:customStyle="1" w:styleId="4b">
    <w:name w:val="Обычный4"/>
    <w:rsid w:val="000F6499"/>
    <w:rPr>
      <w:rFonts w:ascii="Times New Roman" w:hAnsi="Times New Roman" w:cs="Times New Roman"/>
      <w:snapToGrid w:val="0"/>
    </w:rPr>
  </w:style>
  <w:style w:type="paragraph" w:customStyle="1" w:styleId="CharChar0">
    <w:name w:val="Char Char"/>
    <w:basedOn w:val="a5"/>
    <w:autoRedefine/>
    <w:rsid w:val="000F6499"/>
    <w:pPr>
      <w:spacing w:after="160" w:line="240" w:lineRule="exact"/>
    </w:pPr>
    <w:rPr>
      <w:sz w:val="28"/>
      <w:szCs w:val="20"/>
      <w:lang w:val="en-US" w:eastAsia="en-US"/>
    </w:rPr>
  </w:style>
  <w:style w:type="paragraph" w:customStyle="1" w:styleId="120">
    <w:name w:val="Заголовок 12"/>
    <w:basedOn w:val="a5"/>
    <w:next w:val="a5"/>
    <w:rsid w:val="000F6499"/>
    <w:pPr>
      <w:keepNext/>
      <w:widowControl w:val="0"/>
      <w:jc w:val="center"/>
      <w:outlineLvl w:val="0"/>
    </w:pPr>
    <w:rPr>
      <w:b/>
      <w:sz w:val="32"/>
      <w:szCs w:val="20"/>
    </w:rPr>
  </w:style>
  <w:style w:type="paragraph" w:customStyle="1" w:styleId="2fc">
    <w:name w:val="Название2"/>
    <w:basedOn w:val="4b"/>
    <w:rsid w:val="000F6499"/>
    <w:pPr>
      <w:widowControl w:val="0"/>
      <w:jc w:val="center"/>
    </w:pPr>
    <w:rPr>
      <w:rFonts w:ascii="Arial Narrow" w:hAnsi="Arial Narrow"/>
      <w:b/>
      <w:snapToGrid/>
      <w:sz w:val="36"/>
    </w:rPr>
  </w:style>
  <w:style w:type="paragraph" w:customStyle="1" w:styleId="afffffff6">
    <w:name w:val="Знак Знак Знак Знак Знак Знак Знак"/>
    <w:basedOn w:val="a5"/>
    <w:rsid w:val="000F6499"/>
    <w:pPr>
      <w:spacing w:after="160" w:line="240" w:lineRule="exact"/>
    </w:pPr>
    <w:rPr>
      <w:rFonts w:ascii="Verdana" w:hAnsi="Verdana"/>
      <w:sz w:val="20"/>
      <w:szCs w:val="20"/>
      <w:lang w:val="en-US" w:eastAsia="en-US"/>
    </w:rPr>
  </w:style>
  <w:style w:type="paragraph" w:customStyle="1" w:styleId="230">
    <w:name w:val="Основной текст 23"/>
    <w:basedOn w:val="a5"/>
    <w:rsid w:val="000F6499"/>
    <w:pPr>
      <w:ind w:firstLine="567"/>
      <w:jc w:val="both"/>
    </w:pPr>
    <w:rPr>
      <w:szCs w:val="20"/>
    </w:rPr>
  </w:style>
  <w:style w:type="paragraph" w:customStyle="1" w:styleId="330">
    <w:name w:val="Заголовок 33"/>
    <w:basedOn w:val="a5"/>
    <w:next w:val="a5"/>
    <w:rsid w:val="000F6499"/>
    <w:pPr>
      <w:keepNext/>
      <w:jc w:val="both"/>
      <w:outlineLvl w:val="2"/>
    </w:pPr>
    <w:rPr>
      <w:szCs w:val="20"/>
    </w:rPr>
  </w:style>
  <w:style w:type="paragraph" w:customStyle="1" w:styleId="57">
    <w:name w:val="Обычный5"/>
    <w:basedOn w:val="a5"/>
    <w:rsid w:val="000F6499"/>
    <w:pPr>
      <w:spacing w:before="100" w:beforeAutospacing="1" w:after="100" w:afterAutospacing="1"/>
    </w:pPr>
  </w:style>
  <w:style w:type="paragraph" w:customStyle="1" w:styleId="xl63">
    <w:name w:val="xl63"/>
    <w:basedOn w:val="a5"/>
    <w:rsid w:val="000F6499"/>
    <w:pPr>
      <w:spacing w:before="100" w:beforeAutospacing="1" w:after="100" w:afterAutospacing="1"/>
      <w:jc w:val="right"/>
    </w:pPr>
  </w:style>
  <w:style w:type="paragraph" w:customStyle="1" w:styleId="xl64">
    <w:name w:val="xl64"/>
    <w:basedOn w:val="a5"/>
    <w:rsid w:val="000F6499"/>
    <w:pPr>
      <w:spacing w:before="100" w:beforeAutospacing="1" w:after="100" w:afterAutospacing="1"/>
      <w:jc w:val="right"/>
    </w:pPr>
    <w:rPr>
      <w:b/>
      <w:bCs/>
    </w:rPr>
  </w:style>
  <w:style w:type="paragraph" w:customStyle="1" w:styleId="xl124">
    <w:name w:val="xl124"/>
    <w:basedOn w:val="a5"/>
    <w:rsid w:val="000F6499"/>
    <w:pPr>
      <w:pBdr>
        <w:top w:val="single" w:sz="8" w:space="0" w:color="000000"/>
        <w:bottom w:val="single" w:sz="4" w:space="0" w:color="000000"/>
      </w:pBdr>
      <w:spacing w:before="100" w:beforeAutospacing="1" w:after="100" w:afterAutospacing="1"/>
      <w:jc w:val="center"/>
    </w:pPr>
    <w:rPr>
      <w:b/>
      <w:bCs/>
    </w:rPr>
  </w:style>
  <w:style w:type="paragraph" w:customStyle="1" w:styleId="xl125">
    <w:name w:val="xl125"/>
    <w:basedOn w:val="a5"/>
    <w:rsid w:val="000F6499"/>
    <w:pPr>
      <w:pBdr>
        <w:bottom w:val="single" w:sz="8" w:space="0" w:color="000000"/>
      </w:pBdr>
      <w:spacing w:before="100" w:beforeAutospacing="1" w:after="100" w:afterAutospacing="1"/>
      <w:jc w:val="center"/>
    </w:pPr>
    <w:rPr>
      <w:b/>
      <w:bCs/>
    </w:rPr>
  </w:style>
  <w:style w:type="character" w:customStyle="1" w:styleId="font1">
    <w:name w:val="font1"/>
    <w:rsid w:val="000F6499"/>
  </w:style>
  <w:style w:type="paragraph" w:customStyle="1" w:styleId="Default">
    <w:name w:val="Default"/>
    <w:rsid w:val="000F6499"/>
    <w:pPr>
      <w:autoSpaceDE w:val="0"/>
      <w:autoSpaceDN w:val="0"/>
      <w:adjustRightInd w:val="0"/>
    </w:pPr>
    <w:rPr>
      <w:rFonts w:ascii="ISOCPEUR" w:hAnsi="ISOCPEUR" w:cs="ISOCPEUR"/>
      <w:color w:val="000000"/>
      <w:sz w:val="24"/>
      <w:szCs w:val="24"/>
    </w:rPr>
  </w:style>
  <w:style w:type="character" w:customStyle="1" w:styleId="ttsub2">
    <w:name w:val="ttsub2"/>
    <w:rsid w:val="000F6499"/>
  </w:style>
  <w:style w:type="paragraph" w:customStyle="1" w:styleId="xl126">
    <w:name w:val="xl126"/>
    <w:basedOn w:val="a5"/>
    <w:rsid w:val="000F6499"/>
    <w:pPr>
      <w:spacing w:before="100" w:beforeAutospacing="1" w:after="100" w:afterAutospacing="1"/>
      <w:jc w:val="center"/>
    </w:pPr>
    <w:rPr>
      <w:b/>
      <w:bCs/>
      <w:sz w:val="16"/>
      <w:szCs w:val="16"/>
    </w:rPr>
  </w:style>
  <w:style w:type="paragraph" w:customStyle="1" w:styleId="xl127">
    <w:name w:val="xl127"/>
    <w:basedOn w:val="a5"/>
    <w:rsid w:val="000F6499"/>
    <w:pPr>
      <w:spacing w:before="100" w:beforeAutospacing="1" w:after="100" w:afterAutospacing="1"/>
      <w:jc w:val="center"/>
    </w:pPr>
  </w:style>
  <w:style w:type="paragraph" w:customStyle="1" w:styleId="xl128">
    <w:name w:val="xl128"/>
    <w:basedOn w:val="a5"/>
    <w:rsid w:val="000F6499"/>
    <w:pPr>
      <w:pBdr>
        <w:top w:val="single" w:sz="8" w:space="0" w:color="000000"/>
        <w:bottom w:val="single" w:sz="4" w:space="0" w:color="000000"/>
      </w:pBdr>
      <w:spacing w:before="100" w:beforeAutospacing="1" w:after="100" w:afterAutospacing="1"/>
      <w:jc w:val="center"/>
    </w:pPr>
    <w:rPr>
      <w:b/>
      <w:bCs/>
    </w:rPr>
  </w:style>
  <w:style w:type="paragraph" w:customStyle="1" w:styleId="xl129">
    <w:name w:val="xl129"/>
    <w:basedOn w:val="a5"/>
    <w:rsid w:val="000F6499"/>
    <w:pPr>
      <w:pBdr>
        <w:bottom w:val="single" w:sz="8" w:space="0" w:color="000000"/>
      </w:pBdr>
      <w:spacing w:before="100" w:beforeAutospacing="1" w:after="100" w:afterAutospacing="1"/>
      <w:jc w:val="center"/>
    </w:pPr>
    <w:rPr>
      <w:b/>
      <w:bCs/>
    </w:rPr>
  </w:style>
  <w:style w:type="paragraph" w:customStyle="1" w:styleId="xl130">
    <w:name w:val="xl130"/>
    <w:basedOn w:val="a5"/>
    <w:rsid w:val="00DF35F0"/>
    <w:pPr>
      <w:pBdr>
        <w:left w:val="single" w:sz="4" w:space="0" w:color="000000"/>
        <w:bottom w:val="single" w:sz="4" w:space="0" w:color="000000"/>
        <w:right w:val="single" w:sz="4" w:space="0" w:color="000000"/>
      </w:pBdr>
      <w:spacing w:before="100" w:beforeAutospacing="1" w:after="100" w:afterAutospacing="1"/>
      <w:jc w:val="center"/>
    </w:pPr>
    <w:rPr>
      <w:color w:val="008000"/>
      <w:sz w:val="16"/>
      <w:szCs w:val="16"/>
    </w:rPr>
  </w:style>
  <w:style w:type="paragraph" w:customStyle="1" w:styleId="xl131">
    <w:name w:val="xl131"/>
    <w:basedOn w:val="a5"/>
    <w:rsid w:val="00DF35F0"/>
    <w:pPr>
      <w:pBdr>
        <w:top w:val="single" w:sz="8" w:space="0" w:color="000000"/>
        <w:left w:val="single" w:sz="8" w:space="0" w:color="000000"/>
        <w:right w:val="single" w:sz="8" w:space="0" w:color="000000"/>
      </w:pBdr>
      <w:spacing w:before="100" w:beforeAutospacing="1" w:after="100" w:afterAutospacing="1"/>
    </w:pPr>
    <w:rPr>
      <w:b/>
      <w:bCs/>
      <w:sz w:val="16"/>
      <w:szCs w:val="16"/>
    </w:rPr>
  </w:style>
  <w:style w:type="paragraph" w:customStyle="1" w:styleId="xl132">
    <w:name w:val="xl132"/>
    <w:basedOn w:val="a5"/>
    <w:rsid w:val="00DF35F0"/>
    <w:pPr>
      <w:pBdr>
        <w:top w:val="single" w:sz="8" w:space="0" w:color="auto"/>
        <w:left w:val="single" w:sz="8" w:space="0" w:color="auto"/>
        <w:bottom w:val="single" w:sz="8" w:space="0" w:color="auto"/>
      </w:pBdr>
      <w:spacing w:before="100" w:beforeAutospacing="1" w:after="100" w:afterAutospacing="1"/>
      <w:jc w:val="right"/>
    </w:pPr>
    <w:rPr>
      <w:b/>
      <w:bCs/>
      <w:sz w:val="16"/>
      <w:szCs w:val="16"/>
    </w:rPr>
  </w:style>
  <w:style w:type="paragraph" w:customStyle="1" w:styleId="xl133">
    <w:name w:val="xl133"/>
    <w:basedOn w:val="a5"/>
    <w:rsid w:val="00DF35F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16"/>
      <w:szCs w:val="16"/>
    </w:rPr>
  </w:style>
  <w:style w:type="paragraph" w:customStyle="1" w:styleId="xl134">
    <w:name w:val="xl134"/>
    <w:basedOn w:val="a5"/>
    <w:rsid w:val="00DF35F0"/>
    <w:pPr>
      <w:pBdr>
        <w:top w:val="single" w:sz="8" w:space="0" w:color="auto"/>
        <w:bottom w:val="single" w:sz="8" w:space="0" w:color="auto"/>
      </w:pBdr>
      <w:spacing w:before="100" w:beforeAutospacing="1" w:after="100" w:afterAutospacing="1"/>
      <w:jc w:val="center"/>
    </w:pPr>
    <w:rPr>
      <w:b/>
      <w:bCs/>
      <w:sz w:val="16"/>
      <w:szCs w:val="16"/>
    </w:rPr>
  </w:style>
  <w:style w:type="paragraph" w:customStyle="1" w:styleId="xl135">
    <w:name w:val="xl135"/>
    <w:basedOn w:val="a5"/>
    <w:rsid w:val="00DF35F0"/>
    <w:pPr>
      <w:pBdr>
        <w:top w:val="single" w:sz="8" w:space="0" w:color="auto"/>
        <w:bottom w:val="single" w:sz="8" w:space="0" w:color="auto"/>
        <w:right w:val="single" w:sz="8" w:space="0" w:color="auto"/>
      </w:pBdr>
      <w:spacing w:before="100" w:beforeAutospacing="1" w:after="100" w:afterAutospacing="1"/>
      <w:jc w:val="center"/>
    </w:pPr>
    <w:rPr>
      <w:b/>
      <w:bCs/>
      <w:sz w:val="16"/>
      <w:szCs w:val="16"/>
    </w:rPr>
  </w:style>
  <w:style w:type="paragraph" w:customStyle="1" w:styleId="xl136">
    <w:name w:val="xl136"/>
    <w:basedOn w:val="a5"/>
    <w:rsid w:val="00DF35F0"/>
    <w:pPr>
      <w:pBdr>
        <w:left w:val="single" w:sz="4" w:space="0" w:color="auto"/>
        <w:bottom w:val="single" w:sz="4" w:space="0" w:color="auto"/>
        <w:right w:val="single" w:sz="4" w:space="0" w:color="auto"/>
      </w:pBdr>
      <w:spacing w:before="100" w:beforeAutospacing="1" w:after="100" w:afterAutospacing="1"/>
      <w:jc w:val="right"/>
    </w:pPr>
    <w:rPr>
      <w:rFonts w:ascii="Arial CYR" w:hAnsi="Arial CYR" w:cs="Arial CYR"/>
      <w:color w:val="C00000"/>
      <w:sz w:val="16"/>
      <w:szCs w:val="16"/>
    </w:rPr>
  </w:style>
  <w:style w:type="paragraph" w:customStyle="1" w:styleId="xl137">
    <w:name w:val="xl137"/>
    <w:basedOn w:val="a5"/>
    <w:rsid w:val="00DF35F0"/>
    <w:pPr>
      <w:pBdr>
        <w:left w:val="single" w:sz="4" w:space="0" w:color="000000"/>
        <w:bottom w:val="single" w:sz="4" w:space="0" w:color="000000"/>
        <w:right w:val="single" w:sz="4" w:space="0" w:color="000000"/>
      </w:pBdr>
      <w:spacing w:before="100" w:beforeAutospacing="1" w:after="100" w:afterAutospacing="1"/>
    </w:pPr>
    <w:rPr>
      <w:rFonts w:ascii="Arial CYR" w:hAnsi="Arial CYR" w:cs="Arial CYR"/>
      <w:color w:val="C00000"/>
      <w:sz w:val="16"/>
      <w:szCs w:val="16"/>
    </w:rPr>
  </w:style>
  <w:style w:type="paragraph" w:customStyle="1" w:styleId="xl138">
    <w:name w:val="xl138"/>
    <w:basedOn w:val="a5"/>
    <w:rsid w:val="00DF35F0"/>
    <w:pPr>
      <w:pBdr>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color w:val="C00000"/>
      <w:sz w:val="16"/>
      <w:szCs w:val="16"/>
    </w:rPr>
  </w:style>
  <w:style w:type="paragraph" w:customStyle="1" w:styleId="xl139">
    <w:name w:val="xl139"/>
    <w:basedOn w:val="a5"/>
    <w:rsid w:val="00DF35F0"/>
    <w:pPr>
      <w:spacing w:before="100" w:beforeAutospacing="1" w:after="100" w:afterAutospacing="1"/>
    </w:pPr>
    <w:rPr>
      <w:rFonts w:ascii="Arial CYR" w:hAnsi="Arial CYR" w:cs="Arial CYR"/>
      <w:color w:val="C00000"/>
    </w:rPr>
  </w:style>
  <w:style w:type="paragraph" w:customStyle="1" w:styleId="xl140">
    <w:name w:val="xl140"/>
    <w:basedOn w:val="a5"/>
    <w:rsid w:val="00DF35F0"/>
    <w:pPr>
      <w:pBdr>
        <w:top w:val="single" w:sz="4" w:space="0" w:color="000000"/>
        <w:left w:val="single" w:sz="4" w:space="0" w:color="000000"/>
        <w:bottom w:val="single" w:sz="4" w:space="0" w:color="000000"/>
      </w:pBdr>
      <w:spacing w:before="100" w:beforeAutospacing="1" w:after="100" w:afterAutospacing="1"/>
    </w:pPr>
    <w:rPr>
      <w:color w:val="C00000"/>
      <w:sz w:val="16"/>
      <w:szCs w:val="16"/>
    </w:rPr>
  </w:style>
  <w:style w:type="paragraph" w:customStyle="1" w:styleId="xl141">
    <w:name w:val="xl141"/>
    <w:basedOn w:val="a5"/>
    <w:rsid w:val="00DF35F0"/>
    <w:pPr>
      <w:pBdr>
        <w:top w:val="single" w:sz="4" w:space="0" w:color="000000"/>
        <w:left w:val="single" w:sz="4" w:space="0" w:color="000000"/>
        <w:right w:val="single" w:sz="4" w:space="0" w:color="000000"/>
      </w:pBdr>
      <w:spacing w:before="100" w:beforeAutospacing="1" w:after="100" w:afterAutospacing="1"/>
      <w:jc w:val="center"/>
    </w:pPr>
    <w:rPr>
      <w:color w:val="C00000"/>
      <w:sz w:val="16"/>
      <w:szCs w:val="16"/>
    </w:rPr>
  </w:style>
  <w:style w:type="paragraph" w:customStyle="1" w:styleId="xl142">
    <w:name w:val="xl142"/>
    <w:basedOn w:val="a5"/>
    <w:rsid w:val="00DF35F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C00000"/>
      <w:sz w:val="16"/>
      <w:szCs w:val="16"/>
    </w:rPr>
  </w:style>
  <w:style w:type="paragraph" w:customStyle="1" w:styleId="xl143">
    <w:name w:val="xl143"/>
    <w:basedOn w:val="a5"/>
    <w:rsid w:val="00DF35F0"/>
    <w:pPr>
      <w:pBdr>
        <w:top w:val="single" w:sz="4" w:space="0" w:color="auto"/>
        <w:left w:val="single" w:sz="4" w:space="0" w:color="auto"/>
        <w:bottom w:val="single" w:sz="4" w:space="0" w:color="auto"/>
        <w:right w:val="single" w:sz="4" w:space="0" w:color="auto"/>
      </w:pBdr>
      <w:spacing w:before="100" w:beforeAutospacing="1" w:after="100" w:afterAutospacing="1"/>
    </w:pPr>
    <w:rPr>
      <w:color w:val="C00000"/>
      <w:sz w:val="16"/>
      <w:szCs w:val="16"/>
    </w:rPr>
  </w:style>
  <w:style w:type="paragraph" w:customStyle="1" w:styleId="xl144">
    <w:name w:val="xl144"/>
    <w:basedOn w:val="a5"/>
    <w:rsid w:val="00DF35F0"/>
    <w:pPr>
      <w:pBdr>
        <w:top w:val="single" w:sz="4" w:space="0" w:color="auto"/>
        <w:left w:val="single" w:sz="4" w:space="0" w:color="auto"/>
        <w:bottom w:val="single" w:sz="4" w:space="0" w:color="auto"/>
        <w:right w:val="single" w:sz="4" w:space="0" w:color="auto"/>
      </w:pBdr>
      <w:spacing w:before="100" w:beforeAutospacing="1" w:after="100" w:afterAutospacing="1"/>
    </w:pPr>
    <w:rPr>
      <w:color w:val="C00000"/>
      <w:sz w:val="16"/>
      <w:szCs w:val="16"/>
    </w:rPr>
  </w:style>
  <w:style w:type="paragraph" w:customStyle="1" w:styleId="xl145">
    <w:name w:val="xl145"/>
    <w:basedOn w:val="a5"/>
    <w:rsid w:val="00DF35F0"/>
    <w:pPr>
      <w:spacing w:before="100" w:beforeAutospacing="1" w:after="100" w:afterAutospacing="1"/>
    </w:pPr>
    <w:rPr>
      <w:color w:val="C00000"/>
    </w:rPr>
  </w:style>
  <w:style w:type="paragraph" w:customStyle="1" w:styleId="xl146">
    <w:name w:val="xl146"/>
    <w:basedOn w:val="a5"/>
    <w:rsid w:val="00DF35F0"/>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color w:val="C00000"/>
      <w:sz w:val="16"/>
      <w:szCs w:val="16"/>
    </w:rPr>
  </w:style>
  <w:style w:type="paragraph" w:customStyle="1" w:styleId="xl147">
    <w:name w:val="xl147"/>
    <w:basedOn w:val="a5"/>
    <w:rsid w:val="00DF35F0"/>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C00000"/>
      <w:sz w:val="16"/>
      <w:szCs w:val="16"/>
    </w:rPr>
  </w:style>
  <w:style w:type="paragraph" w:customStyle="1" w:styleId="xl148">
    <w:name w:val="xl148"/>
    <w:basedOn w:val="a5"/>
    <w:rsid w:val="00DF35F0"/>
    <w:pPr>
      <w:pBdr>
        <w:top w:val="single" w:sz="4" w:space="0" w:color="000000"/>
        <w:left w:val="single" w:sz="4" w:space="0" w:color="000000"/>
        <w:bottom w:val="single" w:sz="4" w:space="0" w:color="000000"/>
        <w:right w:val="single" w:sz="4" w:space="0" w:color="000000"/>
      </w:pBdr>
      <w:spacing w:before="100" w:beforeAutospacing="1" w:after="100" w:afterAutospacing="1"/>
    </w:pPr>
    <w:rPr>
      <w:color w:val="C00000"/>
      <w:sz w:val="16"/>
      <w:szCs w:val="16"/>
    </w:rPr>
  </w:style>
  <w:style w:type="paragraph" w:customStyle="1" w:styleId="xl149">
    <w:name w:val="xl149"/>
    <w:basedOn w:val="a5"/>
    <w:rsid w:val="00DF35F0"/>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color w:val="C00000"/>
      <w:sz w:val="16"/>
      <w:szCs w:val="16"/>
    </w:rPr>
  </w:style>
  <w:style w:type="paragraph" w:customStyle="1" w:styleId="xl150">
    <w:name w:val="xl150"/>
    <w:basedOn w:val="a5"/>
    <w:rsid w:val="00DF35F0"/>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color w:val="C00000"/>
      <w:sz w:val="16"/>
      <w:szCs w:val="16"/>
    </w:rPr>
  </w:style>
  <w:style w:type="paragraph" w:customStyle="1" w:styleId="xl151">
    <w:name w:val="xl151"/>
    <w:basedOn w:val="a5"/>
    <w:rsid w:val="00DF35F0"/>
    <w:pPr>
      <w:spacing w:before="100" w:beforeAutospacing="1" w:after="100" w:afterAutospacing="1"/>
    </w:pPr>
    <w:rPr>
      <w:b/>
      <w:bCs/>
      <w:color w:val="008000"/>
      <w:sz w:val="16"/>
      <w:szCs w:val="16"/>
    </w:rPr>
  </w:style>
  <w:style w:type="paragraph" w:customStyle="1" w:styleId="xl152">
    <w:name w:val="xl152"/>
    <w:basedOn w:val="a5"/>
    <w:rsid w:val="00DF35F0"/>
    <w:pPr>
      <w:spacing w:before="100" w:beforeAutospacing="1" w:after="100" w:afterAutospacing="1"/>
      <w:jc w:val="center"/>
    </w:pPr>
  </w:style>
  <w:style w:type="paragraph" w:customStyle="1" w:styleId="xl153">
    <w:name w:val="xl153"/>
    <w:basedOn w:val="a5"/>
    <w:rsid w:val="00DF35F0"/>
    <w:pPr>
      <w:pBdr>
        <w:bottom w:val="single" w:sz="4" w:space="0" w:color="000000"/>
      </w:pBdr>
      <w:spacing w:before="100" w:beforeAutospacing="1" w:after="100" w:afterAutospacing="1"/>
      <w:jc w:val="center"/>
    </w:pPr>
    <w:rPr>
      <w:b/>
      <w:bCs/>
    </w:rPr>
  </w:style>
  <w:style w:type="paragraph" w:customStyle="1" w:styleId="xl154">
    <w:name w:val="xl154"/>
    <w:basedOn w:val="a5"/>
    <w:rsid w:val="00DF35F0"/>
    <w:pPr>
      <w:pBdr>
        <w:top w:val="single" w:sz="8" w:space="0" w:color="000000"/>
        <w:bottom w:val="single" w:sz="4" w:space="0" w:color="000000"/>
      </w:pBdr>
      <w:spacing w:before="100" w:beforeAutospacing="1" w:after="100" w:afterAutospacing="1"/>
      <w:jc w:val="center"/>
    </w:pPr>
    <w:rPr>
      <w:b/>
      <w:bCs/>
    </w:rPr>
  </w:style>
  <w:style w:type="paragraph" w:customStyle="1" w:styleId="xl155">
    <w:name w:val="xl155"/>
    <w:basedOn w:val="a5"/>
    <w:rsid w:val="00DF35F0"/>
    <w:pPr>
      <w:pBdr>
        <w:bottom w:val="single" w:sz="4" w:space="0" w:color="000000"/>
      </w:pBdr>
      <w:spacing w:before="100" w:beforeAutospacing="1" w:after="100" w:afterAutospacing="1"/>
      <w:jc w:val="center"/>
    </w:pPr>
    <w:rPr>
      <w:b/>
      <w:bCs/>
    </w:rPr>
  </w:style>
  <w:style w:type="paragraph" w:customStyle="1" w:styleId="xl156">
    <w:name w:val="xl156"/>
    <w:basedOn w:val="a5"/>
    <w:rsid w:val="00DF35F0"/>
    <w:pPr>
      <w:pBdr>
        <w:bottom w:val="single" w:sz="8" w:space="0" w:color="000000"/>
      </w:pBdr>
      <w:spacing w:before="100" w:beforeAutospacing="1" w:after="100" w:afterAutospacing="1"/>
      <w:jc w:val="center"/>
    </w:pPr>
    <w:rPr>
      <w:b/>
      <w:bCs/>
    </w:rPr>
  </w:style>
  <w:style w:type="paragraph" w:customStyle="1" w:styleId="xl157">
    <w:name w:val="xl157"/>
    <w:basedOn w:val="a5"/>
    <w:rsid w:val="00DF35F0"/>
    <w:pPr>
      <w:spacing w:before="100" w:beforeAutospacing="1" w:after="100" w:afterAutospacing="1"/>
      <w:jc w:val="center"/>
    </w:pPr>
    <w:rPr>
      <w:b/>
      <w:bCs/>
      <w:sz w:val="16"/>
      <w:szCs w:val="16"/>
    </w:rPr>
  </w:style>
  <w:style w:type="paragraph" w:customStyle="1" w:styleId="-0">
    <w:name w:val="Контракт-пункт"/>
    <w:basedOn w:val="a5"/>
    <w:rsid w:val="00B04848"/>
    <w:pPr>
      <w:numPr>
        <w:ilvl w:val="1"/>
        <w:numId w:val="11"/>
      </w:numPr>
      <w:jc w:val="both"/>
    </w:pPr>
  </w:style>
  <w:style w:type="paragraph" w:customStyle="1" w:styleId="-">
    <w:name w:val="Контракт-раздел"/>
    <w:basedOn w:val="a5"/>
    <w:next w:val="-0"/>
    <w:rsid w:val="00B04848"/>
    <w:pPr>
      <w:keepNext/>
      <w:numPr>
        <w:numId w:val="11"/>
      </w:numPr>
      <w:tabs>
        <w:tab w:val="left" w:pos="540"/>
      </w:tabs>
      <w:suppressAutoHyphens/>
      <w:spacing w:before="360" w:after="120"/>
      <w:jc w:val="center"/>
      <w:outlineLvl w:val="3"/>
    </w:pPr>
    <w:rPr>
      <w:b/>
      <w:bCs/>
      <w:caps/>
      <w:smallCaps/>
    </w:rPr>
  </w:style>
  <w:style w:type="paragraph" w:customStyle="1" w:styleId="-1">
    <w:name w:val="Контракт-подпункт"/>
    <w:basedOn w:val="a5"/>
    <w:rsid w:val="00B04848"/>
    <w:pPr>
      <w:numPr>
        <w:ilvl w:val="2"/>
        <w:numId w:val="11"/>
      </w:numPr>
      <w:jc w:val="both"/>
    </w:pPr>
  </w:style>
  <w:style w:type="paragraph" w:customStyle="1" w:styleId="-2">
    <w:name w:val="Контракт-подподпункт"/>
    <w:basedOn w:val="a5"/>
    <w:rsid w:val="00B04848"/>
    <w:pPr>
      <w:numPr>
        <w:ilvl w:val="3"/>
        <w:numId w:val="11"/>
      </w:numPr>
      <w:jc w:val="both"/>
    </w:pPr>
  </w:style>
  <w:style w:type="paragraph" w:customStyle="1" w:styleId="3f5">
    <w:name w:val="Знак Знак3 Знак Знак"/>
    <w:basedOn w:val="a5"/>
    <w:uiPriority w:val="99"/>
    <w:rsid w:val="00E951BF"/>
    <w:pPr>
      <w:spacing w:after="160" w:line="240" w:lineRule="exact"/>
    </w:pPr>
    <w:rPr>
      <w:rFonts w:ascii="Verdana" w:hAnsi="Verdana" w:cs="Verdana"/>
      <w:color w:val="000000"/>
      <w:lang w:val="en-US" w:eastAsia="en-US"/>
    </w:rPr>
  </w:style>
  <w:style w:type="paragraph" w:customStyle="1" w:styleId="textb">
    <w:name w:val="textb"/>
    <w:basedOn w:val="a5"/>
    <w:uiPriority w:val="99"/>
    <w:rsid w:val="00E951BF"/>
    <w:pPr>
      <w:spacing w:before="100" w:beforeAutospacing="1" w:after="100" w:afterAutospacing="1"/>
    </w:pPr>
  </w:style>
  <w:style w:type="paragraph" w:customStyle="1" w:styleId="1f8">
    <w:name w:val="Знак1"/>
    <w:basedOn w:val="a5"/>
    <w:autoRedefine/>
    <w:uiPriority w:val="99"/>
    <w:rsid w:val="00E951BF"/>
    <w:pPr>
      <w:spacing w:after="160" w:line="240" w:lineRule="exact"/>
    </w:pPr>
    <w:rPr>
      <w:rFonts w:eastAsia="SimSun"/>
      <w:b/>
      <w:bCs/>
      <w:sz w:val="28"/>
      <w:szCs w:val="28"/>
      <w:lang w:val="en-US" w:eastAsia="en-US"/>
    </w:rPr>
  </w:style>
  <w:style w:type="character" w:customStyle="1" w:styleId="b-serp-itemtextpassage">
    <w:name w:val="b-serp-item__text_passage"/>
    <w:uiPriority w:val="99"/>
    <w:rsid w:val="00E951BF"/>
  </w:style>
  <w:style w:type="paragraph" w:customStyle="1" w:styleId="textn1">
    <w:name w:val="textn1"/>
    <w:basedOn w:val="a5"/>
    <w:uiPriority w:val="99"/>
    <w:rsid w:val="00E951BF"/>
    <w:pPr>
      <w:spacing w:before="100" w:beforeAutospacing="1" w:after="100" w:afterAutospacing="1"/>
    </w:pPr>
  </w:style>
  <w:style w:type="paragraph" w:customStyle="1" w:styleId="textn">
    <w:name w:val="textn"/>
    <w:basedOn w:val="a5"/>
    <w:uiPriority w:val="99"/>
    <w:rsid w:val="00E951BF"/>
    <w:pPr>
      <w:spacing w:before="100" w:beforeAutospacing="1" w:after="100" w:afterAutospacing="1"/>
    </w:pPr>
  </w:style>
  <w:style w:type="character" w:customStyle="1" w:styleId="rserrmark1">
    <w:name w:val="rs_err_mark1"/>
    <w:basedOn w:val="a6"/>
    <w:rsid w:val="004D343A"/>
    <w:rPr>
      <w:color w:val="FF0000"/>
    </w:rPr>
  </w:style>
  <w:style w:type="character" w:customStyle="1" w:styleId="highlight">
    <w:name w:val="highlight"/>
    <w:rsid w:val="00E74011"/>
  </w:style>
  <w:style w:type="paragraph" w:customStyle="1" w:styleId="afffffff7">
    <w:name w:val="Информация об изменениях документа"/>
    <w:basedOn w:val="affffffc"/>
    <w:next w:val="a5"/>
    <w:uiPriority w:val="99"/>
    <w:rsid w:val="007416F2"/>
    <w:pPr>
      <w:spacing w:before="75"/>
    </w:pPr>
    <w:rPr>
      <w:rFonts w:cs="Arial"/>
      <w:color w:val="353842"/>
      <w:sz w:val="24"/>
      <w:szCs w:val="24"/>
      <w:shd w:val="clear" w:color="auto" w:fill="F0F0F0"/>
    </w:rPr>
  </w:style>
  <w:style w:type="character" w:customStyle="1" w:styleId="afffffff8">
    <w:name w:val="Не вступил в силу"/>
    <w:basedOn w:val="afff0"/>
    <w:uiPriority w:val="99"/>
    <w:rsid w:val="007416F2"/>
    <w:rPr>
      <w:b/>
      <w:color w:val="000000"/>
      <w:shd w:val="clear" w:color="auto" w:fill="D8EDE8"/>
    </w:rPr>
  </w:style>
  <w:style w:type="paragraph" w:customStyle="1" w:styleId="3f6">
    <w:name w:val="Название3"/>
    <w:basedOn w:val="a5"/>
    <w:rsid w:val="007416F2"/>
    <w:pPr>
      <w:widowControl w:val="0"/>
      <w:jc w:val="center"/>
    </w:pPr>
    <w:rPr>
      <w:rFonts w:ascii="Arial Narrow" w:hAnsi="Arial Narrow"/>
      <w:b/>
      <w:sz w:val="36"/>
      <w:szCs w:val="20"/>
    </w:rPr>
  </w:style>
  <w:style w:type="paragraph" w:customStyle="1" w:styleId="a3">
    <w:name w:val="Текст ТД"/>
    <w:basedOn w:val="a5"/>
    <w:qFormat/>
    <w:rsid w:val="00F21B9C"/>
    <w:pPr>
      <w:numPr>
        <w:numId w:val="12"/>
      </w:numPr>
      <w:autoSpaceDE w:val="0"/>
      <w:autoSpaceDN w:val="0"/>
      <w:adjustRightInd w:val="0"/>
      <w:spacing w:after="200"/>
      <w:jc w:val="both"/>
    </w:pPr>
    <w:rPr>
      <w:rFonts w:eastAsia="Calibri"/>
      <w:lang w:eastAsia="en-US"/>
    </w:rPr>
  </w:style>
  <w:style w:type="paragraph" w:customStyle="1" w:styleId="58">
    <w:name w:val="Абзац списка5"/>
    <w:basedOn w:val="a5"/>
    <w:rsid w:val="00F21B9C"/>
    <w:pPr>
      <w:suppressAutoHyphens/>
      <w:spacing w:after="200" w:line="276" w:lineRule="auto"/>
      <w:ind w:left="720"/>
    </w:pPr>
    <w:rPr>
      <w:rFonts w:ascii="Calibri" w:hAnsi="Calibri" w:cs="Calibri"/>
      <w:sz w:val="22"/>
      <w:szCs w:val="22"/>
      <w:lang w:eastAsia="zh-CN"/>
    </w:rPr>
  </w:style>
  <w:style w:type="character" w:customStyle="1" w:styleId="b-product-attributesbg-title">
    <w:name w:val="b-product-attributes__bg-title"/>
    <w:basedOn w:val="a6"/>
    <w:rsid w:val="007F064D"/>
  </w:style>
  <w:style w:type="paragraph" w:customStyle="1" w:styleId="312">
    <w:name w:val="Основной текст 31"/>
    <w:basedOn w:val="a5"/>
    <w:rsid w:val="00095BCF"/>
    <w:pPr>
      <w:spacing w:before="120"/>
      <w:jc w:val="center"/>
    </w:pPr>
    <w:rPr>
      <w:szCs w:val="20"/>
      <w:lang w:eastAsia="ar-SA"/>
    </w:rPr>
  </w:style>
  <w:style w:type="character" w:customStyle="1" w:styleId="techname">
    <w:name w:val="techname"/>
    <w:basedOn w:val="a6"/>
    <w:rsid w:val="00722609"/>
  </w:style>
</w:styles>
</file>

<file path=word/webSettings.xml><?xml version="1.0" encoding="utf-8"?>
<w:webSettings xmlns:r="http://schemas.openxmlformats.org/officeDocument/2006/relationships" xmlns:w="http://schemas.openxmlformats.org/wordprocessingml/2006/main">
  <w:divs>
    <w:div w:id="95370296">
      <w:marLeft w:val="0"/>
      <w:marRight w:val="0"/>
      <w:marTop w:val="0"/>
      <w:marBottom w:val="0"/>
      <w:divBdr>
        <w:top w:val="none" w:sz="0" w:space="0" w:color="auto"/>
        <w:left w:val="none" w:sz="0" w:space="0" w:color="auto"/>
        <w:bottom w:val="none" w:sz="0" w:space="0" w:color="auto"/>
        <w:right w:val="none" w:sz="0" w:space="0" w:color="auto"/>
      </w:divBdr>
    </w:div>
    <w:div w:id="201945433">
      <w:bodyDiv w:val="1"/>
      <w:marLeft w:val="0"/>
      <w:marRight w:val="0"/>
      <w:marTop w:val="0"/>
      <w:marBottom w:val="0"/>
      <w:divBdr>
        <w:top w:val="none" w:sz="0" w:space="0" w:color="auto"/>
        <w:left w:val="none" w:sz="0" w:space="0" w:color="auto"/>
        <w:bottom w:val="none" w:sz="0" w:space="0" w:color="auto"/>
        <w:right w:val="none" w:sz="0" w:space="0" w:color="auto"/>
      </w:divBdr>
    </w:div>
    <w:div w:id="255601877">
      <w:bodyDiv w:val="1"/>
      <w:marLeft w:val="0"/>
      <w:marRight w:val="0"/>
      <w:marTop w:val="0"/>
      <w:marBottom w:val="0"/>
      <w:divBdr>
        <w:top w:val="none" w:sz="0" w:space="0" w:color="auto"/>
        <w:left w:val="none" w:sz="0" w:space="0" w:color="auto"/>
        <w:bottom w:val="none" w:sz="0" w:space="0" w:color="auto"/>
        <w:right w:val="none" w:sz="0" w:space="0" w:color="auto"/>
      </w:divBdr>
    </w:div>
    <w:div w:id="259026432">
      <w:bodyDiv w:val="1"/>
      <w:marLeft w:val="0"/>
      <w:marRight w:val="0"/>
      <w:marTop w:val="0"/>
      <w:marBottom w:val="0"/>
      <w:divBdr>
        <w:top w:val="none" w:sz="0" w:space="0" w:color="auto"/>
        <w:left w:val="none" w:sz="0" w:space="0" w:color="auto"/>
        <w:bottom w:val="none" w:sz="0" w:space="0" w:color="auto"/>
        <w:right w:val="none" w:sz="0" w:space="0" w:color="auto"/>
      </w:divBdr>
    </w:div>
    <w:div w:id="265575890">
      <w:bodyDiv w:val="1"/>
      <w:marLeft w:val="0"/>
      <w:marRight w:val="0"/>
      <w:marTop w:val="0"/>
      <w:marBottom w:val="0"/>
      <w:divBdr>
        <w:top w:val="none" w:sz="0" w:space="0" w:color="auto"/>
        <w:left w:val="none" w:sz="0" w:space="0" w:color="auto"/>
        <w:bottom w:val="none" w:sz="0" w:space="0" w:color="auto"/>
        <w:right w:val="none" w:sz="0" w:space="0" w:color="auto"/>
      </w:divBdr>
    </w:div>
    <w:div w:id="300186326">
      <w:bodyDiv w:val="1"/>
      <w:marLeft w:val="0"/>
      <w:marRight w:val="0"/>
      <w:marTop w:val="0"/>
      <w:marBottom w:val="0"/>
      <w:divBdr>
        <w:top w:val="none" w:sz="0" w:space="0" w:color="auto"/>
        <w:left w:val="none" w:sz="0" w:space="0" w:color="auto"/>
        <w:bottom w:val="none" w:sz="0" w:space="0" w:color="auto"/>
        <w:right w:val="none" w:sz="0" w:space="0" w:color="auto"/>
      </w:divBdr>
    </w:div>
    <w:div w:id="501892870">
      <w:bodyDiv w:val="1"/>
      <w:marLeft w:val="0"/>
      <w:marRight w:val="0"/>
      <w:marTop w:val="0"/>
      <w:marBottom w:val="0"/>
      <w:divBdr>
        <w:top w:val="none" w:sz="0" w:space="0" w:color="auto"/>
        <w:left w:val="none" w:sz="0" w:space="0" w:color="auto"/>
        <w:bottom w:val="none" w:sz="0" w:space="0" w:color="auto"/>
        <w:right w:val="none" w:sz="0" w:space="0" w:color="auto"/>
      </w:divBdr>
    </w:div>
    <w:div w:id="561059758">
      <w:bodyDiv w:val="1"/>
      <w:marLeft w:val="0"/>
      <w:marRight w:val="0"/>
      <w:marTop w:val="0"/>
      <w:marBottom w:val="0"/>
      <w:divBdr>
        <w:top w:val="none" w:sz="0" w:space="0" w:color="auto"/>
        <w:left w:val="none" w:sz="0" w:space="0" w:color="auto"/>
        <w:bottom w:val="none" w:sz="0" w:space="0" w:color="auto"/>
        <w:right w:val="none" w:sz="0" w:space="0" w:color="auto"/>
      </w:divBdr>
    </w:div>
    <w:div w:id="582489132">
      <w:bodyDiv w:val="1"/>
      <w:marLeft w:val="0"/>
      <w:marRight w:val="0"/>
      <w:marTop w:val="0"/>
      <w:marBottom w:val="0"/>
      <w:divBdr>
        <w:top w:val="none" w:sz="0" w:space="0" w:color="auto"/>
        <w:left w:val="none" w:sz="0" w:space="0" w:color="auto"/>
        <w:bottom w:val="none" w:sz="0" w:space="0" w:color="auto"/>
        <w:right w:val="none" w:sz="0" w:space="0" w:color="auto"/>
      </w:divBdr>
    </w:div>
    <w:div w:id="601450674">
      <w:bodyDiv w:val="1"/>
      <w:marLeft w:val="0"/>
      <w:marRight w:val="0"/>
      <w:marTop w:val="0"/>
      <w:marBottom w:val="0"/>
      <w:divBdr>
        <w:top w:val="none" w:sz="0" w:space="0" w:color="auto"/>
        <w:left w:val="none" w:sz="0" w:space="0" w:color="auto"/>
        <w:bottom w:val="none" w:sz="0" w:space="0" w:color="auto"/>
        <w:right w:val="none" w:sz="0" w:space="0" w:color="auto"/>
      </w:divBdr>
    </w:div>
    <w:div w:id="612980331">
      <w:bodyDiv w:val="1"/>
      <w:marLeft w:val="0"/>
      <w:marRight w:val="0"/>
      <w:marTop w:val="0"/>
      <w:marBottom w:val="0"/>
      <w:divBdr>
        <w:top w:val="none" w:sz="0" w:space="0" w:color="auto"/>
        <w:left w:val="none" w:sz="0" w:space="0" w:color="auto"/>
        <w:bottom w:val="none" w:sz="0" w:space="0" w:color="auto"/>
        <w:right w:val="none" w:sz="0" w:space="0" w:color="auto"/>
      </w:divBdr>
    </w:div>
    <w:div w:id="661784378">
      <w:bodyDiv w:val="1"/>
      <w:marLeft w:val="0"/>
      <w:marRight w:val="0"/>
      <w:marTop w:val="0"/>
      <w:marBottom w:val="0"/>
      <w:divBdr>
        <w:top w:val="none" w:sz="0" w:space="0" w:color="auto"/>
        <w:left w:val="none" w:sz="0" w:space="0" w:color="auto"/>
        <w:bottom w:val="none" w:sz="0" w:space="0" w:color="auto"/>
        <w:right w:val="none" w:sz="0" w:space="0" w:color="auto"/>
      </w:divBdr>
    </w:div>
    <w:div w:id="667710764">
      <w:bodyDiv w:val="1"/>
      <w:marLeft w:val="0"/>
      <w:marRight w:val="0"/>
      <w:marTop w:val="0"/>
      <w:marBottom w:val="0"/>
      <w:divBdr>
        <w:top w:val="none" w:sz="0" w:space="0" w:color="auto"/>
        <w:left w:val="none" w:sz="0" w:space="0" w:color="auto"/>
        <w:bottom w:val="none" w:sz="0" w:space="0" w:color="auto"/>
        <w:right w:val="none" w:sz="0" w:space="0" w:color="auto"/>
      </w:divBdr>
    </w:div>
    <w:div w:id="690301933">
      <w:bodyDiv w:val="1"/>
      <w:marLeft w:val="0"/>
      <w:marRight w:val="0"/>
      <w:marTop w:val="0"/>
      <w:marBottom w:val="0"/>
      <w:divBdr>
        <w:top w:val="none" w:sz="0" w:space="0" w:color="auto"/>
        <w:left w:val="none" w:sz="0" w:space="0" w:color="auto"/>
        <w:bottom w:val="none" w:sz="0" w:space="0" w:color="auto"/>
        <w:right w:val="none" w:sz="0" w:space="0" w:color="auto"/>
      </w:divBdr>
    </w:div>
    <w:div w:id="935937948">
      <w:bodyDiv w:val="1"/>
      <w:marLeft w:val="0"/>
      <w:marRight w:val="0"/>
      <w:marTop w:val="0"/>
      <w:marBottom w:val="0"/>
      <w:divBdr>
        <w:top w:val="none" w:sz="0" w:space="0" w:color="auto"/>
        <w:left w:val="none" w:sz="0" w:space="0" w:color="auto"/>
        <w:bottom w:val="none" w:sz="0" w:space="0" w:color="auto"/>
        <w:right w:val="none" w:sz="0" w:space="0" w:color="auto"/>
      </w:divBdr>
    </w:div>
    <w:div w:id="984309652">
      <w:bodyDiv w:val="1"/>
      <w:marLeft w:val="0"/>
      <w:marRight w:val="0"/>
      <w:marTop w:val="0"/>
      <w:marBottom w:val="0"/>
      <w:divBdr>
        <w:top w:val="none" w:sz="0" w:space="0" w:color="auto"/>
        <w:left w:val="none" w:sz="0" w:space="0" w:color="auto"/>
        <w:bottom w:val="none" w:sz="0" w:space="0" w:color="auto"/>
        <w:right w:val="none" w:sz="0" w:space="0" w:color="auto"/>
      </w:divBdr>
    </w:div>
    <w:div w:id="1127159874">
      <w:bodyDiv w:val="1"/>
      <w:marLeft w:val="0"/>
      <w:marRight w:val="0"/>
      <w:marTop w:val="0"/>
      <w:marBottom w:val="0"/>
      <w:divBdr>
        <w:top w:val="none" w:sz="0" w:space="0" w:color="auto"/>
        <w:left w:val="none" w:sz="0" w:space="0" w:color="auto"/>
        <w:bottom w:val="none" w:sz="0" w:space="0" w:color="auto"/>
        <w:right w:val="none" w:sz="0" w:space="0" w:color="auto"/>
      </w:divBdr>
    </w:div>
    <w:div w:id="1148668338">
      <w:bodyDiv w:val="1"/>
      <w:marLeft w:val="0"/>
      <w:marRight w:val="0"/>
      <w:marTop w:val="0"/>
      <w:marBottom w:val="0"/>
      <w:divBdr>
        <w:top w:val="none" w:sz="0" w:space="0" w:color="auto"/>
        <w:left w:val="none" w:sz="0" w:space="0" w:color="auto"/>
        <w:bottom w:val="none" w:sz="0" w:space="0" w:color="auto"/>
        <w:right w:val="none" w:sz="0" w:space="0" w:color="auto"/>
      </w:divBdr>
    </w:div>
    <w:div w:id="1166749416">
      <w:bodyDiv w:val="1"/>
      <w:marLeft w:val="0"/>
      <w:marRight w:val="0"/>
      <w:marTop w:val="0"/>
      <w:marBottom w:val="0"/>
      <w:divBdr>
        <w:top w:val="none" w:sz="0" w:space="0" w:color="auto"/>
        <w:left w:val="none" w:sz="0" w:space="0" w:color="auto"/>
        <w:bottom w:val="none" w:sz="0" w:space="0" w:color="auto"/>
        <w:right w:val="none" w:sz="0" w:space="0" w:color="auto"/>
      </w:divBdr>
    </w:div>
    <w:div w:id="1198083117">
      <w:bodyDiv w:val="1"/>
      <w:marLeft w:val="0"/>
      <w:marRight w:val="0"/>
      <w:marTop w:val="0"/>
      <w:marBottom w:val="0"/>
      <w:divBdr>
        <w:top w:val="none" w:sz="0" w:space="0" w:color="auto"/>
        <w:left w:val="none" w:sz="0" w:space="0" w:color="auto"/>
        <w:bottom w:val="none" w:sz="0" w:space="0" w:color="auto"/>
        <w:right w:val="none" w:sz="0" w:space="0" w:color="auto"/>
      </w:divBdr>
    </w:div>
    <w:div w:id="1246841988">
      <w:bodyDiv w:val="1"/>
      <w:marLeft w:val="0"/>
      <w:marRight w:val="0"/>
      <w:marTop w:val="0"/>
      <w:marBottom w:val="0"/>
      <w:divBdr>
        <w:top w:val="none" w:sz="0" w:space="0" w:color="auto"/>
        <w:left w:val="none" w:sz="0" w:space="0" w:color="auto"/>
        <w:bottom w:val="none" w:sz="0" w:space="0" w:color="auto"/>
        <w:right w:val="none" w:sz="0" w:space="0" w:color="auto"/>
      </w:divBdr>
    </w:div>
    <w:div w:id="1406956146">
      <w:bodyDiv w:val="1"/>
      <w:marLeft w:val="0"/>
      <w:marRight w:val="0"/>
      <w:marTop w:val="0"/>
      <w:marBottom w:val="0"/>
      <w:divBdr>
        <w:top w:val="none" w:sz="0" w:space="0" w:color="auto"/>
        <w:left w:val="none" w:sz="0" w:space="0" w:color="auto"/>
        <w:bottom w:val="none" w:sz="0" w:space="0" w:color="auto"/>
        <w:right w:val="none" w:sz="0" w:space="0" w:color="auto"/>
      </w:divBdr>
    </w:div>
    <w:div w:id="1544714134">
      <w:bodyDiv w:val="1"/>
      <w:marLeft w:val="0"/>
      <w:marRight w:val="0"/>
      <w:marTop w:val="0"/>
      <w:marBottom w:val="0"/>
      <w:divBdr>
        <w:top w:val="none" w:sz="0" w:space="0" w:color="auto"/>
        <w:left w:val="none" w:sz="0" w:space="0" w:color="auto"/>
        <w:bottom w:val="none" w:sz="0" w:space="0" w:color="auto"/>
        <w:right w:val="none" w:sz="0" w:space="0" w:color="auto"/>
      </w:divBdr>
    </w:div>
    <w:div w:id="1551499874">
      <w:bodyDiv w:val="1"/>
      <w:marLeft w:val="0"/>
      <w:marRight w:val="0"/>
      <w:marTop w:val="0"/>
      <w:marBottom w:val="0"/>
      <w:divBdr>
        <w:top w:val="none" w:sz="0" w:space="0" w:color="auto"/>
        <w:left w:val="none" w:sz="0" w:space="0" w:color="auto"/>
        <w:bottom w:val="none" w:sz="0" w:space="0" w:color="auto"/>
        <w:right w:val="none" w:sz="0" w:space="0" w:color="auto"/>
      </w:divBdr>
    </w:div>
    <w:div w:id="1605529637">
      <w:bodyDiv w:val="1"/>
      <w:marLeft w:val="0"/>
      <w:marRight w:val="0"/>
      <w:marTop w:val="0"/>
      <w:marBottom w:val="0"/>
      <w:divBdr>
        <w:top w:val="none" w:sz="0" w:space="0" w:color="auto"/>
        <w:left w:val="none" w:sz="0" w:space="0" w:color="auto"/>
        <w:bottom w:val="none" w:sz="0" w:space="0" w:color="auto"/>
        <w:right w:val="none" w:sz="0" w:space="0" w:color="auto"/>
      </w:divBdr>
    </w:div>
    <w:div w:id="1621111280">
      <w:bodyDiv w:val="1"/>
      <w:marLeft w:val="0"/>
      <w:marRight w:val="0"/>
      <w:marTop w:val="0"/>
      <w:marBottom w:val="0"/>
      <w:divBdr>
        <w:top w:val="none" w:sz="0" w:space="0" w:color="auto"/>
        <w:left w:val="none" w:sz="0" w:space="0" w:color="auto"/>
        <w:bottom w:val="none" w:sz="0" w:space="0" w:color="auto"/>
        <w:right w:val="none" w:sz="0" w:space="0" w:color="auto"/>
      </w:divBdr>
    </w:div>
    <w:div w:id="1622035494">
      <w:bodyDiv w:val="1"/>
      <w:marLeft w:val="0"/>
      <w:marRight w:val="0"/>
      <w:marTop w:val="0"/>
      <w:marBottom w:val="0"/>
      <w:divBdr>
        <w:top w:val="none" w:sz="0" w:space="0" w:color="auto"/>
        <w:left w:val="none" w:sz="0" w:space="0" w:color="auto"/>
        <w:bottom w:val="none" w:sz="0" w:space="0" w:color="auto"/>
        <w:right w:val="none" w:sz="0" w:space="0" w:color="auto"/>
      </w:divBdr>
    </w:div>
    <w:div w:id="1651906397">
      <w:bodyDiv w:val="1"/>
      <w:marLeft w:val="0"/>
      <w:marRight w:val="0"/>
      <w:marTop w:val="0"/>
      <w:marBottom w:val="0"/>
      <w:divBdr>
        <w:top w:val="none" w:sz="0" w:space="0" w:color="auto"/>
        <w:left w:val="none" w:sz="0" w:space="0" w:color="auto"/>
        <w:bottom w:val="none" w:sz="0" w:space="0" w:color="auto"/>
        <w:right w:val="none" w:sz="0" w:space="0" w:color="auto"/>
      </w:divBdr>
    </w:div>
    <w:div w:id="1662853090">
      <w:bodyDiv w:val="1"/>
      <w:marLeft w:val="0"/>
      <w:marRight w:val="0"/>
      <w:marTop w:val="0"/>
      <w:marBottom w:val="0"/>
      <w:divBdr>
        <w:top w:val="none" w:sz="0" w:space="0" w:color="auto"/>
        <w:left w:val="none" w:sz="0" w:space="0" w:color="auto"/>
        <w:bottom w:val="none" w:sz="0" w:space="0" w:color="auto"/>
        <w:right w:val="none" w:sz="0" w:space="0" w:color="auto"/>
      </w:divBdr>
    </w:div>
    <w:div w:id="1689257801">
      <w:bodyDiv w:val="1"/>
      <w:marLeft w:val="0"/>
      <w:marRight w:val="0"/>
      <w:marTop w:val="0"/>
      <w:marBottom w:val="0"/>
      <w:divBdr>
        <w:top w:val="none" w:sz="0" w:space="0" w:color="auto"/>
        <w:left w:val="none" w:sz="0" w:space="0" w:color="auto"/>
        <w:bottom w:val="none" w:sz="0" w:space="0" w:color="auto"/>
        <w:right w:val="none" w:sz="0" w:space="0" w:color="auto"/>
      </w:divBdr>
    </w:div>
    <w:div w:id="1872722478">
      <w:bodyDiv w:val="1"/>
      <w:marLeft w:val="0"/>
      <w:marRight w:val="0"/>
      <w:marTop w:val="0"/>
      <w:marBottom w:val="0"/>
      <w:divBdr>
        <w:top w:val="none" w:sz="0" w:space="0" w:color="auto"/>
        <w:left w:val="none" w:sz="0" w:space="0" w:color="auto"/>
        <w:bottom w:val="none" w:sz="0" w:space="0" w:color="auto"/>
        <w:right w:val="none" w:sz="0" w:space="0" w:color="auto"/>
      </w:divBdr>
    </w:div>
    <w:div w:id="1877963220">
      <w:bodyDiv w:val="1"/>
      <w:marLeft w:val="0"/>
      <w:marRight w:val="0"/>
      <w:marTop w:val="0"/>
      <w:marBottom w:val="0"/>
      <w:divBdr>
        <w:top w:val="none" w:sz="0" w:space="0" w:color="auto"/>
        <w:left w:val="none" w:sz="0" w:space="0" w:color="auto"/>
        <w:bottom w:val="none" w:sz="0" w:space="0" w:color="auto"/>
        <w:right w:val="none" w:sz="0" w:space="0" w:color="auto"/>
      </w:divBdr>
    </w:div>
    <w:div w:id="1883663160">
      <w:bodyDiv w:val="1"/>
      <w:marLeft w:val="0"/>
      <w:marRight w:val="0"/>
      <w:marTop w:val="0"/>
      <w:marBottom w:val="0"/>
      <w:divBdr>
        <w:top w:val="none" w:sz="0" w:space="0" w:color="auto"/>
        <w:left w:val="none" w:sz="0" w:space="0" w:color="auto"/>
        <w:bottom w:val="none" w:sz="0" w:space="0" w:color="auto"/>
        <w:right w:val="none" w:sz="0" w:space="0" w:color="auto"/>
      </w:divBdr>
    </w:div>
    <w:div w:id="1944871560">
      <w:bodyDiv w:val="1"/>
      <w:marLeft w:val="0"/>
      <w:marRight w:val="0"/>
      <w:marTop w:val="0"/>
      <w:marBottom w:val="0"/>
      <w:divBdr>
        <w:top w:val="none" w:sz="0" w:space="0" w:color="auto"/>
        <w:left w:val="none" w:sz="0" w:space="0" w:color="auto"/>
        <w:bottom w:val="none" w:sz="0" w:space="0" w:color="auto"/>
        <w:right w:val="none" w:sz="0" w:space="0" w:color="auto"/>
      </w:divBdr>
    </w:div>
    <w:div w:id="2109040694">
      <w:bodyDiv w:val="1"/>
      <w:marLeft w:val="0"/>
      <w:marRight w:val="0"/>
      <w:marTop w:val="0"/>
      <w:marBottom w:val="0"/>
      <w:divBdr>
        <w:top w:val="none" w:sz="0" w:space="0" w:color="auto"/>
        <w:left w:val="none" w:sz="0" w:space="0" w:color="auto"/>
        <w:bottom w:val="none" w:sz="0" w:space="0" w:color="auto"/>
        <w:right w:val="none" w:sz="0" w:space="0" w:color="auto"/>
      </w:divBdr>
    </w:div>
    <w:div w:id="2120290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gif"/><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901FA2-D763-4FC9-86FA-724349B7E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32</Pages>
  <Words>9477</Words>
  <Characters>58662</Characters>
  <Application>Microsoft Office Word</Application>
  <DocSecurity>0</DocSecurity>
  <Lines>488</Lines>
  <Paragraphs>136</Paragraphs>
  <ScaleCrop>false</ScaleCrop>
  <HeadingPairs>
    <vt:vector size="2" baseType="variant">
      <vt:variant>
        <vt:lpstr>Название</vt:lpstr>
      </vt:variant>
      <vt:variant>
        <vt:i4>1</vt:i4>
      </vt:variant>
    </vt:vector>
  </HeadingPairs>
  <TitlesOfParts>
    <vt:vector size="1" baseType="lpstr">
      <vt:lpstr>«УТВЕРЖДАЮ»</vt:lpstr>
    </vt:vector>
  </TitlesOfParts>
  <Company>Администрация г.Радужный</Company>
  <LinksUpToDate>false</LinksUpToDate>
  <CharactersWithSpaces>68003</CharactersWithSpaces>
  <SharedDoc>false</SharedDoc>
  <HLinks>
    <vt:vector size="108" baseType="variant">
      <vt:variant>
        <vt:i4>3276855</vt:i4>
      </vt:variant>
      <vt:variant>
        <vt:i4>51</vt:i4>
      </vt:variant>
      <vt:variant>
        <vt:i4>0</vt:i4>
      </vt:variant>
      <vt:variant>
        <vt:i4>5</vt:i4>
      </vt:variant>
      <vt:variant>
        <vt:lpwstr>consultantplus://offline/ref=593BEC3501CB89529A09B9B94E582AE96F6F8206887DF8EB46CF19FAC865F84516B43E7F60590019tCc6F</vt:lpwstr>
      </vt:variant>
      <vt:variant>
        <vt:lpwstr/>
      </vt:variant>
      <vt:variant>
        <vt:i4>1572903</vt:i4>
      </vt:variant>
      <vt:variant>
        <vt:i4>48</vt:i4>
      </vt:variant>
      <vt:variant>
        <vt:i4>0</vt:i4>
      </vt:variant>
      <vt:variant>
        <vt:i4>5</vt:i4>
      </vt:variant>
      <vt:variant>
        <vt:lpwstr/>
      </vt:variant>
      <vt:variant>
        <vt:lpwstr>sub_62</vt:lpwstr>
      </vt:variant>
      <vt:variant>
        <vt:i4>2031653</vt:i4>
      </vt:variant>
      <vt:variant>
        <vt:i4>45</vt:i4>
      </vt:variant>
      <vt:variant>
        <vt:i4>0</vt:i4>
      </vt:variant>
      <vt:variant>
        <vt:i4>5</vt:i4>
      </vt:variant>
      <vt:variant>
        <vt:lpwstr/>
      </vt:variant>
      <vt:variant>
        <vt:lpwstr>sub_45</vt:lpwstr>
      </vt:variant>
      <vt:variant>
        <vt:i4>6488116</vt:i4>
      </vt:variant>
      <vt:variant>
        <vt:i4>42</vt:i4>
      </vt:variant>
      <vt:variant>
        <vt:i4>0</vt:i4>
      </vt:variant>
      <vt:variant>
        <vt:i4>5</vt:i4>
      </vt:variant>
      <vt:variant>
        <vt:lpwstr>garantf1://10080094.0/</vt:lpwstr>
      </vt:variant>
      <vt:variant>
        <vt:lpwstr/>
      </vt:variant>
      <vt:variant>
        <vt:i4>6488116</vt:i4>
      </vt:variant>
      <vt:variant>
        <vt:i4>39</vt:i4>
      </vt:variant>
      <vt:variant>
        <vt:i4>0</vt:i4>
      </vt:variant>
      <vt:variant>
        <vt:i4>5</vt:i4>
      </vt:variant>
      <vt:variant>
        <vt:lpwstr>garantf1://10080094.0/</vt:lpwstr>
      </vt:variant>
      <vt:variant>
        <vt:lpwstr/>
      </vt:variant>
      <vt:variant>
        <vt:i4>6488116</vt:i4>
      </vt:variant>
      <vt:variant>
        <vt:i4>36</vt:i4>
      </vt:variant>
      <vt:variant>
        <vt:i4>0</vt:i4>
      </vt:variant>
      <vt:variant>
        <vt:i4>5</vt:i4>
      </vt:variant>
      <vt:variant>
        <vt:lpwstr>garantf1://10080094.0/</vt:lpwstr>
      </vt:variant>
      <vt:variant>
        <vt:lpwstr/>
      </vt:variant>
      <vt:variant>
        <vt:i4>6488116</vt:i4>
      </vt:variant>
      <vt:variant>
        <vt:i4>33</vt:i4>
      </vt:variant>
      <vt:variant>
        <vt:i4>0</vt:i4>
      </vt:variant>
      <vt:variant>
        <vt:i4>5</vt:i4>
      </vt:variant>
      <vt:variant>
        <vt:lpwstr>garantf1://10080094.0/</vt:lpwstr>
      </vt:variant>
      <vt:variant>
        <vt:lpwstr/>
      </vt:variant>
      <vt:variant>
        <vt:i4>6488116</vt:i4>
      </vt:variant>
      <vt:variant>
        <vt:i4>30</vt:i4>
      </vt:variant>
      <vt:variant>
        <vt:i4>0</vt:i4>
      </vt:variant>
      <vt:variant>
        <vt:i4>5</vt:i4>
      </vt:variant>
      <vt:variant>
        <vt:lpwstr>garantf1://10080094.0/</vt:lpwstr>
      </vt:variant>
      <vt:variant>
        <vt:lpwstr/>
      </vt:variant>
      <vt:variant>
        <vt:i4>7077937</vt:i4>
      </vt:variant>
      <vt:variant>
        <vt:i4>27</vt:i4>
      </vt:variant>
      <vt:variant>
        <vt:i4>0</vt:i4>
      </vt:variant>
      <vt:variant>
        <vt:i4>5</vt:i4>
      </vt:variant>
      <vt:variant>
        <vt:lpwstr/>
      </vt:variant>
      <vt:variant>
        <vt:lpwstr>Par835</vt:lpwstr>
      </vt:variant>
      <vt:variant>
        <vt:i4>6291509</vt:i4>
      </vt:variant>
      <vt:variant>
        <vt:i4>24</vt:i4>
      </vt:variant>
      <vt:variant>
        <vt:i4>0</vt:i4>
      </vt:variant>
      <vt:variant>
        <vt:i4>5</vt:i4>
      </vt:variant>
      <vt:variant>
        <vt:lpwstr/>
      </vt:variant>
      <vt:variant>
        <vt:lpwstr>Par677</vt:lpwstr>
      </vt:variant>
      <vt:variant>
        <vt:i4>6619191</vt:i4>
      </vt:variant>
      <vt:variant>
        <vt:i4>21</vt:i4>
      </vt:variant>
      <vt:variant>
        <vt:i4>0</vt:i4>
      </vt:variant>
      <vt:variant>
        <vt:i4>5</vt:i4>
      </vt:variant>
      <vt:variant>
        <vt:lpwstr/>
      </vt:variant>
      <vt:variant>
        <vt:lpwstr>Par155</vt:lpwstr>
      </vt:variant>
      <vt:variant>
        <vt:i4>3014752</vt:i4>
      </vt:variant>
      <vt:variant>
        <vt:i4>18</vt:i4>
      </vt:variant>
      <vt:variant>
        <vt:i4>0</vt:i4>
      </vt:variant>
      <vt:variant>
        <vt:i4>5</vt:i4>
      </vt:variant>
      <vt:variant>
        <vt:lpwstr>consultantplus://offline/ref=CA39C50DB8EA87F01A21CEEFC10FDBEA758EE5AF38F52EABCD994C122012EBA9B6FCC6E6D021k8FAK</vt:lpwstr>
      </vt:variant>
      <vt:variant>
        <vt:lpwstr/>
      </vt:variant>
      <vt:variant>
        <vt:i4>3014759</vt:i4>
      </vt:variant>
      <vt:variant>
        <vt:i4>15</vt:i4>
      </vt:variant>
      <vt:variant>
        <vt:i4>0</vt:i4>
      </vt:variant>
      <vt:variant>
        <vt:i4>5</vt:i4>
      </vt:variant>
      <vt:variant>
        <vt:lpwstr>consultantplus://offline/ref=CA39C50DB8EA87F01A21CEEFC10FDBEA758EE5AF38F52EABCD994C122012EBA9B6FCC6E6D023k8FDK</vt:lpwstr>
      </vt:variant>
      <vt:variant>
        <vt:lpwstr/>
      </vt:variant>
      <vt:variant>
        <vt:i4>1245198</vt:i4>
      </vt:variant>
      <vt:variant>
        <vt:i4>12</vt:i4>
      </vt:variant>
      <vt:variant>
        <vt:i4>0</vt:i4>
      </vt:variant>
      <vt:variant>
        <vt:i4>5</vt:i4>
      </vt:variant>
      <vt:variant>
        <vt:lpwstr>consultantplus://offline/ref=48A066C5EA1647355502B7D411D051F18C9DCE9D65E111C7615C74163684B455528448BEF817E7K</vt:lpwstr>
      </vt:variant>
      <vt:variant>
        <vt:lpwstr/>
      </vt:variant>
      <vt:variant>
        <vt:i4>3407988</vt:i4>
      </vt:variant>
      <vt:variant>
        <vt:i4>9</vt:i4>
      </vt:variant>
      <vt:variant>
        <vt:i4>0</vt:i4>
      </vt:variant>
      <vt:variant>
        <vt:i4>5</vt:i4>
      </vt:variant>
      <vt:variant>
        <vt:lpwstr>http://sberbank-ast.ru/</vt:lpwstr>
      </vt:variant>
      <vt:variant>
        <vt:lpwstr/>
      </vt:variant>
      <vt:variant>
        <vt:i4>7733372</vt:i4>
      </vt:variant>
      <vt:variant>
        <vt:i4>6</vt:i4>
      </vt:variant>
      <vt:variant>
        <vt:i4>0</vt:i4>
      </vt:variant>
      <vt:variant>
        <vt:i4>5</vt:i4>
      </vt:variant>
      <vt:variant>
        <vt:lpwstr>mailto:plan_dez@mail.ru</vt:lpwstr>
      </vt:variant>
      <vt:variant>
        <vt:lpwstr/>
      </vt:variant>
      <vt:variant>
        <vt:i4>2293778</vt:i4>
      </vt:variant>
      <vt:variant>
        <vt:i4>3</vt:i4>
      </vt:variant>
      <vt:variant>
        <vt:i4>0</vt:i4>
      </vt:variant>
      <vt:variant>
        <vt:i4>5</vt:i4>
      </vt:variant>
      <vt:variant>
        <vt:lpwstr>mailto:RacevichusNV@admradugny.ru</vt:lpwstr>
      </vt:variant>
      <vt:variant>
        <vt:lpwstr/>
      </vt:variant>
      <vt:variant>
        <vt:i4>1638432</vt:i4>
      </vt:variant>
      <vt:variant>
        <vt:i4>0</vt:i4>
      </vt:variant>
      <vt:variant>
        <vt:i4>0</vt:i4>
      </vt:variant>
      <vt:variant>
        <vt:i4>5</vt:i4>
      </vt:variant>
      <vt:variant>
        <vt:lpwstr>mailto:belyanskaya58@mail.ru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dc:title>
  <dc:creator>Ширяева И.Н.</dc:creator>
  <cp:lastModifiedBy>Фаттахова Оксана Анатольевна</cp:lastModifiedBy>
  <cp:revision>22</cp:revision>
  <cp:lastPrinted>2018-04-04T09:38:00Z</cp:lastPrinted>
  <dcterms:created xsi:type="dcterms:W3CDTF">2018-04-05T13:11:00Z</dcterms:created>
  <dcterms:modified xsi:type="dcterms:W3CDTF">2018-04-20T11:07:00Z</dcterms:modified>
</cp:coreProperties>
</file>